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2F9D4"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14:paraId="47773B6B"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14:paraId="442F4605" w14:textId="77777777" w:rsidR="0011501E" w:rsidRPr="00B052CE" w:rsidRDefault="00467F99" w:rsidP="008871E7">
      <w:pPr>
        <w:spacing w:line="36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14:paraId="649E18F6"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Instructor:  Şirin Saraçoğlu</w:t>
      </w:r>
    </w:p>
    <w:p w14:paraId="20308BD5"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14:paraId="01712487" w14:textId="77777777" w:rsidR="0011501E" w:rsidRPr="00B052CE" w:rsidRDefault="0011501E" w:rsidP="008871E7">
      <w:pPr>
        <w:spacing w:line="360" w:lineRule="auto"/>
        <w:ind w:left="142"/>
        <w:jc w:val="center"/>
        <w:rPr>
          <w:rFonts w:ascii="Times New Roman" w:hAnsi="Times New Roman" w:cs="Times New Roman"/>
          <w:b/>
          <w:sz w:val="24"/>
          <w:szCs w:val="24"/>
          <w:u w:val="single"/>
        </w:rPr>
      </w:pPr>
      <w:r w:rsidRPr="00B052CE">
        <w:rPr>
          <w:rFonts w:ascii="Times New Roman" w:hAnsi="Times New Roman" w:cs="Times New Roman"/>
          <w:b/>
          <w:sz w:val="24"/>
          <w:szCs w:val="24"/>
          <w:u w:val="single"/>
        </w:rPr>
        <w:t>PROBLEM SET I</w:t>
      </w:r>
    </w:p>
    <w:p w14:paraId="6C9300B8" w14:textId="77777777" w:rsidR="00DD7105" w:rsidRPr="00B052CE" w:rsidRDefault="0011501E" w:rsidP="008871E7">
      <w:pPr>
        <w:spacing w:line="360" w:lineRule="auto"/>
        <w:rPr>
          <w:rFonts w:ascii="Times New Roman" w:hAnsi="Times New Roman" w:cs="Times New Roman"/>
          <w:b/>
          <w:sz w:val="24"/>
          <w:szCs w:val="24"/>
          <w:u w:val="single"/>
        </w:rPr>
      </w:pPr>
      <w:r w:rsidRPr="00B052CE">
        <w:rPr>
          <w:rFonts w:ascii="Times New Roman" w:hAnsi="Times New Roman" w:cs="Times New Roman"/>
          <w:b/>
          <w:sz w:val="24"/>
          <w:szCs w:val="24"/>
          <w:u w:val="single"/>
        </w:rPr>
        <w:t>PART A: TRUE/FALSE/UNCERTAIN</w:t>
      </w:r>
    </w:p>
    <w:p w14:paraId="5E8F7D17"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GDP is the value of all goods and services produced in the economy.</w:t>
      </w:r>
    </w:p>
    <w:p w14:paraId="41BED676" w14:textId="77777777" w:rsidR="0011501E" w:rsidRPr="00E26CC0" w:rsidRDefault="0011501E" w:rsidP="008871E7">
      <w:pPr>
        <w:pStyle w:val="ListParagraph"/>
        <w:spacing w:line="360" w:lineRule="auto"/>
        <w:jc w:val="both"/>
        <w:rPr>
          <w:rFonts w:ascii="Times New Roman" w:hAnsi="Times New Roman" w:cs="Times New Roman"/>
          <w:color w:val="FF0000"/>
          <w:sz w:val="24"/>
          <w:szCs w:val="24"/>
        </w:rPr>
      </w:pPr>
    </w:p>
    <w:p w14:paraId="5136576A" w14:textId="77777777" w:rsidR="0011501E" w:rsidRPr="00E26CC0" w:rsidRDefault="0011501E"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FALSE. Gross Domestic Product is defined as the total value of the FINAL GOODS AND SERVICES produced in the economy. (Not all goods and services)</w:t>
      </w:r>
    </w:p>
    <w:p w14:paraId="2CC46296" w14:textId="77777777" w:rsidR="0011501E" w:rsidRPr="00B052CE" w:rsidRDefault="0011501E" w:rsidP="008871E7">
      <w:pPr>
        <w:pStyle w:val="ListParagraph"/>
        <w:spacing w:line="360" w:lineRule="auto"/>
        <w:jc w:val="both"/>
        <w:rPr>
          <w:rFonts w:ascii="Times New Roman" w:hAnsi="Times New Roman" w:cs="Times New Roman"/>
          <w:sz w:val="24"/>
          <w:szCs w:val="24"/>
        </w:rPr>
      </w:pPr>
    </w:p>
    <w:p w14:paraId="0506EF9C"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Assume last year’s real GDP was $5,000 billion, this year’s nominal GDP is $6,150 billion, and the GDP deflator for this year is 120. Then the growth rate of real GDP will be 2%.</w:t>
      </w:r>
    </w:p>
    <w:p w14:paraId="7622E259" w14:textId="77777777" w:rsidR="0011501E" w:rsidRPr="00B052CE" w:rsidRDefault="0011501E" w:rsidP="008871E7">
      <w:pPr>
        <w:pStyle w:val="ListParagraph"/>
        <w:spacing w:line="360" w:lineRule="auto"/>
        <w:jc w:val="both"/>
        <w:rPr>
          <w:rFonts w:ascii="Times New Roman" w:hAnsi="Times New Roman" w:cs="Times New Roman"/>
          <w:sz w:val="24"/>
          <w:szCs w:val="24"/>
        </w:rPr>
      </w:pPr>
    </w:p>
    <w:p w14:paraId="335276C1" w14:textId="77777777" w:rsidR="0011501E" w:rsidRPr="00E26CC0" w:rsidRDefault="0011501E"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FALSE. RGDP(this year) = [NGDP(this year)/GDP deflator(this year)]*100 = 5125. Since RGDP(last year) = 5000. Growth rate = [(5125-5000)/5000]*100 = 2.5%</w:t>
      </w:r>
    </w:p>
    <w:p w14:paraId="7DA29EDB" w14:textId="77777777" w:rsidR="0011501E" w:rsidRPr="00E26CC0" w:rsidRDefault="0011501E" w:rsidP="008871E7">
      <w:pPr>
        <w:pStyle w:val="ListParagraph"/>
        <w:spacing w:line="360" w:lineRule="auto"/>
        <w:jc w:val="both"/>
        <w:rPr>
          <w:rFonts w:ascii="Times New Roman" w:hAnsi="Times New Roman" w:cs="Times New Roman"/>
          <w:color w:val="FF0000"/>
          <w:sz w:val="24"/>
          <w:szCs w:val="24"/>
        </w:rPr>
      </w:pPr>
    </w:p>
    <w:p w14:paraId="62B5221B"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High inflation rates are harmful for the economic activity.</w:t>
      </w:r>
    </w:p>
    <w:p w14:paraId="59EA4B09" w14:textId="77777777" w:rsidR="0011501E" w:rsidRPr="00B052CE" w:rsidRDefault="0011501E" w:rsidP="008871E7">
      <w:pPr>
        <w:pStyle w:val="ListParagraph"/>
        <w:spacing w:line="360" w:lineRule="auto"/>
        <w:jc w:val="both"/>
        <w:rPr>
          <w:rFonts w:ascii="Times New Roman" w:hAnsi="Times New Roman" w:cs="Times New Roman"/>
          <w:sz w:val="24"/>
          <w:szCs w:val="24"/>
        </w:rPr>
      </w:pPr>
    </w:p>
    <w:p w14:paraId="0C4D8153" w14:textId="77777777" w:rsidR="0011501E" w:rsidRPr="00E26CC0" w:rsidRDefault="0011501E"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TRUE. Periods of high/hyperinflation have negative impacts on economic activities, which creates uncertainty, shorter planning horizons, and even a diversion of resources away from production</w:t>
      </w:r>
      <w:r w:rsidR="00135AFD" w:rsidRPr="00E26CC0">
        <w:rPr>
          <w:rFonts w:ascii="Times New Roman" w:hAnsi="Times New Roman" w:cs="Times New Roman"/>
          <w:b/>
          <w:color w:val="FF0000"/>
          <w:sz w:val="24"/>
          <w:szCs w:val="24"/>
        </w:rPr>
        <w:t>.</w:t>
      </w:r>
      <w:r w:rsidRPr="00E26CC0">
        <w:rPr>
          <w:rFonts w:ascii="Times New Roman" w:hAnsi="Times New Roman" w:cs="Times New Roman"/>
          <w:b/>
          <w:color w:val="FF0000"/>
          <w:sz w:val="24"/>
          <w:szCs w:val="24"/>
        </w:rPr>
        <w:t xml:space="preserve"> </w:t>
      </w:r>
    </w:p>
    <w:p w14:paraId="1466F398"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 xml:space="preserve">Deflation (Negative inflation) </w:t>
      </w:r>
      <w:r w:rsidR="00135AFD" w:rsidRPr="00B052CE">
        <w:rPr>
          <w:rFonts w:ascii="Times New Roman" w:hAnsi="Times New Roman" w:cs="Times New Roman"/>
          <w:sz w:val="24"/>
          <w:szCs w:val="24"/>
        </w:rPr>
        <w:t xml:space="preserve">can be considered a good development for an economy. </w:t>
      </w:r>
    </w:p>
    <w:p w14:paraId="4C9BC8AA" w14:textId="77777777" w:rsidR="00135AFD" w:rsidRPr="00B052CE" w:rsidRDefault="00135AFD" w:rsidP="008871E7">
      <w:pPr>
        <w:pStyle w:val="ListParagraph"/>
        <w:spacing w:line="360" w:lineRule="auto"/>
        <w:jc w:val="both"/>
        <w:rPr>
          <w:rFonts w:ascii="Times New Roman" w:hAnsi="Times New Roman" w:cs="Times New Roman"/>
          <w:sz w:val="24"/>
          <w:szCs w:val="24"/>
        </w:rPr>
      </w:pPr>
    </w:p>
    <w:p w14:paraId="0F6DEF50" w14:textId="77777777" w:rsidR="00135AFD" w:rsidRPr="00E26CC0" w:rsidRDefault="00135AFD"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FALSE. Just like high inflation, the extremely low inflation is also problematic for economic activity since it restricts central banks' movements to conduct effective monetary policy. When the inflation rate falls below zero percent, it affects real </w:t>
      </w:r>
      <w:r w:rsidRPr="00E26CC0">
        <w:rPr>
          <w:rFonts w:ascii="Times New Roman" w:hAnsi="Times New Roman" w:cs="Times New Roman"/>
          <w:b/>
          <w:color w:val="FF0000"/>
          <w:sz w:val="24"/>
          <w:szCs w:val="24"/>
        </w:rPr>
        <w:lastRenderedPageBreak/>
        <w:t xml:space="preserve">interest rates by causing an upward trend. It harms the public/private debt dynamics. Besides, as an extreme case, it might result in the de-anchoring of the economic agents' inflation expectations, with the consequent risk of a deflationary spiral. In such an environment, central banks focus mainly on handling the "fear of deflation" by resorting the unconventional measures like large scale purchases of long term assets </w:t>
      </w:r>
    </w:p>
    <w:p w14:paraId="07828378" w14:textId="77777777" w:rsidR="003F796A" w:rsidRPr="003F796A" w:rsidRDefault="003F796A" w:rsidP="008871E7">
      <w:pPr>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Changes in real GDP more adequately reflect changes in physical production than do changes in nominal GDP.</w:t>
      </w:r>
    </w:p>
    <w:p w14:paraId="34FA36EF" w14:textId="77777777" w:rsidR="00696632" w:rsidRPr="00E26CC0" w:rsidRDefault="003F796A"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i/>
          <w:color w:val="FF0000"/>
          <w:sz w:val="24"/>
          <w:szCs w:val="24"/>
        </w:rPr>
        <w:t>True.</w:t>
      </w:r>
      <w:r w:rsidRPr="00E26CC0">
        <w:rPr>
          <w:rFonts w:ascii="Times New Roman" w:hAnsi="Times New Roman" w:cs="Times New Roman"/>
          <w:b/>
          <w:color w:val="FF0000"/>
          <w:sz w:val="24"/>
          <w:szCs w:val="24"/>
        </w:rPr>
        <w:t xml:space="preserve"> Real GDP measures the value of current output at base period prices while nominal GDP values current output at current prices. Changes in real GDP must be due to changes in the amount that is physically, while nominal GDP can change because production and/or prices change</w:t>
      </w:r>
    </w:p>
    <w:p w14:paraId="7E1A4C55" w14:textId="77777777" w:rsidR="003F796A" w:rsidRPr="003F796A" w:rsidRDefault="003F796A" w:rsidP="008871E7">
      <w:pPr>
        <w:pStyle w:val="ListParagraph"/>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1981, nominal GDP for the United States was $3,053 billion and the GDP deflator was 94. In 1982, nominal GDP was $3,166 billion and the GDP deflator was 100. If we change the base year from 1982 to 1981, then real GDP in 1982 will increase by 12 percent. </w:t>
      </w:r>
    </w:p>
    <w:p w14:paraId="51EF4D18" w14:textId="77777777" w:rsidR="003F796A" w:rsidRPr="00E26CC0" w:rsidRDefault="003F796A" w:rsidP="008871E7">
      <w:pPr>
        <w:spacing w:line="360" w:lineRule="auto"/>
        <w:ind w:left="708"/>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False.  The GDP deflator in 1982 will be approximately 106.4 percent [(100/94)*100] then real GDP in 1982 will be 2975.5639 percent. So the real GDP will decrease by 6 percent. </w:t>
      </w:r>
    </w:p>
    <w:p w14:paraId="646D6111" w14:textId="77777777" w:rsidR="003F796A" w:rsidRPr="003F796A" w:rsidRDefault="003F796A" w:rsidP="008871E7">
      <w:pPr>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calculating unemployment rate, discouraged workers are treated the same as retired people. </w:t>
      </w:r>
    </w:p>
    <w:p w14:paraId="5331B0BA" w14:textId="77777777" w:rsidR="003F796A" w:rsidRPr="00E26CC0" w:rsidRDefault="003F796A"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i/>
          <w:color w:val="FF0000"/>
          <w:sz w:val="24"/>
          <w:szCs w:val="24"/>
        </w:rPr>
        <w:t>True</w:t>
      </w:r>
      <w:r w:rsidRPr="00E26CC0">
        <w:rPr>
          <w:rFonts w:ascii="Times New Roman" w:hAnsi="Times New Roman" w:cs="Times New Roman"/>
          <w:b/>
          <w:color w:val="FF0000"/>
          <w:sz w:val="24"/>
          <w:szCs w:val="24"/>
        </w:rPr>
        <w:t>. Both the discouraged workers and retired people are excluded from the unemployment statistics.</w:t>
      </w:r>
    </w:p>
    <w:p w14:paraId="3455AA76" w14:textId="77777777" w:rsidR="003F796A" w:rsidRPr="003F796A" w:rsidRDefault="003F796A" w:rsidP="008871E7">
      <w:pPr>
        <w:pStyle w:val="ListParagraph"/>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an economy, 35 million workers are employed out of a labor force of 50 million and a total population of 70 million. Then approximately 29 percent of the population is out of the labor force. </w:t>
      </w:r>
    </w:p>
    <w:p w14:paraId="55793101" w14:textId="77777777" w:rsidR="003F796A" w:rsidRPr="00E26CC0" w:rsidRDefault="003F796A" w:rsidP="008871E7">
      <w:pPr>
        <w:spacing w:line="360" w:lineRule="auto"/>
        <w:ind w:left="708"/>
        <w:jc w:val="both"/>
        <w:rPr>
          <w:rFonts w:ascii="Times New Roman" w:hAnsi="Times New Roman" w:cs="Times New Roman"/>
          <w:b/>
          <w:color w:val="FF0000"/>
          <w:sz w:val="24"/>
          <w:szCs w:val="24"/>
        </w:rPr>
      </w:pPr>
      <w:r w:rsidRPr="00E26CC0">
        <w:rPr>
          <w:rFonts w:ascii="Times New Roman" w:hAnsi="Times New Roman" w:cs="Times New Roman"/>
          <w:b/>
          <w:i/>
          <w:color w:val="FF0000"/>
          <w:sz w:val="24"/>
          <w:szCs w:val="24"/>
        </w:rPr>
        <w:t>True.</w:t>
      </w:r>
      <w:r w:rsidRPr="00E26CC0">
        <w:rPr>
          <w:rFonts w:ascii="Times New Roman" w:hAnsi="Times New Roman" w:cs="Times New Roman"/>
          <w:b/>
          <w:color w:val="FF0000"/>
          <w:sz w:val="24"/>
          <w:szCs w:val="24"/>
        </w:rPr>
        <w:t xml:space="preserve"> Labor force participation rate = [20/70]*100 = 29%.</w:t>
      </w:r>
    </w:p>
    <w:p w14:paraId="2559DFC9" w14:textId="77777777" w:rsidR="00E26CC0" w:rsidRPr="00E26CC0" w:rsidRDefault="00E26CC0" w:rsidP="008871E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E26CC0">
        <w:rPr>
          <w:rFonts w:ascii="Times New Roman" w:hAnsi="Times New Roman" w:cs="Times New Roman"/>
          <w:sz w:val="24"/>
          <w:szCs w:val="24"/>
        </w:rPr>
        <w:t xml:space="preserve">The consumer price index of </w:t>
      </w:r>
      <w:r w:rsidRPr="00E26CC0">
        <w:rPr>
          <w:rFonts w:ascii="Times New Roman" w:hAnsi="Times New Roman" w:cs="Times New Roman"/>
          <w:sz w:val="24"/>
          <w:szCs w:val="24"/>
        </w:rPr>
        <w:tab/>
        <w:t>Turkey attempts to measure changes in the price of all goods and services produced by the Turkish economy.</w:t>
      </w:r>
    </w:p>
    <w:p w14:paraId="03EAF57E" w14:textId="77777777" w:rsidR="003F796A" w:rsidRDefault="00E26CC0"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i/>
          <w:color w:val="FF0000"/>
          <w:sz w:val="24"/>
          <w:szCs w:val="24"/>
        </w:rPr>
        <w:t>False</w:t>
      </w:r>
      <w:r>
        <w:rPr>
          <w:rFonts w:ascii="Times New Roman" w:hAnsi="Times New Roman" w:cs="Times New Roman"/>
          <w:b/>
          <w:i/>
          <w:color w:val="FF0000"/>
          <w:sz w:val="24"/>
          <w:szCs w:val="24"/>
        </w:rPr>
        <w:t xml:space="preserve">. </w:t>
      </w:r>
      <w:r>
        <w:rPr>
          <w:rFonts w:ascii="Times New Roman" w:hAnsi="Times New Roman" w:cs="Times New Roman"/>
          <w:b/>
          <w:color w:val="FF0000"/>
          <w:sz w:val="24"/>
          <w:szCs w:val="24"/>
        </w:rPr>
        <w:t>Consumer price index measures changes in the price of all goods that the representative household consumes no matter it is domestically produced.</w:t>
      </w:r>
    </w:p>
    <w:p w14:paraId="67D8A396" w14:textId="77777777" w:rsidR="00E26CC0" w:rsidRPr="00E26CC0" w:rsidRDefault="00E26CC0" w:rsidP="008871E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color w:val="FF0000"/>
          <w:sz w:val="24"/>
          <w:szCs w:val="24"/>
        </w:rPr>
        <w:lastRenderedPageBreak/>
        <w:t xml:space="preserve"> </w:t>
      </w:r>
      <w:r w:rsidR="0062344A">
        <w:rPr>
          <w:rFonts w:ascii="Times New Roman" w:hAnsi="Times New Roman" w:cs="Times New Roman"/>
          <w:sz w:val="24"/>
          <w:szCs w:val="24"/>
        </w:rPr>
        <w:t>CPI</w:t>
      </w:r>
      <w:r w:rsidRPr="00E26CC0">
        <w:rPr>
          <w:rFonts w:ascii="Times New Roman" w:hAnsi="Times New Roman" w:cs="Times New Roman"/>
          <w:sz w:val="24"/>
          <w:szCs w:val="24"/>
        </w:rPr>
        <w:t xml:space="preserve"> inflation is </w:t>
      </w:r>
      <w:r w:rsidR="0062344A">
        <w:rPr>
          <w:rFonts w:ascii="Times New Roman" w:hAnsi="Times New Roman" w:cs="Times New Roman"/>
          <w:sz w:val="24"/>
          <w:szCs w:val="24"/>
        </w:rPr>
        <w:t>the best</w:t>
      </w:r>
      <w:r w:rsidRPr="00E26CC0">
        <w:rPr>
          <w:rFonts w:ascii="Times New Roman" w:hAnsi="Times New Roman" w:cs="Times New Roman"/>
          <w:sz w:val="24"/>
          <w:szCs w:val="24"/>
        </w:rPr>
        <w:t xml:space="preserve"> measure to evaluate </w:t>
      </w:r>
      <w:r w:rsidR="0062344A">
        <w:rPr>
          <w:rFonts w:ascii="Times New Roman" w:hAnsi="Times New Roman" w:cs="Times New Roman"/>
          <w:sz w:val="24"/>
          <w:szCs w:val="24"/>
        </w:rPr>
        <w:t>price movements</w:t>
      </w:r>
      <w:r w:rsidRPr="00E26CC0">
        <w:rPr>
          <w:rFonts w:ascii="Times New Roman" w:hAnsi="Times New Roman" w:cs="Times New Roman"/>
          <w:sz w:val="24"/>
          <w:szCs w:val="24"/>
        </w:rPr>
        <w:t>.</w:t>
      </w:r>
    </w:p>
    <w:p w14:paraId="7D088FE6" w14:textId="77777777" w:rsidR="00E26CC0" w:rsidRPr="00E26CC0" w:rsidRDefault="00E26CC0" w:rsidP="008871E7">
      <w:pPr>
        <w:pStyle w:val="ListParagraph"/>
        <w:spacing w:line="360" w:lineRule="auto"/>
        <w:jc w:val="both"/>
        <w:rPr>
          <w:rFonts w:ascii="Times New Roman" w:hAnsi="Times New Roman" w:cs="Times New Roman"/>
          <w:b/>
          <w:color w:val="FF0000"/>
          <w:sz w:val="24"/>
          <w:szCs w:val="24"/>
        </w:rPr>
      </w:pPr>
      <w:r w:rsidRPr="00E26CC0">
        <w:rPr>
          <w:rFonts w:ascii="Times New Roman" w:hAnsi="Times New Roman" w:cs="Times New Roman"/>
          <w:b/>
          <w:i/>
          <w:color w:val="FF0000"/>
          <w:sz w:val="24"/>
          <w:szCs w:val="24"/>
        </w:rPr>
        <w:t>False</w:t>
      </w:r>
      <w:r w:rsidRPr="00E26CC0">
        <w:rPr>
          <w:rFonts w:ascii="Times New Roman" w:hAnsi="Times New Roman" w:cs="Times New Roman"/>
          <w:b/>
          <w:color w:val="FF0000"/>
          <w:sz w:val="24"/>
          <w:szCs w:val="24"/>
        </w:rPr>
        <w:t xml:space="preserve">. </w:t>
      </w:r>
      <w:r w:rsidR="0062344A">
        <w:rPr>
          <w:rFonts w:ascii="Times New Roman" w:hAnsi="Times New Roman" w:cs="Times New Roman"/>
          <w:b/>
          <w:color w:val="FF0000"/>
          <w:sz w:val="24"/>
          <w:szCs w:val="24"/>
        </w:rPr>
        <w:t xml:space="preserve">Different types of inflatinon </w:t>
      </w:r>
    </w:p>
    <w:p w14:paraId="4C8565A9" w14:textId="77777777" w:rsidR="00135AFD" w:rsidRPr="00B052CE" w:rsidRDefault="00135AFD" w:rsidP="008871E7">
      <w:pPr>
        <w:spacing w:line="360" w:lineRule="auto"/>
        <w:rPr>
          <w:rFonts w:ascii="Times New Roman" w:hAnsi="Times New Roman" w:cs="Times New Roman"/>
          <w:b/>
          <w:sz w:val="24"/>
          <w:szCs w:val="24"/>
          <w:u w:val="single"/>
        </w:rPr>
      </w:pPr>
      <w:r w:rsidRPr="00B052CE">
        <w:rPr>
          <w:rFonts w:ascii="Times New Roman" w:hAnsi="Times New Roman" w:cs="Times New Roman"/>
          <w:b/>
          <w:sz w:val="24"/>
          <w:szCs w:val="24"/>
          <w:u w:val="single"/>
        </w:rPr>
        <w:t>PART B: LONG QUESTIONS</w:t>
      </w:r>
    </w:p>
    <w:p w14:paraId="3499EF05" w14:textId="77777777" w:rsidR="002656E8" w:rsidRPr="002656E8" w:rsidRDefault="002656E8" w:rsidP="008871E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656E8">
        <w:rPr>
          <w:rFonts w:ascii="Times New Roman" w:hAnsi="Times New Roman" w:cs="Times New Roman"/>
          <w:sz w:val="24"/>
          <w:szCs w:val="24"/>
          <w:lang w:val="tr-TR"/>
        </w:rPr>
        <w:t>For each of the following transactions, determine the contribution to the current year’s GDP. Explain the effects on the product, income, and expenditure accounts</w:t>
      </w:r>
    </w:p>
    <w:p w14:paraId="10735881" w14:textId="77777777" w:rsidR="002656E8" w:rsidRPr="002656E8" w:rsidRDefault="002656E8" w:rsidP="008871E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656E8">
        <w:rPr>
          <w:rFonts w:ascii="Times New Roman" w:hAnsi="Times New Roman" w:cs="Times New Roman"/>
          <w:sz w:val="24"/>
          <w:szCs w:val="24"/>
          <w:lang w:val="tr-TR"/>
        </w:rPr>
        <w:t>On January 1, you purchase 10 liters of gasoline at 2.80 TL per liter. The gas station purchased the gasoline the previous week at a wholesale price (transportation included) of 2.60 TL per liter</w:t>
      </w:r>
    </w:p>
    <w:p w14:paraId="3416FD7E" w14:textId="77777777" w:rsidR="0074073E" w:rsidRPr="008871E7" w:rsidRDefault="0074073E" w:rsidP="008871E7">
      <w:pPr>
        <w:pStyle w:val="ListParagraph"/>
        <w:spacing w:line="360" w:lineRule="auto"/>
        <w:ind w:left="1440"/>
        <w:jc w:val="both"/>
        <w:rPr>
          <w:rFonts w:ascii="Times New Roman" w:hAnsi="Times New Roman" w:cs="Times New Roman"/>
          <w:b/>
          <w:color w:val="FF0000"/>
          <w:sz w:val="24"/>
          <w:szCs w:val="24"/>
          <w:lang w:val="tr-TR"/>
        </w:rPr>
      </w:pPr>
      <w:r w:rsidRPr="008871E7">
        <w:rPr>
          <w:rFonts w:ascii="Times New Roman" w:hAnsi="Times New Roman" w:cs="Times New Roman"/>
          <w:b/>
          <w:color w:val="FF0000"/>
          <w:sz w:val="24"/>
          <w:szCs w:val="24"/>
          <w:lang w:val="tr-TR"/>
        </w:rPr>
        <w:t>Value Added: 2TL = gas station’s value added = 28TL product minus 26TL value of product produced in the previous year. Expenditure approach: 2TL = 28TL consumption spending plus inventory investment of −26TL. Income approach: 2TL paid to the factors of production at the gas station (wages of employees, interest, taxes, profits).</w:t>
      </w:r>
    </w:p>
    <w:p w14:paraId="7107A030" w14:textId="77777777"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rPr>
      </w:pPr>
      <w:r w:rsidRPr="0074073E">
        <w:rPr>
          <w:rFonts w:ascii="Times New Roman" w:hAnsi="Times New Roman" w:cs="Times New Roman"/>
          <w:sz w:val="24"/>
          <w:szCs w:val="24"/>
          <w:lang w:val="tr-TR"/>
        </w:rPr>
        <w:t xml:space="preserve"> </w:t>
      </w:r>
      <w:r w:rsidRPr="0074073E">
        <w:rPr>
          <w:rFonts w:ascii="Times New Roman" w:hAnsi="Times New Roman" w:cs="Times New Roman"/>
          <w:sz w:val="24"/>
          <w:szCs w:val="24"/>
        </w:rPr>
        <w:t>An Arab Sheikh purchases a mansion in Turkey for 4,000,000 TL. The broker’s fee is 6%.</w:t>
      </w:r>
    </w:p>
    <w:p w14:paraId="4C995456" w14:textId="77777777" w:rsidR="0074073E" w:rsidRPr="008871E7" w:rsidRDefault="0074073E" w:rsidP="008871E7">
      <w:pPr>
        <w:pStyle w:val="ListParagraph"/>
        <w:spacing w:line="360" w:lineRule="auto"/>
        <w:ind w:left="1440"/>
        <w:jc w:val="both"/>
        <w:rPr>
          <w:rFonts w:ascii="Times New Roman" w:hAnsi="Times New Roman" w:cs="Times New Roman"/>
          <w:b/>
          <w:color w:val="FF0000"/>
          <w:sz w:val="24"/>
          <w:szCs w:val="24"/>
          <w:lang w:val="tr-TR"/>
        </w:rPr>
      </w:pPr>
      <w:r w:rsidRPr="008871E7">
        <w:rPr>
          <w:rFonts w:ascii="Times New Roman" w:hAnsi="Times New Roman" w:cs="Times New Roman"/>
          <w:b/>
          <w:color w:val="FF0000"/>
          <w:sz w:val="24"/>
          <w:szCs w:val="24"/>
          <w:lang w:val="tr-TR"/>
        </w:rPr>
        <w:t>Value Addded : 60,000TL broker’s fee for providing brokerage services. Expenditure approach: 60,000TL counts as residential investment made by the homebuyer. The important point here is that the transfer of an existing good, even at a higher value than that at which it was originally sold, does not add to GDP. Income approach: 60,000TL income to the broker for wages, profits, etc.</w:t>
      </w:r>
    </w:p>
    <w:p w14:paraId="31454DAC" w14:textId="77777777"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lang w:val="tr-TR"/>
        </w:rPr>
      </w:pPr>
      <w:r w:rsidRPr="0074073E">
        <w:rPr>
          <w:rFonts w:ascii="Times New Roman" w:hAnsi="Times New Roman" w:cs="Times New Roman"/>
          <w:sz w:val="24"/>
          <w:szCs w:val="24"/>
        </w:rPr>
        <w:t>Recovering from his illness, Daniel Blake enters the work force, taking a job that will pay 40,000 pound over the year. Suppose that Mr. Blake needs to look after two kids and after entering the work force must pay 16,000 pound over the year for professional child care services.</w:t>
      </w:r>
    </w:p>
    <w:p w14:paraId="4AC17E93" w14:textId="77777777" w:rsidR="0074073E" w:rsidRDefault="0074073E" w:rsidP="008871E7">
      <w:pPr>
        <w:pStyle w:val="ListParagraph"/>
        <w:spacing w:line="360" w:lineRule="auto"/>
        <w:ind w:left="1440"/>
        <w:jc w:val="both"/>
        <w:rPr>
          <w:rFonts w:ascii="Times New Roman" w:hAnsi="Times New Roman" w:cs="Times New Roman"/>
          <w:color w:val="FF0000"/>
          <w:sz w:val="24"/>
          <w:szCs w:val="24"/>
          <w:lang w:val="tr-TR"/>
        </w:rPr>
      </w:pPr>
      <w:r>
        <w:rPr>
          <w:rFonts w:ascii="Times New Roman" w:hAnsi="Times New Roman" w:cs="Times New Roman"/>
          <w:color w:val="FF0000"/>
          <w:sz w:val="24"/>
          <w:szCs w:val="24"/>
          <w:lang w:val="tr-TR"/>
        </w:rPr>
        <w:t>Value Added</w:t>
      </w:r>
      <w:r w:rsidRPr="0074073E">
        <w:rPr>
          <w:rFonts w:ascii="Times New Roman" w:hAnsi="Times New Roman" w:cs="Times New Roman"/>
          <w:color w:val="FF0000"/>
          <w:sz w:val="24"/>
          <w:szCs w:val="24"/>
          <w:lang w:val="tr-TR"/>
        </w:rPr>
        <w:t xml:space="preserve">: 40,000 pound salary plus 16,000 pound childcare equals 56,000 pound. Note that there is a sense in which the childcare is an intermediate service and should not be counted, because without it Daniel Blake would not be able to work. But in practice there is no way to separate such intermediate services from final services, so they are all added to GDP. Expenditure approach: 56,000 pound </w:t>
      </w:r>
      <w:r w:rsidRPr="0074073E">
        <w:rPr>
          <w:rFonts w:ascii="Times New Roman" w:hAnsi="Times New Roman" w:cs="Times New Roman"/>
          <w:color w:val="FF0000"/>
          <w:sz w:val="24"/>
          <w:szCs w:val="24"/>
          <w:lang w:val="tr-TR"/>
        </w:rPr>
        <w:lastRenderedPageBreak/>
        <w:t>(16,000 pound consumption spending on child care services plus 40,000 pound in categories that depend on what the homemaker spends his or her income). Income approach: 56,000 pound (40,000 pound compensation of Mr. Blake plus 16,000 pound income to the factors producing the child care: employees’ wages, interest, taxes, profits).</w:t>
      </w:r>
    </w:p>
    <w:p w14:paraId="7C21A4FD" w14:textId="77777777"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color w:val="FF0000"/>
          <w:sz w:val="24"/>
          <w:szCs w:val="24"/>
          <w:lang w:val="tr-TR"/>
        </w:rPr>
        <w:t xml:space="preserve"> </w:t>
      </w:r>
      <w:r w:rsidRPr="0074073E">
        <w:rPr>
          <w:rFonts w:ascii="Times New Roman" w:hAnsi="Times New Roman" w:cs="Times New Roman"/>
          <w:sz w:val="24"/>
          <w:szCs w:val="24"/>
        </w:rPr>
        <w:t xml:space="preserve">A Japanese company builds a nuclear power station in Sinop, Turkey for 10 billion dollars, using only local labor and materials. </w:t>
      </w:r>
    </w:p>
    <w:p w14:paraId="31C38B14" w14:textId="77777777" w:rsidR="0074073E" w:rsidRDefault="0074073E" w:rsidP="008871E7">
      <w:pPr>
        <w:pStyle w:val="ListParagraph"/>
        <w:spacing w:line="360" w:lineRule="auto"/>
        <w:ind w:left="1440"/>
        <w:jc w:val="both"/>
        <w:rPr>
          <w:rFonts w:ascii="Times New Roman" w:hAnsi="Times New Roman" w:cs="Times New Roman"/>
          <w:color w:val="FF0000"/>
          <w:sz w:val="24"/>
          <w:szCs w:val="24"/>
          <w:lang w:val="tr-TR"/>
        </w:rPr>
      </w:pPr>
      <w:r>
        <w:rPr>
          <w:rFonts w:ascii="Times New Roman" w:hAnsi="Times New Roman" w:cs="Times New Roman"/>
          <w:color w:val="FF0000"/>
          <w:sz w:val="24"/>
          <w:szCs w:val="24"/>
          <w:lang w:val="tr-TR"/>
        </w:rPr>
        <w:t>Value Added</w:t>
      </w:r>
      <w:r w:rsidRPr="0074073E">
        <w:rPr>
          <w:rFonts w:ascii="Times New Roman" w:hAnsi="Times New Roman" w:cs="Times New Roman"/>
          <w:color w:val="FF0000"/>
          <w:sz w:val="24"/>
          <w:szCs w:val="24"/>
          <w:lang w:val="tr-TR"/>
        </w:rPr>
        <w:t>: $10 billion of a capital good. Since it is produced with local labor and materials, and assuming no payments go to Japanese factors of production, this is all added to Turkish GDP. Expenditure approach: $10 billion net exports, assuming that the plant is owned by the Japanese only. (It is not part of gross domestic investment because the plant is not a capital good owned by Turkish residents.) Income approach: $10 billion paid to Turkish factors of production.</w:t>
      </w:r>
    </w:p>
    <w:p w14:paraId="35BB39D6" w14:textId="77777777"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rPr>
      </w:pPr>
      <w:r w:rsidRPr="0074073E">
        <w:rPr>
          <w:rFonts w:ascii="Times New Roman" w:hAnsi="Times New Roman" w:cs="Times New Roman"/>
          <w:color w:val="FF0000"/>
          <w:sz w:val="24"/>
          <w:szCs w:val="24"/>
          <w:lang w:val="tr-TR"/>
        </w:rPr>
        <w:t xml:space="preserve"> </w:t>
      </w:r>
      <w:r w:rsidRPr="0074073E">
        <w:rPr>
          <w:rFonts w:ascii="Times New Roman" w:hAnsi="Times New Roman" w:cs="Times New Roman"/>
          <w:sz w:val="24"/>
          <w:szCs w:val="24"/>
        </w:rPr>
        <w:t>You are informed that you have won 3,000,000 TL from Sayısal Loto, to be paid to you, in total, immediately. What happens if TRT pays you an additional 5000 TL fee to appear in a TV commercial publicizing the state lottery.</w:t>
      </w:r>
    </w:p>
    <w:p w14:paraId="6AA689BA" w14:textId="77777777" w:rsidR="0074073E" w:rsidRPr="0074073E" w:rsidRDefault="0074073E" w:rsidP="008871E7">
      <w:pPr>
        <w:pStyle w:val="ListParagraph"/>
        <w:spacing w:line="360" w:lineRule="auto"/>
        <w:ind w:left="1440"/>
        <w:jc w:val="both"/>
        <w:rPr>
          <w:rFonts w:ascii="Times New Roman" w:hAnsi="Times New Roman" w:cs="Times New Roman"/>
          <w:color w:val="FF0000"/>
          <w:sz w:val="24"/>
          <w:szCs w:val="24"/>
          <w:lang w:val="tr-TR"/>
        </w:rPr>
      </w:pPr>
      <w:r>
        <w:rPr>
          <w:rFonts w:ascii="Times New Roman" w:hAnsi="Times New Roman" w:cs="Times New Roman"/>
          <w:sz w:val="24"/>
          <w:szCs w:val="24"/>
          <w:lang w:val="tr-TR"/>
        </w:rPr>
        <w:t xml:space="preserve"> </w:t>
      </w:r>
      <w:r w:rsidRPr="0074073E">
        <w:rPr>
          <w:rFonts w:ascii="Times New Roman" w:hAnsi="Times New Roman" w:cs="Times New Roman"/>
          <w:color w:val="FF0000"/>
          <w:sz w:val="24"/>
          <w:szCs w:val="24"/>
          <w:lang w:val="tr-TR"/>
        </w:rPr>
        <w:t>Product approach: 0 TL because nothing is produced. Expenditure approach: 0 TL because this is a transfer, not a government purchase of goods or services. Income approach: 0 TL, because this is not a payment to a factor of production, just a transfer. For the advertisement case: Product approach: 5,000 TL worth of advertising services. Expenditure approach: 5,000 TL of government purchases. Income approach: 5,000 TL compensation of employees.</w:t>
      </w:r>
    </w:p>
    <w:p w14:paraId="11FE8D40" w14:textId="77777777" w:rsidR="0074073E" w:rsidRDefault="0074073E" w:rsidP="008871E7">
      <w:pPr>
        <w:pStyle w:val="ListParagraph"/>
        <w:spacing w:line="360" w:lineRule="auto"/>
        <w:ind w:left="1440"/>
        <w:rPr>
          <w:rFonts w:ascii="Times New Roman" w:hAnsi="Times New Roman" w:cs="Times New Roman"/>
          <w:color w:val="FF0000"/>
          <w:sz w:val="24"/>
          <w:szCs w:val="24"/>
          <w:lang w:val="tr-TR"/>
        </w:rPr>
      </w:pPr>
    </w:p>
    <w:p w14:paraId="6D7D7A35" w14:textId="77777777" w:rsidR="0074073E" w:rsidRDefault="0074073E" w:rsidP="008871E7">
      <w:pPr>
        <w:pStyle w:val="ListParagraph"/>
        <w:spacing w:line="360" w:lineRule="auto"/>
        <w:ind w:left="1440"/>
        <w:rPr>
          <w:rFonts w:ascii="Times New Roman" w:hAnsi="Times New Roman" w:cs="Times New Roman"/>
          <w:color w:val="FF0000"/>
          <w:sz w:val="24"/>
          <w:szCs w:val="24"/>
          <w:lang w:val="tr-TR"/>
        </w:rPr>
      </w:pPr>
    </w:p>
    <w:p w14:paraId="01C638AC" w14:textId="77777777" w:rsidR="0074073E" w:rsidRPr="0074073E" w:rsidRDefault="0074073E" w:rsidP="008871E7">
      <w:pPr>
        <w:pStyle w:val="ListParagraph"/>
        <w:spacing w:line="360" w:lineRule="auto"/>
        <w:ind w:left="1440"/>
        <w:rPr>
          <w:rFonts w:ascii="Times New Roman" w:hAnsi="Times New Roman" w:cs="Times New Roman"/>
          <w:color w:val="FF0000"/>
          <w:sz w:val="24"/>
          <w:szCs w:val="24"/>
          <w:lang w:val="tr-TR"/>
        </w:rPr>
      </w:pPr>
    </w:p>
    <w:p w14:paraId="2C78C3E0" w14:textId="77777777" w:rsidR="0074073E" w:rsidRPr="0074073E" w:rsidRDefault="0074073E" w:rsidP="008871E7">
      <w:pPr>
        <w:pStyle w:val="ListParagraph"/>
        <w:spacing w:line="360" w:lineRule="auto"/>
        <w:ind w:left="1440"/>
        <w:rPr>
          <w:rFonts w:ascii="Times New Roman" w:hAnsi="Times New Roman" w:cs="Times New Roman"/>
          <w:color w:val="FF0000"/>
          <w:sz w:val="24"/>
          <w:szCs w:val="24"/>
          <w:lang w:val="tr-TR"/>
        </w:rPr>
      </w:pPr>
    </w:p>
    <w:p w14:paraId="2FFF345B" w14:textId="77777777" w:rsidR="002656E8" w:rsidRDefault="002656E8" w:rsidP="008871E7">
      <w:pPr>
        <w:pStyle w:val="ListParagraph"/>
        <w:spacing w:line="360" w:lineRule="auto"/>
        <w:ind w:left="1440"/>
        <w:rPr>
          <w:rFonts w:ascii="Times New Roman" w:hAnsi="Times New Roman" w:cs="Times New Roman"/>
          <w:sz w:val="24"/>
          <w:szCs w:val="24"/>
        </w:rPr>
      </w:pPr>
    </w:p>
    <w:p w14:paraId="6C885894" w14:textId="77777777" w:rsidR="00DB63CB" w:rsidRPr="00B052CE" w:rsidRDefault="00DB63CB" w:rsidP="008871E7">
      <w:pPr>
        <w:pStyle w:val="ListParagraph"/>
        <w:numPr>
          <w:ilvl w:val="0"/>
          <w:numId w:val="3"/>
        </w:numPr>
        <w:spacing w:line="360" w:lineRule="auto"/>
        <w:rPr>
          <w:rFonts w:ascii="Times New Roman" w:hAnsi="Times New Roman" w:cs="Times New Roman"/>
          <w:sz w:val="24"/>
          <w:szCs w:val="24"/>
        </w:rPr>
      </w:pPr>
      <w:r w:rsidRPr="00B052CE">
        <w:rPr>
          <w:rFonts w:ascii="Times New Roman" w:hAnsi="Times New Roman" w:cs="Times New Roman"/>
          <w:sz w:val="24"/>
          <w:szCs w:val="24"/>
        </w:rPr>
        <w:t xml:space="preserve">Consider an economy with three companies A, B, C. Company A grows oranges.  Half of the oranges are used by Company B to produce orange juice. Company B exports part of its products and sells the rest to Company C. Company C is a retail store that distributes </w:t>
      </w:r>
      <w:r w:rsidRPr="00B052CE">
        <w:rPr>
          <w:rFonts w:ascii="Times New Roman" w:hAnsi="Times New Roman" w:cs="Times New Roman"/>
          <w:sz w:val="24"/>
          <w:szCs w:val="24"/>
        </w:rPr>
        <w:lastRenderedPageBreak/>
        <w:t xml:space="preserve">the juice manufactured by B in the domestic market and the rest of the oranges harvested by A. Below are balance sheets for </w:t>
      </w:r>
      <w:r w:rsidR="00842A77" w:rsidRPr="00B052CE">
        <w:rPr>
          <w:rFonts w:ascii="Times New Roman" w:hAnsi="Times New Roman" w:cs="Times New Roman"/>
          <w:sz w:val="24"/>
          <w:szCs w:val="24"/>
        </w:rPr>
        <w:t>all three companies for year 2019 and 2020</w:t>
      </w:r>
      <w:r w:rsidRPr="00B052CE">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3110"/>
        <w:gridCol w:w="3089"/>
        <w:gridCol w:w="3089"/>
      </w:tblGrid>
      <w:tr w:rsidR="00DB63CB" w:rsidRPr="00234E6F" w14:paraId="358485AC" w14:textId="77777777" w:rsidTr="00DD7105">
        <w:trPr>
          <w:jc w:val="center"/>
        </w:trPr>
        <w:tc>
          <w:tcPr>
            <w:tcW w:w="9288" w:type="dxa"/>
            <w:gridSpan w:val="3"/>
          </w:tcPr>
          <w:p w14:paraId="45BB1795"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A</w:t>
            </w:r>
          </w:p>
        </w:tc>
      </w:tr>
      <w:tr w:rsidR="00DB63CB" w:rsidRPr="00234E6F" w14:paraId="5BFEE4EE" w14:textId="77777777" w:rsidTr="00DD7105">
        <w:trPr>
          <w:jc w:val="center"/>
        </w:trPr>
        <w:tc>
          <w:tcPr>
            <w:tcW w:w="3110" w:type="dxa"/>
          </w:tcPr>
          <w:p w14:paraId="3808E975"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tc>
        <w:tc>
          <w:tcPr>
            <w:tcW w:w="3089" w:type="dxa"/>
          </w:tcPr>
          <w:p w14:paraId="48F0FC67" w14:textId="77777777" w:rsidR="00DB63CB" w:rsidRPr="00234E6F" w:rsidRDefault="00842A77"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2019</w:t>
            </w:r>
          </w:p>
        </w:tc>
        <w:tc>
          <w:tcPr>
            <w:tcW w:w="3089" w:type="dxa"/>
          </w:tcPr>
          <w:p w14:paraId="600FDF85" w14:textId="77777777" w:rsidR="00DB63CB" w:rsidRPr="00234E6F" w:rsidRDefault="00842A77"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2020</w:t>
            </w:r>
          </w:p>
        </w:tc>
      </w:tr>
      <w:tr w:rsidR="00DB63CB" w:rsidRPr="00234E6F" w14:paraId="6036A949" w14:textId="77777777" w:rsidTr="00DD7105">
        <w:trPr>
          <w:jc w:val="center"/>
        </w:trPr>
        <w:tc>
          <w:tcPr>
            <w:tcW w:w="3110" w:type="dxa"/>
          </w:tcPr>
          <w:p w14:paraId="5CA162B7"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Revenues from sales</w:t>
            </w:r>
          </w:p>
        </w:tc>
        <w:tc>
          <w:tcPr>
            <w:tcW w:w="3089" w:type="dxa"/>
          </w:tcPr>
          <w:p w14:paraId="3654E1AB"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c>
          <w:tcPr>
            <w:tcW w:w="3089" w:type="dxa"/>
          </w:tcPr>
          <w:p w14:paraId="71623921"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r>
      <w:tr w:rsidR="00DB63CB" w:rsidRPr="00234E6F" w14:paraId="419BFDA1" w14:textId="77777777" w:rsidTr="00DD7105">
        <w:trPr>
          <w:trHeight w:val="596"/>
          <w:jc w:val="center"/>
        </w:trPr>
        <w:tc>
          <w:tcPr>
            <w:tcW w:w="3110" w:type="dxa"/>
          </w:tcPr>
          <w:p w14:paraId="2C0950EE"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Expenses</w:t>
            </w:r>
          </w:p>
          <w:p w14:paraId="7C727427"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Wages</w:t>
            </w:r>
          </w:p>
        </w:tc>
        <w:tc>
          <w:tcPr>
            <w:tcW w:w="3089" w:type="dxa"/>
          </w:tcPr>
          <w:p w14:paraId="4DDEF720" w14:textId="77777777" w:rsidR="00DB63CB" w:rsidRPr="00234E6F" w:rsidRDefault="00DB63CB" w:rsidP="00234E6F">
            <w:pPr>
              <w:pStyle w:val="ListParagraph"/>
              <w:spacing w:line="240" w:lineRule="auto"/>
              <w:rPr>
                <w:rFonts w:asciiTheme="majorHAnsi" w:hAnsiTheme="majorHAnsi" w:cstheme="majorHAnsi"/>
                <w:sz w:val="20"/>
                <w:szCs w:val="20"/>
              </w:rPr>
            </w:pPr>
          </w:p>
          <w:p w14:paraId="7DBB634F"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18DDC1FE" w14:textId="77777777" w:rsidR="00DB63CB" w:rsidRPr="00234E6F" w:rsidRDefault="00DB63CB" w:rsidP="00234E6F">
            <w:pPr>
              <w:pStyle w:val="ListParagraph"/>
              <w:spacing w:line="240" w:lineRule="auto"/>
              <w:rPr>
                <w:rFonts w:asciiTheme="majorHAnsi" w:hAnsiTheme="majorHAnsi" w:cstheme="majorHAnsi"/>
                <w:sz w:val="20"/>
                <w:szCs w:val="20"/>
              </w:rPr>
            </w:pPr>
          </w:p>
          <w:p w14:paraId="0E67DD28"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r>
      <w:tr w:rsidR="00DB63CB" w:rsidRPr="00234E6F" w14:paraId="6BE77B3E" w14:textId="77777777" w:rsidTr="00DD7105">
        <w:trPr>
          <w:jc w:val="center"/>
        </w:trPr>
        <w:tc>
          <w:tcPr>
            <w:tcW w:w="3110" w:type="dxa"/>
          </w:tcPr>
          <w:p w14:paraId="185DE8E0"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65BB959E"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6867A9BC"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$150</w:t>
            </w:r>
          </w:p>
        </w:tc>
      </w:tr>
      <w:tr w:rsidR="00DB63CB" w:rsidRPr="00234E6F" w14:paraId="7458E6BF" w14:textId="77777777" w:rsidTr="00DD7105">
        <w:trPr>
          <w:jc w:val="center"/>
        </w:trPr>
        <w:tc>
          <w:tcPr>
            <w:tcW w:w="9288" w:type="dxa"/>
            <w:gridSpan w:val="3"/>
          </w:tcPr>
          <w:p w14:paraId="2A6FF395"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p w14:paraId="23E070ED"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B</w:t>
            </w:r>
          </w:p>
        </w:tc>
      </w:tr>
      <w:tr w:rsidR="00DB63CB" w:rsidRPr="00234E6F" w14:paraId="0B52AB8B" w14:textId="77777777" w:rsidTr="00DD7105">
        <w:trPr>
          <w:jc w:val="center"/>
        </w:trPr>
        <w:tc>
          <w:tcPr>
            <w:tcW w:w="3110" w:type="dxa"/>
          </w:tcPr>
          <w:p w14:paraId="11992580" w14:textId="77777777" w:rsidR="00DB63CB" w:rsidRPr="00234E6F" w:rsidRDefault="00DB63CB" w:rsidP="00234E6F">
            <w:pPr>
              <w:pStyle w:val="ListParagraph"/>
              <w:spacing w:line="240" w:lineRule="auto"/>
              <w:rPr>
                <w:rFonts w:asciiTheme="majorHAnsi" w:hAnsiTheme="majorHAnsi" w:cstheme="majorHAnsi"/>
                <w:b/>
                <w:sz w:val="20"/>
                <w:szCs w:val="20"/>
              </w:rPr>
            </w:pPr>
          </w:p>
        </w:tc>
        <w:tc>
          <w:tcPr>
            <w:tcW w:w="3089" w:type="dxa"/>
          </w:tcPr>
          <w:p w14:paraId="3B405992" w14:textId="6012751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944DAE">
              <w:rPr>
                <w:rFonts w:asciiTheme="majorHAnsi" w:hAnsiTheme="majorHAnsi" w:cstheme="majorHAnsi"/>
                <w:b/>
                <w:sz w:val="20"/>
                <w:szCs w:val="20"/>
                <w:u w:val="single"/>
              </w:rPr>
              <w:t>19</w:t>
            </w:r>
          </w:p>
        </w:tc>
        <w:tc>
          <w:tcPr>
            <w:tcW w:w="3089" w:type="dxa"/>
          </w:tcPr>
          <w:p w14:paraId="2EB9071D" w14:textId="692CE852"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944DAE">
              <w:rPr>
                <w:rFonts w:asciiTheme="majorHAnsi" w:hAnsiTheme="majorHAnsi" w:cstheme="majorHAnsi"/>
                <w:b/>
                <w:sz w:val="20"/>
                <w:szCs w:val="20"/>
                <w:u w:val="single"/>
              </w:rPr>
              <w:t>20</w:t>
            </w:r>
          </w:p>
        </w:tc>
      </w:tr>
      <w:tr w:rsidR="00DB63CB" w:rsidRPr="00234E6F" w14:paraId="5B8D3032" w14:textId="77777777" w:rsidTr="00DD7105">
        <w:trPr>
          <w:jc w:val="center"/>
        </w:trPr>
        <w:tc>
          <w:tcPr>
            <w:tcW w:w="3110" w:type="dxa"/>
          </w:tcPr>
          <w:p w14:paraId="7D8BBC53"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 xml:space="preserve">Revenues from sales </w:t>
            </w:r>
          </w:p>
        </w:tc>
        <w:tc>
          <w:tcPr>
            <w:tcW w:w="3089" w:type="dxa"/>
          </w:tcPr>
          <w:p w14:paraId="74C4AB45"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c>
          <w:tcPr>
            <w:tcW w:w="3089" w:type="dxa"/>
          </w:tcPr>
          <w:p w14:paraId="37EB5E4B"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r>
      <w:tr w:rsidR="00DB63CB" w:rsidRPr="00234E6F" w14:paraId="0CEBF054" w14:textId="77777777" w:rsidTr="00DD7105">
        <w:trPr>
          <w:trHeight w:val="899"/>
          <w:jc w:val="center"/>
        </w:trPr>
        <w:tc>
          <w:tcPr>
            <w:tcW w:w="3110" w:type="dxa"/>
          </w:tcPr>
          <w:p w14:paraId="527EDCE8"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Expenses</w:t>
            </w:r>
          </w:p>
          <w:p w14:paraId="67ED9BF3"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Wages</w:t>
            </w:r>
          </w:p>
          <w:p w14:paraId="2184BA28"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Orange purchases</w:t>
            </w:r>
          </w:p>
        </w:tc>
        <w:tc>
          <w:tcPr>
            <w:tcW w:w="3089" w:type="dxa"/>
          </w:tcPr>
          <w:p w14:paraId="7BE65430" w14:textId="77777777" w:rsidR="00DB63CB" w:rsidRPr="00234E6F" w:rsidRDefault="00DB63CB" w:rsidP="00234E6F">
            <w:pPr>
              <w:pStyle w:val="ListParagraph"/>
              <w:spacing w:line="240" w:lineRule="auto"/>
              <w:rPr>
                <w:rFonts w:asciiTheme="majorHAnsi" w:hAnsiTheme="majorHAnsi" w:cstheme="majorHAnsi"/>
                <w:sz w:val="20"/>
                <w:szCs w:val="20"/>
              </w:rPr>
            </w:pPr>
          </w:p>
          <w:p w14:paraId="4E38B677"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p w14:paraId="70BCC4F9"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14DD8B2E" w14:textId="77777777" w:rsidR="00DB63CB" w:rsidRPr="00234E6F" w:rsidRDefault="00DB63CB" w:rsidP="00234E6F">
            <w:pPr>
              <w:pStyle w:val="ListParagraph"/>
              <w:spacing w:line="240" w:lineRule="auto"/>
              <w:rPr>
                <w:rFonts w:asciiTheme="majorHAnsi" w:hAnsiTheme="majorHAnsi" w:cstheme="majorHAnsi"/>
                <w:sz w:val="20"/>
                <w:szCs w:val="20"/>
              </w:rPr>
            </w:pPr>
          </w:p>
          <w:p w14:paraId="12312DF8"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p w14:paraId="03BD36CC"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$100 </w:t>
            </w:r>
          </w:p>
        </w:tc>
      </w:tr>
      <w:tr w:rsidR="00DB63CB" w:rsidRPr="00234E6F" w14:paraId="4A097AE3" w14:textId="77777777" w:rsidTr="00DD7105">
        <w:trPr>
          <w:jc w:val="center"/>
        </w:trPr>
        <w:tc>
          <w:tcPr>
            <w:tcW w:w="3110" w:type="dxa"/>
          </w:tcPr>
          <w:p w14:paraId="526F6D2E"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17BC4D10"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c>
          <w:tcPr>
            <w:tcW w:w="3089" w:type="dxa"/>
          </w:tcPr>
          <w:p w14:paraId="2DE52000"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$50 </w:t>
            </w:r>
          </w:p>
        </w:tc>
      </w:tr>
      <w:tr w:rsidR="00DB63CB" w:rsidRPr="00234E6F" w14:paraId="5DEDF7A3" w14:textId="77777777" w:rsidTr="00DD7105">
        <w:trPr>
          <w:jc w:val="center"/>
        </w:trPr>
        <w:tc>
          <w:tcPr>
            <w:tcW w:w="9288" w:type="dxa"/>
            <w:gridSpan w:val="3"/>
          </w:tcPr>
          <w:p w14:paraId="68BC3CF7"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p w14:paraId="187BBC28"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C</w:t>
            </w:r>
          </w:p>
        </w:tc>
      </w:tr>
      <w:tr w:rsidR="00DB63CB" w:rsidRPr="00234E6F" w14:paraId="4EABF9F7" w14:textId="77777777" w:rsidTr="00DD7105">
        <w:trPr>
          <w:jc w:val="center"/>
        </w:trPr>
        <w:tc>
          <w:tcPr>
            <w:tcW w:w="3110" w:type="dxa"/>
          </w:tcPr>
          <w:p w14:paraId="0D420F65" w14:textId="77777777" w:rsidR="00DB63CB" w:rsidRPr="00234E6F" w:rsidRDefault="00DB63CB" w:rsidP="00234E6F">
            <w:pPr>
              <w:pStyle w:val="ListParagraph"/>
              <w:spacing w:line="240" w:lineRule="auto"/>
              <w:rPr>
                <w:rFonts w:asciiTheme="majorHAnsi" w:hAnsiTheme="majorHAnsi" w:cstheme="majorHAnsi"/>
                <w:b/>
                <w:sz w:val="20"/>
                <w:szCs w:val="20"/>
              </w:rPr>
            </w:pPr>
          </w:p>
        </w:tc>
        <w:tc>
          <w:tcPr>
            <w:tcW w:w="3089" w:type="dxa"/>
          </w:tcPr>
          <w:p w14:paraId="3A554DBD" w14:textId="527186B4"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944DAE">
              <w:rPr>
                <w:rFonts w:asciiTheme="majorHAnsi" w:hAnsiTheme="majorHAnsi" w:cstheme="majorHAnsi"/>
                <w:b/>
                <w:sz w:val="20"/>
                <w:szCs w:val="20"/>
                <w:u w:val="single"/>
              </w:rPr>
              <w:t>19</w:t>
            </w:r>
          </w:p>
        </w:tc>
        <w:tc>
          <w:tcPr>
            <w:tcW w:w="3089" w:type="dxa"/>
          </w:tcPr>
          <w:p w14:paraId="75942067" w14:textId="69F3FF06"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944DAE">
              <w:rPr>
                <w:rFonts w:asciiTheme="majorHAnsi" w:hAnsiTheme="majorHAnsi" w:cstheme="majorHAnsi"/>
                <w:b/>
                <w:sz w:val="20"/>
                <w:szCs w:val="20"/>
                <w:u w:val="single"/>
              </w:rPr>
              <w:t>20</w:t>
            </w:r>
          </w:p>
        </w:tc>
      </w:tr>
      <w:tr w:rsidR="00DB63CB" w:rsidRPr="00234E6F" w14:paraId="4B7B8746" w14:textId="77777777" w:rsidTr="00DD7105">
        <w:trPr>
          <w:jc w:val="center"/>
        </w:trPr>
        <w:tc>
          <w:tcPr>
            <w:tcW w:w="3110" w:type="dxa"/>
          </w:tcPr>
          <w:p w14:paraId="36A15DF6"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 xml:space="preserve">Revenues from sales </w:t>
            </w:r>
          </w:p>
        </w:tc>
        <w:tc>
          <w:tcPr>
            <w:tcW w:w="3089" w:type="dxa"/>
          </w:tcPr>
          <w:p w14:paraId="679E690D"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$500</w:t>
            </w:r>
          </w:p>
        </w:tc>
        <w:tc>
          <w:tcPr>
            <w:tcW w:w="3089" w:type="dxa"/>
          </w:tcPr>
          <w:p w14:paraId="43310AE3"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$600</w:t>
            </w:r>
          </w:p>
        </w:tc>
      </w:tr>
      <w:tr w:rsidR="00DB63CB" w:rsidRPr="00234E6F" w14:paraId="3B0C4A67" w14:textId="77777777" w:rsidTr="00DD7105">
        <w:trPr>
          <w:trHeight w:val="899"/>
          <w:jc w:val="center"/>
        </w:trPr>
        <w:tc>
          <w:tcPr>
            <w:tcW w:w="3110" w:type="dxa"/>
          </w:tcPr>
          <w:p w14:paraId="5D0155FB"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Expenses</w:t>
            </w:r>
          </w:p>
          <w:p w14:paraId="174C57F3"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Juice purchases</w:t>
            </w:r>
          </w:p>
          <w:p w14:paraId="66D6CFFB"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Orange purchases</w:t>
            </w:r>
          </w:p>
        </w:tc>
        <w:tc>
          <w:tcPr>
            <w:tcW w:w="3089" w:type="dxa"/>
          </w:tcPr>
          <w:p w14:paraId="59F5ADB1" w14:textId="77777777" w:rsidR="00DB63CB" w:rsidRPr="00234E6F" w:rsidRDefault="00DB63CB" w:rsidP="00234E6F">
            <w:pPr>
              <w:pStyle w:val="ListParagraph"/>
              <w:spacing w:line="240" w:lineRule="auto"/>
              <w:rPr>
                <w:rFonts w:asciiTheme="majorHAnsi" w:hAnsiTheme="majorHAnsi" w:cstheme="majorHAnsi"/>
                <w:sz w:val="20"/>
                <w:szCs w:val="20"/>
              </w:rPr>
            </w:pPr>
          </w:p>
          <w:p w14:paraId="41155384"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p w14:paraId="6A31BE3A"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115B97A8" w14:textId="77777777" w:rsidR="00DB63CB" w:rsidRPr="00234E6F" w:rsidRDefault="00DB63CB" w:rsidP="00234E6F">
            <w:pPr>
              <w:pStyle w:val="ListParagraph"/>
              <w:spacing w:line="240" w:lineRule="auto"/>
              <w:rPr>
                <w:rFonts w:asciiTheme="majorHAnsi" w:hAnsiTheme="majorHAnsi" w:cstheme="majorHAnsi"/>
                <w:sz w:val="20"/>
                <w:szCs w:val="20"/>
              </w:rPr>
            </w:pPr>
          </w:p>
          <w:p w14:paraId="01D5C0AE"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p w14:paraId="004D92FB"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r>
      <w:tr w:rsidR="00DB63CB" w:rsidRPr="00234E6F" w14:paraId="1F2E668E" w14:textId="77777777" w:rsidTr="00DD7105">
        <w:trPr>
          <w:jc w:val="center"/>
        </w:trPr>
        <w:tc>
          <w:tcPr>
            <w:tcW w:w="3110" w:type="dxa"/>
          </w:tcPr>
          <w:p w14:paraId="618F2A20"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4C4FFFF7"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$350</w:t>
            </w:r>
          </w:p>
        </w:tc>
        <w:tc>
          <w:tcPr>
            <w:tcW w:w="3089" w:type="dxa"/>
          </w:tcPr>
          <w:p w14:paraId="341B879D"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$400 </w:t>
            </w:r>
          </w:p>
        </w:tc>
      </w:tr>
    </w:tbl>
    <w:p w14:paraId="52212B3A" w14:textId="77777777" w:rsidR="00DB63CB" w:rsidRPr="00B052CE" w:rsidRDefault="00DB63CB" w:rsidP="008871E7">
      <w:pPr>
        <w:pStyle w:val="ListParagraph"/>
        <w:spacing w:line="360" w:lineRule="auto"/>
        <w:rPr>
          <w:rFonts w:ascii="Times New Roman" w:hAnsi="Times New Roman" w:cs="Times New Roman"/>
          <w:sz w:val="24"/>
          <w:szCs w:val="24"/>
        </w:rPr>
      </w:pPr>
    </w:p>
    <w:p w14:paraId="5D844183" w14:textId="77777777" w:rsidR="00DB63CB" w:rsidRPr="00B052CE" w:rsidRDefault="00DB63CB" w:rsidP="008871E7">
      <w:pPr>
        <w:pStyle w:val="ListParagraph"/>
        <w:spacing w:line="360" w:lineRule="auto"/>
        <w:rPr>
          <w:rFonts w:ascii="Times New Roman" w:hAnsi="Times New Roman" w:cs="Times New Roman"/>
          <w:sz w:val="24"/>
          <w:szCs w:val="24"/>
        </w:rPr>
      </w:pPr>
    </w:p>
    <w:p w14:paraId="35D21894" w14:textId="77777777" w:rsidR="00DB63CB" w:rsidRPr="00B052CE" w:rsidRDefault="00DB63CB" w:rsidP="008871E7">
      <w:pPr>
        <w:pStyle w:val="ListParagraph"/>
        <w:spacing w:line="360" w:lineRule="auto"/>
        <w:rPr>
          <w:rFonts w:ascii="Times New Roman" w:hAnsi="Times New Roman" w:cs="Times New Roman"/>
          <w:sz w:val="24"/>
          <w:szCs w:val="24"/>
        </w:rPr>
      </w:pPr>
    </w:p>
    <w:p w14:paraId="5805C55F" w14:textId="77777777" w:rsidR="00135AFD" w:rsidRPr="00B052CE" w:rsidRDefault="00135AFD" w:rsidP="008871E7">
      <w:pPr>
        <w:pStyle w:val="ListParagraph"/>
        <w:spacing w:line="360" w:lineRule="auto"/>
        <w:rPr>
          <w:rFonts w:ascii="Times New Roman" w:hAnsi="Times New Roman" w:cs="Times New Roman"/>
          <w:sz w:val="24"/>
          <w:szCs w:val="24"/>
        </w:rPr>
      </w:pPr>
    </w:p>
    <w:p w14:paraId="7071C505" w14:textId="77777777" w:rsidR="00DB63CB" w:rsidRPr="00B052CE" w:rsidRDefault="00DB63CB" w:rsidP="008871E7">
      <w:pPr>
        <w:pStyle w:val="ListParagraph"/>
        <w:numPr>
          <w:ilvl w:val="0"/>
          <w:numId w:val="4"/>
        </w:numPr>
        <w:spacing w:line="360" w:lineRule="auto"/>
        <w:rPr>
          <w:rFonts w:ascii="Times New Roman" w:hAnsi="Times New Roman" w:cs="Times New Roman"/>
          <w:sz w:val="24"/>
          <w:szCs w:val="24"/>
        </w:rPr>
      </w:pPr>
      <w:r w:rsidRPr="00B052CE">
        <w:rPr>
          <w:rFonts w:ascii="Times New Roman" w:hAnsi="Times New Roman" w:cs="Times New Roman"/>
          <w:sz w:val="24"/>
          <w:szCs w:val="24"/>
        </w:rPr>
        <w:t>Show three different ways to compute this economy’s GDP in both 20</w:t>
      </w:r>
      <w:r w:rsidR="00842A77" w:rsidRPr="00B052CE">
        <w:rPr>
          <w:rFonts w:ascii="Times New Roman" w:hAnsi="Times New Roman" w:cs="Times New Roman"/>
          <w:sz w:val="24"/>
          <w:szCs w:val="24"/>
        </w:rPr>
        <w:t>19</w:t>
      </w:r>
      <w:r w:rsidRPr="00B052CE">
        <w:rPr>
          <w:rFonts w:ascii="Times New Roman" w:hAnsi="Times New Roman" w:cs="Times New Roman"/>
          <w:sz w:val="24"/>
          <w:szCs w:val="24"/>
        </w:rPr>
        <w:t xml:space="preserve"> and 20</w:t>
      </w:r>
      <w:r w:rsidR="00842A77" w:rsidRPr="00B052CE">
        <w:rPr>
          <w:rFonts w:ascii="Times New Roman" w:hAnsi="Times New Roman" w:cs="Times New Roman"/>
          <w:sz w:val="24"/>
          <w:szCs w:val="24"/>
        </w:rPr>
        <w:t>20</w:t>
      </w:r>
      <w:r w:rsidRPr="00B052CE">
        <w:rPr>
          <w:rFonts w:ascii="Times New Roman" w:hAnsi="Times New Roman" w:cs="Times New Roman"/>
          <w:sz w:val="24"/>
          <w:szCs w:val="24"/>
        </w:rPr>
        <w:t>.</w:t>
      </w:r>
    </w:p>
    <w:p w14:paraId="57A04627" w14:textId="77777777" w:rsidR="00DB63CB" w:rsidRPr="00B052CE" w:rsidRDefault="00DB63CB" w:rsidP="008871E7">
      <w:pPr>
        <w:pStyle w:val="ListParagraph"/>
        <w:spacing w:line="360" w:lineRule="auto"/>
        <w:ind w:left="1440"/>
        <w:rPr>
          <w:rFonts w:ascii="Times New Roman" w:hAnsi="Times New Roman" w:cs="Times New Roman"/>
          <w:sz w:val="24"/>
          <w:szCs w:val="24"/>
        </w:rPr>
      </w:pPr>
    </w:p>
    <w:p w14:paraId="3AB03164" w14:textId="77777777" w:rsidR="00DB63CB" w:rsidRPr="00E26CC0" w:rsidRDefault="00DB63CB" w:rsidP="008871E7">
      <w:pPr>
        <w:spacing w:line="360" w:lineRule="auto"/>
        <w:ind w:left="720" w:firstLine="72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Expenditure Approach: Total value of all final goods: 100+500= 600</w:t>
      </w:r>
    </w:p>
    <w:p w14:paraId="1463A066" w14:textId="77777777" w:rsidR="00DB63CB" w:rsidRPr="00E26CC0" w:rsidRDefault="00DB63CB" w:rsidP="008871E7">
      <w:pPr>
        <w:spacing w:line="360" w:lineRule="auto"/>
        <w:ind w:left="720" w:firstLine="72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lastRenderedPageBreak/>
        <w:t>Value Added Approach: 100+ (200-50) +(500-100-50) = 600</w:t>
      </w:r>
    </w:p>
    <w:p w14:paraId="4D0D1F14" w14:textId="77777777" w:rsidR="00DB63CB" w:rsidRPr="00E26CC0" w:rsidRDefault="00DB63CB" w:rsidP="008871E7">
      <w:pPr>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Income Approach: All incomes in the economy (labor income + profits) = </w:t>
      </w:r>
      <w:r w:rsidR="00153AD9" w:rsidRPr="00E26CC0">
        <w:rPr>
          <w:rFonts w:ascii="Times New Roman" w:hAnsi="Times New Roman" w:cs="Times New Roman"/>
          <w:b/>
          <w:color w:val="FF0000"/>
          <w:sz w:val="24"/>
          <w:szCs w:val="24"/>
        </w:rPr>
        <w:t>(50+50) +(100+50) +350=600</w:t>
      </w:r>
    </w:p>
    <w:p w14:paraId="0B6E1AAF" w14:textId="77777777" w:rsidR="00153AD9" w:rsidRPr="00E26CC0" w:rsidRDefault="00153AD9" w:rsidP="008871E7">
      <w:pPr>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The GDP for 20</w:t>
      </w:r>
      <w:r w:rsidR="00842A77" w:rsidRPr="00E26CC0">
        <w:rPr>
          <w:rFonts w:ascii="Times New Roman" w:hAnsi="Times New Roman" w:cs="Times New Roman"/>
          <w:b/>
          <w:color w:val="FF0000"/>
          <w:sz w:val="24"/>
          <w:szCs w:val="24"/>
        </w:rPr>
        <w:t>20</w:t>
      </w:r>
      <w:r w:rsidRPr="00E26CC0">
        <w:rPr>
          <w:rFonts w:ascii="Times New Roman" w:hAnsi="Times New Roman" w:cs="Times New Roman"/>
          <w:b/>
          <w:color w:val="FF0000"/>
          <w:sz w:val="24"/>
          <w:szCs w:val="24"/>
        </w:rPr>
        <w:t xml:space="preserve"> can be calculated by same path. The corresponding value of 2007 is 700.</w:t>
      </w:r>
    </w:p>
    <w:p w14:paraId="1A026BF1" w14:textId="77777777" w:rsidR="00153AD9" w:rsidRPr="00B052CE" w:rsidRDefault="00153AD9" w:rsidP="008871E7">
      <w:pPr>
        <w:pStyle w:val="ListParagraph"/>
        <w:numPr>
          <w:ilvl w:val="0"/>
          <w:numId w:val="4"/>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Suppose the number of the oranges and the amount of the orange juice produced are exactly the same for both years. Compute the rate of inflation from 20</w:t>
      </w:r>
      <w:r w:rsidR="00842A77" w:rsidRPr="00B052CE">
        <w:rPr>
          <w:rFonts w:ascii="Times New Roman" w:hAnsi="Times New Roman" w:cs="Times New Roman"/>
          <w:sz w:val="24"/>
          <w:szCs w:val="24"/>
        </w:rPr>
        <w:t>19</w:t>
      </w:r>
      <w:r w:rsidRPr="00B052CE">
        <w:rPr>
          <w:rFonts w:ascii="Times New Roman" w:hAnsi="Times New Roman" w:cs="Times New Roman"/>
          <w:sz w:val="24"/>
          <w:szCs w:val="24"/>
        </w:rPr>
        <w:t xml:space="preserve"> to 20</w:t>
      </w:r>
      <w:r w:rsidR="00842A77" w:rsidRPr="00B052CE">
        <w:rPr>
          <w:rFonts w:ascii="Times New Roman" w:hAnsi="Times New Roman" w:cs="Times New Roman"/>
          <w:sz w:val="24"/>
          <w:szCs w:val="24"/>
        </w:rPr>
        <w:t>20</w:t>
      </w:r>
      <w:r w:rsidRPr="00B052CE">
        <w:rPr>
          <w:rFonts w:ascii="Times New Roman" w:hAnsi="Times New Roman" w:cs="Times New Roman"/>
          <w:sz w:val="24"/>
          <w:szCs w:val="24"/>
        </w:rPr>
        <w:t xml:space="preserve"> based on the GDP deflator.</w:t>
      </w:r>
    </w:p>
    <w:p w14:paraId="69F3B126" w14:textId="77777777" w:rsidR="00153AD9" w:rsidRPr="00B052CE" w:rsidRDefault="00153AD9" w:rsidP="008871E7">
      <w:pPr>
        <w:pStyle w:val="ListParagraph"/>
        <w:spacing w:line="360" w:lineRule="auto"/>
        <w:ind w:left="1440"/>
        <w:jc w:val="both"/>
        <w:rPr>
          <w:rFonts w:ascii="Times New Roman" w:hAnsi="Times New Roman" w:cs="Times New Roman"/>
          <w:sz w:val="24"/>
          <w:szCs w:val="24"/>
        </w:rPr>
      </w:pPr>
    </w:p>
    <w:p w14:paraId="44DFEC46"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The formula for GDP Deflator = NGDP/RGDP</w:t>
      </w:r>
    </w:p>
    <w:p w14:paraId="5D7821BA"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p>
    <w:p w14:paraId="64B2D6C7"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vertAlign w:val="subscript"/>
        </w:rPr>
      </w:pPr>
      <w:r w:rsidRPr="00E26CC0">
        <w:rPr>
          <w:rFonts w:ascii="Times New Roman" w:hAnsi="Times New Roman" w:cs="Times New Roman"/>
          <w:b/>
          <w:color w:val="FF0000"/>
          <w:sz w:val="24"/>
          <w:szCs w:val="24"/>
        </w:rPr>
        <w:t>GDP Deflator for 20</w:t>
      </w:r>
      <w:r w:rsidR="00842A77" w:rsidRPr="00E26CC0">
        <w:rPr>
          <w:rFonts w:ascii="Times New Roman" w:hAnsi="Times New Roman" w:cs="Times New Roman"/>
          <w:b/>
          <w:color w:val="FF0000"/>
          <w:sz w:val="24"/>
          <w:szCs w:val="24"/>
        </w:rPr>
        <w:t>19</w:t>
      </w:r>
      <w:r w:rsidRPr="00E26CC0">
        <w:rPr>
          <w:rFonts w:ascii="Times New Roman" w:hAnsi="Times New Roman" w:cs="Times New Roman"/>
          <w:b/>
          <w:color w:val="FF0000"/>
          <w:sz w:val="24"/>
          <w:szCs w:val="24"/>
        </w:rPr>
        <w:t xml:space="preserve"> = NGDP</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19</w:t>
      </w:r>
      <w:r w:rsidRPr="00E26CC0">
        <w:rPr>
          <w:rFonts w:ascii="Times New Roman" w:hAnsi="Times New Roman" w:cs="Times New Roman"/>
          <w:b/>
          <w:color w:val="FF0000"/>
          <w:sz w:val="24"/>
          <w:szCs w:val="24"/>
        </w:rPr>
        <w:t xml:space="preserve"> / RGDP</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19</w:t>
      </w:r>
    </w:p>
    <w:p w14:paraId="3BE673F3"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vertAlign w:val="subscript"/>
        </w:rPr>
      </w:pPr>
      <w:r w:rsidRPr="00E26CC0">
        <w:rPr>
          <w:rFonts w:ascii="Times New Roman" w:hAnsi="Times New Roman" w:cs="Times New Roman"/>
          <w:b/>
          <w:color w:val="FF0000"/>
          <w:sz w:val="24"/>
          <w:szCs w:val="24"/>
        </w:rPr>
        <w:t>GDP Deflator for 20</w:t>
      </w:r>
      <w:r w:rsidR="00842A77" w:rsidRPr="00E26CC0">
        <w:rPr>
          <w:rFonts w:ascii="Times New Roman" w:hAnsi="Times New Roman" w:cs="Times New Roman"/>
          <w:b/>
          <w:color w:val="FF0000"/>
          <w:sz w:val="24"/>
          <w:szCs w:val="24"/>
        </w:rPr>
        <w:t>20</w:t>
      </w:r>
      <w:r w:rsidRPr="00E26CC0">
        <w:rPr>
          <w:rFonts w:ascii="Times New Roman" w:hAnsi="Times New Roman" w:cs="Times New Roman"/>
          <w:b/>
          <w:color w:val="FF0000"/>
          <w:sz w:val="24"/>
          <w:szCs w:val="24"/>
        </w:rPr>
        <w:t xml:space="preserve"> = NGDP</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20</w:t>
      </w:r>
      <w:r w:rsidRPr="00E26CC0">
        <w:rPr>
          <w:rFonts w:ascii="Times New Roman" w:hAnsi="Times New Roman" w:cs="Times New Roman"/>
          <w:b/>
          <w:color w:val="FF0000"/>
          <w:sz w:val="24"/>
          <w:szCs w:val="24"/>
        </w:rPr>
        <w:t xml:space="preserve"> / RGDP</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20</w:t>
      </w:r>
    </w:p>
    <w:p w14:paraId="12FAFB16"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vertAlign w:val="subscript"/>
        </w:rPr>
      </w:pPr>
    </w:p>
    <w:p w14:paraId="417F2B3F"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In the question, it is said that the number of oranges and orange juice produced are same in these two years, which means the real gdp values are same for both periods. Since the denominators are the same, we can calculate the inflation rate no matter what the RGDP is.</w:t>
      </w:r>
    </w:p>
    <w:p w14:paraId="46AAE8D4"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p>
    <w:p w14:paraId="25B2D7CC"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GDP Deflator</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19</w:t>
      </w:r>
      <w:r w:rsidRPr="00E26CC0">
        <w:rPr>
          <w:rFonts w:ascii="Times New Roman" w:hAnsi="Times New Roman" w:cs="Times New Roman"/>
          <w:b/>
          <w:color w:val="FF0000"/>
          <w:sz w:val="24"/>
          <w:szCs w:val="24"/>
        </w:rPr>
        <w:t xml:space="preserve"> =600/RGDP, GDP Deflator</w:t>
      </w:r>
      <w:r w:rsidRPr="00E26CC0">
        <w:rPr>
          <w:rFonts w:ascii="Times New Roman" w:hAnsi="Times New Roman" w:cs="Times New Roman"/>
          <w:b/>
          <w:color w:val="FF0000"/>
          <w:sz w:val="24"/>
          <w:szCs w:val="24"/>
          <w:vertAlign w:val="subscript"/>
        </w:rPr>
        <w:t>20</w:t>
      </w:r>
      <w:r w:rsidR="00842A77" w:rsidRPr="00E26CC0">
        <w:rPr>
          <w:rFonts w:ascii="Times New Roman" w:hAnsi="Times New Roman" w:cs="Times New Roman"/>
          <w:b/>
          <w:color w:val="FF0000"/>
          <w:sz w:val="24"/>
          <w:szCs w:val="24"/>
          <w:vertAlign w:val="subscript"/>
        </w:rPr>
        <w:t>20</w:t>
      </w:r>
      <w:r w:rsidRPr="00E26CC0">
        <w:rPr>
          <w:rFonts w:ascii="Times New Roman" w:hAnsi="Times New Roman" w:cs="Times New Roman"/>
          <w:b/>
          <w:color w:val="FF0000"/>
          <w:sz w:val="24"/>
          <w:szCs w:val="24"/>
        </w:rPr>
        <w:t>= 700/RGDP</w:t>
      </w:r>
    </w:p>
    <w:p w14:paraId="590D6B39"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p>
    <w:p w14:paraId="72D759CC" w14:textId="77777777" w:rsidR="00153AD9" w:rsidRPr="00E26CC0" w:rsidRDefault="00153AD9" w:rsidP="008871E7">
      <w:pPr>
        <w:pStyle w:val="ListParagraph"/>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Inflation = </w:t>
      </w:r>
      <w:r w:rsidR="00842A77" w:rsidRPr="00E26CC0">
        <w:rPr>
          <w:rFonts w:ascii="Times New Roman" w:hAnsi="Times New Roman" w:cs="Times New Roman"/>
          <w:b/>
          <w:color w:val="FF0000"/>
          <w:sz w:val="24"/>
          <w:szCs w:val="24"/>
        </w:rPr>
        <w:t xml:space="preserve">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 xml:space="preserve">(700/RGDP- 600/RGDP) </m:t>
            </m:r>
          </m:num>
          <m:den>
            <m:r>
              <m:rPr>
                <m:sty m:val="bi"/>
              </m:rPr>
              <w:rPr>
                <w:rFonts w:ascii="Cambria Math" w:hAnsi="Cambria Math" w:cs="Times New Roman"/>
                <w:color w:val="FF0000"/>
                <w:sz w:val="24"/>
                <w:szCs w:val="24"/>
              </w:rPr>
              <m:t>600/RGDP</m:t>
            </m:r>
          </m:den>
        </m:f>
      </m:oMath>
      <w:r w:rsidR="00842A77" w:rsidRPr="00E26CC0">
        <w:rPr>
          <w:rFonts w:ascii="Times New Roman" w:eastAsiaTheme="minorEastAsia" w:hAnsi="Times New Roman" w:cs="Times New Roman"/>
          <w:b/>
          <w:color w:val="FF0000"/>
          <w:sz w:val="24"/>
          <w:szCs w:val="24"/>
        </w:rPr>
        <w:t xml:space="preserve"> =100/600 =0.167</w:t>
      </w:r>
    </w:p>
    <w:p w14:paraId="4A9CDD1F" w14:textId="77777777" w:rsidR="00153AD9" w:rsidRPr="00B052CE" w:rsidRDefault="00153AD9" w:rsidP="008871E7">
      <w:pPr>
        <w:pStyle w:val="ListParagraph"/>
        <w:spacing w:line="360" w:lineRule="auto"/>
        <w:ind w:left="1440"/>
        <w:jc w:val="both"/>
        <w:rPr>
          <w:rFonts w:ascii="Times New Roman" w:hAnsi="Times New Roman" w:cs="Times New Roman"/>
          <w:sz w:val="24"/>
          <w:szCs w:val="24"/>
        </w:rPr>
      </w:pPr>
    </w:p>
    <w:p w14:paraId="7EDBCB65" w14:textId="77777777" w:rsidR="00842A77" w:rsidRPr="00B052CE" w:rsidRDefault="00842A77" w:rsidP="008871E7">
      <w:pPr>
        <w:pStyle w:val="ListParagraph"/>
        <w:numPr>
          <w:ilvl w:val="0"/>
          <w:numId w:val="4"/>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In addition to (b), suppose all individuals in this economy consume only oranges and juices bought from Company C, and Company C sells to consumers only. Compute the rate of inflation from 2019 to 2020 based on the Consumer Price Index.</w:t>
      </w:r>
    </w:p>
    <w:p w14:paraId="5116D96D" w14:textId="77777777" w:rsidR="00153AD9" w:rsidRPr="00E26CC0" w:rsidRDefault="00842A77" w:rsidP="008871E7">
      <w:pPr>
        <w:pStyle w:val="ListParagraph"/>
        <w:spacing w:line="360" w:lineRule="auto"/>
        <w:ind w:left="144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Since the aggregate bundle of consumption goods remains the same from 2019 to 2020, the change in aggregate expenditures on consumption should reflect </w:t>
      </w:r>
      <w:r w:rsidRPr="00E26CC0">
        <w:rPr>
          <w:rFonts w:ascii="Times New Roman" w:hAnsi="Times New Roman" w:cs="Times New Roman"/>
          <w:b/>
          <w:color w:val="FF0000"/>
          <w:sz w:val="24"/>
          <w:szCs w:val="24"/>
        </w:rPr>
        <w:lastRenderedPageBreak/>
        <w:t>the change in CPI. The revenues of Company C equals to the total expenditures on consumption, therefore, inflation from 2019 to 2020 = (600-500)/500 = 20%</w:t>
      </w:r>
    </w:p>
    <w:p w14:paraId="74A00EA0" w14:textId="77777777" w:rsidR="00842A77" w:rsidRPr="00B052CE" w:rsidRDefault="00842A77" w:rsidP="008871E7">
      <w:pPr>
        <w:pStyle w:val="ListParagraph"/>
        <w:spacing w:line="360" w:lineRule="auto"/>
        <w:ind w:left="1440"/>
        <w:rPr>
          <w:rFonts w:ascii="Times New Roman" w:hAnsi="Times New Roman" w:cs="Times New Roman"/>
          <w:b/>
          <w:sz w:val="24"/>
          <w:szCs w:val="24"/>
        </w:rPr>
      </w:pPr>
    </w:p>
    <w:p w14:paraId="3B5DFCC6" w14:textId="77777777" w:rsidR="00287565" w:rsidRPr="00287565" w:rsidRDefault="00A162A2" w:rsidP="00287565">
      <w:pPr>
        <w:pStyle w:val="ListParagraph"/>
        <w:numPr>
          <w:ilvl w:val="0"/>
          <w:numId w:val="3"/>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 </w:t>
      </w:r>
      <w:r w:rsidR="00287565" w:rsidRPr="00287565">
        <w:rPr>
          <w:rFonts w:ascii="Times New Roman" w:hAnsi="Times New Roman" w:cs="Times New Roman"/>
          <w:sz w:val="24"/>
          <w:szCs w:val="24"/>
        </w:rPr>
        <w:t>There are an apple farm and an apple juice company in a country called Appleland. Applelanders live only on apple juice. In 1992, the apple farm produced 10 apples, and sold them to the apple juice company at $1 each. The apple juice company produced 3 bottles of apple juice, and sold them all at a unit price of $10 plus 10% indirect tax collected by government (so the price paid was actually $11). The apple farm paid total wages of $6. The apple juice company paid total wages of $10. The apple juice company also had to pay $4 to replace the apple juice extractor that was not working properly due to its use during 1992 (depreciation). Both companies retained 50% of their profits and paid the rest of it as dividends to the households. After receiving their wage income and their dividends, the households paid a 10% direct tax on their total income to the government. The government bought one apple juice bottle. (Notice that the firms are not paying any direct taxes on their retained profits)</w:t>
      </w:r>
    </w:p>
    <w:p w14:paraId="1FB6FA18"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Compute the GNP of Orangeland using the value added approach or the final goods approach. </w:t>
      </w:r>
    </w:p>
    <w:p w14:paraId="49A52D1B"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What is NNP? What is National Income? </w:t>
      </w:r>
    </w:p>
    <w:p w14:paraId="60C03C19"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What is the total income of the government? </w:t>
      </w:r>
    </w:p>
    <w:p w14:paraId="49CE7C60"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What is government budget deficit (or surplus)? </w:t>
      </w:r>
    </w:p>
    <w:p w14:paraId="11863AEE" w14:textId="77777777" w:rsidR="00A162A2"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What is the disposable income (income available for consumption) of the households?</w:t>
      </w:r>
    </w:p>
    <w:p w14:paraId="658F7DF2" w14:textId="77777777" w:rsidR="00287565" w:rsidRPr="00287565" w:rsidRDefault="00287565" w:rsidP="00287565">
      <w:pPr>
        <w:spacing w:line="360" w:lineRule="auto"/>
        <w:jc w:val="both"/>
        <w:rPr>
          <w:rFonts w:ascii="Times New Roman" w:hAnsi="Times New Roman" w:cs="Times New Roman"/>
          <w:sz w:val="24"/>
          <w:szCs w:val="24"/>
        </w:rPr>
      </w:pPr>
    </w:p>
    <w:p w14:paraId="4CDFA3AD"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 xml:space="preserve">Compute the GNP of </w:t>
      </w:r>
      <w:r w:rsidR="00454795">
        <w:rPr>
          <w:rFonts w:ascii="Times New Roman" w:hAnsi="Times New Roman" w:cs="Times New Roman"/>
          <w:color w:val="FF0000"/>
          <w:sz w:val="24"/>
          <w:szCs w:val="24"/>
        </w:rPr>
        <w:t>Appleland</w:t>
      </w:r>
      <w:r w:rsidRPr="00287565">
        <w:rPr>
          <w:rFonts w:ascii="Times New Roman" w:hAnsi="Times New Roman" w:cs="Times New Roman"/>
          <w:color w:val="FF0000"/>
          <w:sz w:val="24"/>
          <w:szCs w:val="24"/>
        </w:rPr>
        <w:t xml:space="preserve"> using the value added approach or the final goods approach. </w:t>
      </w:r>
    </w:p>
    <w:p w14:paraId="3A96F9DE"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u w:val="single"/>
        </w:rPr>
        <w:t>Value added: </w:t>
      </w:r>
    </w:p>
    <w:p w14:paraId="4CFC8134"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Farm: $10*$1 = $10 </w:t>
      </w:r>
    </w:p>
    <w:p w14:paraId="0DF593A4" w14:textId="77777777" w:rsidR="00287565" w:rsidRPr="00287565" w:rsidRDefault="00454795" w:rsidP="00287565">
      <w:pPr>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AJ</w:t>
      </w:r>
      <w:r w:rsidR="00287565" w:rsidRPr="00287565">
        <w:rPr>
          <w:rFonts w:ascii="Times New Roman" w:hAnsi="Times New Roman" w:cs="Times New Roman"/>
          <w:color w:val="FF0000"/>
          <w:sz w:val="24"/>
          <w:szCs w:val="24"/>
        </w:rPr>
        <w:t xml:space="preserve"> company: 3*$11-$10 = 23$ </w:t>
      </w:r>
    </w:p>
    <w:p w14:paraId="212DB5B3" w14:textId="77777777" w:rsidR="00287565" w:rsidRPr="00287565" w:rsidRDefault="00287565" w:rsidP="00287565">
      <w:pPr>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GDP=10+23=</w:t>
      </w:r>
      <w:r w:rsidRPr="00287565">
        <w:rPr>
          <w:rFonts w:ascii="Times New Roman" w:hAnsi="Times New Roman" w:cs="Times New Roman"/>
          <w:color w:val="FF0000"/>
          <w:sz w:val="24"/>
          <w:szCs w:val="24"/>
        </w:rPr>
        <w:t>$33 </w:t>
      </w:r>
    </w:p>
    <w:p w14:paraId="71A05390"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u w:val="single"/>
        </w:rPr>
        <w:t>Final goods:</w:t>
      </w:r>
    </w:p>
    <w:p w14:paraId="2EB2BCB7"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 xml:space="preserve">3 </w:t>
      </w:r>
      <w:r w:rsidR="00454795">
        <w:rPr>
          <w:rFonts w:ascii="Times New Roman" w:hAnsi="Times New Roman" w:cs="Times New Roman"/>
          <w:color w:val="FF0000"/>
          <w:sz w:val="24"/>
          <w:szCs w:val="24"/>
        </w:rPr>
        <w:t>AJ</w:t>
      </w:r>
      <w:r w:rsidRPr="00287565">
        <w:rPr>
          <w:rFonts w:ascii="Times New Roman" w:hAnsi="Times New Roman" w:cs="Times New Roman"/>
          <w:color w:val="FF0000"/>
          <w:sz w:val="24"/>
          <w:szCs w:val="24"/>
        </w:rPr>
        <w:t xml:space="preserve"> bottles: 3*$11 = $33 = GDP</w:t>
      </w:r>
    </w:p>
    <w:p w14:paraId="19FE86A2"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NNP = GDP -Depreciation = $33 -$4 = $29 </w:t>
      </w:r>
    </w:p>
    <w:p w14:paraId="547FB9A3"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NY = NNP -Indirect Taxes = $29 -$3 = $26</w:t>
      </w:r>
    </w:p>
    <w:p w14:paraId="43017250"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Profits of the farm: 10 – 6 = $4 </w:t>
      </w:r>
    </w:p>
    <w:p w14:paraId="298B4792" w14:textId="77777777" w:rsidR="00287565" w:rsidRPr="00287565" w:rsidRDefault="00454795" w:rsidP="00287565">
      <w:pPr>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Profits of the A</w:t>
      </w:r>
      <w:r w:rsidR="00287565" w:rsidRPr="00287565">
        <w:rPr>
          <w:rFonts w:ascii="Times New Roman" w:hAnsi="Times New Roman" w:cs="Times New Roman"/>
          <w:color w:val="FF0000"/>
          <w:sz w:val="24"/>
          <w:szCs w:val="24"/>
        </w:rPr>
        <w:t>J firm: 30-10-10-4 = $6 </w:t>
      </w:r>
    </w:p>
    <w:p w14:paraId="5F458414"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Total profits = $10 </w:t>
      </w:r>
    </w:p>
    <w:p w14:paraId="08E8DD85"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Dividends Paid to the households (50%) = $5 </w:t>
      </w:r>
    </w:p>
    <w:p w14:paraId="6886DA28"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Income of the households = dividends + wages = 5 + 6 + 10 = 21 </w:t>
      </w:r>
    </w:p>
    <w:p w14:paraId="186C1C22"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Income tax paid = (10%*21)= $2.1 </w:t>
      </w:r>
    </w:p>
    <w:p w14:paraId="067FF18A"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Indirect tax paid = (10%*30)= $3 </w:t>
      </w:r>
    </w:p>
    <w:p w14:paraId="7561DC8C"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Total income = (2.1+3)= $5.1 </w:t>
      </w:r>
    </w:p>
    <w:p w14:paraId="4656E783"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Expenditures of the government = 1*$11 = $11 </w:t>
      </w:r>
    </w:p>
    <w:p w14:paraId="0EFC61C9" w14:textId="77777777" w:rsidR="00287565" w:rsidRP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Fiscal Deficit = $11 -5.1 = $5.9 </w:t>
      </w:r>
    </w:p>
    <w:p w14:paraId="034023A8"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Wages + dividends – taxes = $21 – $2.1 = $18.9 </w:t>
      </w:r>
    </w:p>
    <w:p w14:paraId="4EA48A05"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No. The economy keeps producing only three bottles of orange juice. </w:t>
      </w:r>
    </w:p>
    <w:p w14:paraId="194FBF2F"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GNP93 = $33*1.10 = $36.3 </w:t>
      </w:r>
    </w:p>
    <w:p w14:paraId="23661EA1" w14:textId="77777777" w:rsidR="00287565" w:rsidRDefault="00287565" w:rsidP="00287565">
      <w:p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Inflation = %10 </w:t>
      </w:r>
    </w:p>
    <w:p w14:paraId="1FB1D4F1" w14:textId="77777777" w:rsidR="00287565" w:rsidRPr="00287565" w:rsidRDefault="00287565" w:rsidP="00287565">
      <w:pPr>
        <w:pStyle w:val="ListParagraph"/>
        <w:numPr>
          <w:ilvl w:val="0"/>
          <w:numId w:val="31"/>
        </w:numPr>
        <w:spacing w:line="360" w:lineRule="auto"/>
        <w:jc w:val="both"/>
        <w:rPr>
          <w:rFonts w:ascii="Times New Roman" w:hAnsi="Times New Roman" w:cs="Times New Roman"/>
          <w:color w:val="FF0000"/>
          <w:sz w:val="24"/>
          <w:szCs w:val="24"/>
        </w:rPr>
      </w:pPr>
      <w:r w:rsidRPr="00287565">
        <w:rPr>
          <w:rFonts w:ascii="Times New Roman" w:hAnsi="Times New Roman" w:cs="Times New Roman"/>
          <w:color w:val="FF0000"/>
          <w:sz w:val="24"/>
          <w:szCs w:val="24"/>
        </w:rPr>
        <w:t>Real GNP93 = $33 </w:t>
      </w:r>
    </w:p>
    <w:p w14:paraId="0442DBD9" w14:textId="77777777" w:rsidR="00287565" w:rsidRPr="00287565" w:rsidRDefault="00287565" w:rsidP="00287565">
      <w:pPr>
        <w:pStyle w:val="ListParagraph"/>
        <w:spacing w:line="360" w:lineRule="auto"/>
        <w:jc w:val="both"/>
        <w:rPr>
          <w:rFonts w:ascii="Times New Roman" w:hAnsi="Times New Roman" w:cs="Times New Roman"/>
          <w:sz w:val="24"/>
          <w:szCs w:val="24"/>
        </w:rPr>
      </w:pPr>
    </w:p>
    <w:p w14:paraId="13F8D373" w14:textId="77777777" w:rsidR="00DD7105" w:rsidRPr="00B679C6" w:rsidRDefault="00B679C6" w:rsidP="008871E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7105" w:rsidRPr="00B679C6">
        <w:rPr>
          <w:rFonts w:ascii="Times New Roman" w:hAnsi="Times New Roman" w:cs="Times New Roman"/>
          <w:sz w:val="24"/>
          <w:szCs w:val="24"/>
        </w:rPr>
        <w:t xml:space="preserve">Consider an economy with three companies A, B, C. Company A produces cardboard, which is used by Company B to produce boards and cards, which is used by Company C </w:t>
      </w:r>
      <w:r w:rsidR="00DD7105" w:rsidRPr="00B679C6">
        <w:rPr>
          <w:rFonts w:ascii="Times New Roman" w:hAnsi="Times New Roman" w:cs="Times New Roman"/>
          <w:sz w:val="24"/>
          <w:szCs w:val="24"/>
        </w:rPr>
        <w:lastRenderedPageBreak/>
        <w:t>to produce board games. Company A’s revenues (from sales to Company B) amount to 100 TL, and its expenses on labor amount to 30 TL. Company B’s revenues amount to 250 TL, while its expenses on labor amount to 80 TL. Company C’s revenues amount to 400 TL, while its expenses on labor amount to 90 TL.</w:t>
      </w:r>
    </w:p>
    <w:p w14:paraId="4BD49E6B" w14:textId="77777777" w:rsidR="00A162A2" w:rsidRPr="00B679C6" w:rsidRDefault="00B679C6" w:rsidP="008871E7">
      <w:pPr>
        <w:pStyle w:val="ListParagraph"/>
        <w:numPr>
          <w:ilvl w:val="0"/>
          <w:numId w:val="19"/>
        </w:numPr>
        <w:spacing w:line="360" w:lineRule="auto"/>
        <w:jc w:val="both"/>
        <w:rPr>
          <w:rFonts w:ascii="Times New Roman" w:hAnsi="Times New Roman" w:cs="Times New Roman"/>
          <w:sz w:val="24"/>
          <w:szCs w:val="24"/>
        </w:rPr>
      </w:pPr>
      <w:r w:rsidRPr="00B679C6">
        <w:rPr>
          <w:rFonts w:ascii="Times New Roman" w:hAnsi="Times New Roman" w:cs="Times New Roman"/>
          <w:sz w:val="24"/>
          <w:szCs w:val="24"/>
          <w:lang w:val="tr-TR"/>
        </w:rPr>
        <w:t>Show three different ways to compute this economy’s GDP.</w:t>
      </w:r>
    </w:p>
    <w:p w14:paraId="36CE5F31" w14:textId="77777777" w:rsidR="00B679C6" w:rsidRPr="00B679C6" w:rsidRDefault="00B679C6" w:rsidP="008871E7">
      <w:pPr>
        <w:pStyle w:val="ListParagraph"/>
        <w:spacing w:line="360" w:lineRule="auto"/>
        <w:ind w:left="1440"/>
        <w:jc w:val="both"/>
        <w:rPr>
          <w:rFonts w:ascii="Times New Roman" w:hAnsi="Times New Roman" w:cs="Times New Roman"/>
          <w:color w:val="FF0000"/>
          <w:sz w:val="24"/>
          <w:szCs w:val="24"/>
          <w:lang w:val="tr-TR"/>
        </w:rPr>
      </w:pPr>
      <w:r w:rsidRPr="00B679C6">
        <w:rPr>
          <w:rFonts w:ascii="Times New Roman" w:hAnsi="Times New Roman" w:cs="Times New Roman"/>
          <w:color w:val="FF0000"/>
          <w:sz w:val="24"/>
          <w:szCs w:val="24"/>
          <w:lang w:val="tr-TR"/>
        </w:rPr>
        <w:t xml:space="preserve"> GDP = Value of final goods produced = Revenues of Company C = 400 YTL</w:t>
      </w:r>
    </w:p>
    <w:p w14:paraId="262698FE" w14:textId="77777777" w:rsidR="00B679C6" w:rsidRPr="00B679C6" w:rsidRDefault="00B679C6" w:rsidP="008871E7">
      <w:pPr>
        <w:pStyle w:val="ListParagraph"/>
        <w:spacing w:line="360" w:lineRule="auto"/>
        <w:ind w:left="1440"/>
        <w:jc w:val="both"/>
        <w:rPr>
          <w:rFonts w:ascii="Times New Roman" w:hAnsi="Times New Roman" w:cs="Times New Roman"/>
          <w:color w:val="FF0000"/>
          <w:sz w:val="24"/>
          <w:szCs w:val="24"/>
          <w:lang w:val="tr-TR"/>
        </w:rPr>
      </w:pPr>
      <w:r w:rsidRPr="00B679C6">
        <w:rPr>
          <w:rFonts w:ascii="Times New Roman" w:hAnsi="Times New Roman" w:cs="Times New Roman"/>
          <w:color w:val="FF0000"/>
          <w:sz w:val="24"/>
          <w:szCs w:val="24"/>
          <w:lang w:val="tr-TR"/>
        </w:rPr>
        <w:t>GDP = Value added = 100 + (250 - 100) + (400 - 250) = 400 YTL</w:t>
      </w:r>
    </w:p>
    <w:p w14:paraId="31C818F9" w14:textId="77777777" w:rsidR="00B679C6" w:rsidRDefault="00B679C6" w:rsidP="008871E7">
      <w:pPr>
        <w:pStyle w:val="ListParagraph"/>
        <w:spacing w:line="360" w:lineRule="auto"/>
        <w:ind w:left="1440"/>
        <w:jc w:val="both"/>
        <w:rPr>
          <w:rFonts w:ascii="Times New Roman" w:hAnsi="Times New Roman" w:cs="Times New Roman"/>
          <w:color w:val="FF0000"/>
          <w:sz w:val="24"/>
          <w:szCs w:val="24"/>
          <w:lang w:val="tr-TR"/>
        </w:rPr>
      </w:pPr>
      <w:r w:rsidRPr="00B679C6">
        <w:rPr>
          <w:rFonts w:ascii="Times New Roman" w:hAnsi="Times New Roman" w:cs="Times New Roman"/>
          <w:color w:val="FF0000"/>
          <w:sz w:val="24"/>
          <w:szCs w:val="24"/>
          <w:lang w:val="tr-TR"/>
        </w:rPr>
        <w:t>GDP = Sum of incomes = Incomes from labor + Incomes from profits= (30 + 80 + 90) + [(100 - 30) + (250 - 100 - 80) + (400 - 250 - 90)] = 400 YTL</w:t>
      </w:r>
    </w:p>
    <w:p w14:paraId="6472D3FC" w14:textId="77777777" w:rsidR="00B679C6" w:rsidRPr="00B679C6" w:rsidRDefault="00B679C6" w:rsidP="008871E7">
      <w:pPr>
        <w:pStyle w:val="ListParagraph"/>
        <w:numPr>
          <w:ilvl w:val="0"/>
          <w:numId w:val="19"/>
        </w:numPr>
        <w:spacing w:line="360" w:lineRule="auto"/>
        <w:jc w:val="both"/>
        <w:rPr>
          <w:rFonts w:ascii="Times New Roman" w:hAnsi="Times New Roman" w:cs="Times New Roman"/>
          <w:sz w:val="24"/>
          <w:szCs w:val="24"/>
          <w:lang w:val="tr-TR"/>
        </w:rPr>
      </w:pPr>
      <w:r>
        <w:rPr>
          <w:rFonts w:ascii="Times New Roman" w:hAnsi="Times New Roman" w:cs="Times New Roman"/>
          <w:color w:val="FF0000"/>
          <w:sz w:val="24"/>
          <w:szCs w:val="24"/>
        </w:rPr>
        <w:t xml:space="preserve"> </w:t>
      </w:r>
      <w:r w:rsidRPr="00B679C6">
        <w:rPr>
          <w:rFonts w:ascii="Times New Roman" w:hAnsi="Times New Roman" w:cs="Times New Roman"/>
          <w:sz w:val="24"/>
          <w:szCs w:val="24"/>
          <w:lang w:val="tr-TR"/>
        </w:rPr>
        <w:t>Now introduce a government into this economy and also a fourth company, call it D, which produces exclusively for the government. The government buys goods from D, and pays for them by taxing the profits of Companies A, B and C at the rate of 25%. The government also chooses to run a budget deficit equal to 10% of GDP. Compute this new economy’s GDP and company D’s revenues. (Assume that company D produces at zero cost).</w:t>
      </w:r>
    </w:p>
    <w:p w14:paraId="243B47FC" w14:textId="77777777" w:rsidR="00B679C6" w:rsidRDefault="00B679C6" w:rsidP="008871E7">
      <w:pPr>
        <w:pStyle w:val="ListParagraph"/>
        <w:spacing w:line="360" w:lineRule="auto"/>
        <w:ind w:left="1440"/>
        <w:jc w:val="both"/>
        <w:rPr>
          <w:rFonts w:ascii="Times New Roman" w:hAnsi="Times New Roman" w:cs="Times New Roman"/>
          <w:b/>
          <w:color w:val="FF0000"/>
          <w:sz w:val="24"/>
          <w:szCs w:val="24"/>
        </w:rPr>
      </w:pPr>
      <w:r w:rsidRPr="008871E7">
        <w:rPr>
          <w:rFonts w:ascii="Times New Roman" w:hAnsi="Times New Roman" w:cs="Times New Roman"/>
          <w:b/>
          <w:color w:val="FF0000"/>
          <w:sz w:val="24"/>
          <w:szCs w:val="24"/>
        </w:rPr>
        <w:t xml:space="preserve"> First note that combined profits of companies A, B and C are 200 YTL, so that the government is able to raise 50 YTL worth of tax revenues. Suppose Company D’s sales are x YTL. Then GDP in this new economy is (400 + x) YTL, which implies that the budget deficit is 0.1.(400 + x) YTL, but this must be equal to the amount by which the government’s payment to Company D falls short of the value of 3 goods it buys from Company D, so 0.1*(400 + x) = x - 50, which gives x = 100 YTL, so that GDP for this new economy is 500 YTL.</w:t>
      </w:r>
    </w:p>
    <w:p w14:paraId="1145556F" w14:textId="77777777" w:rsidR="00287565" w:rsidRDefault="00287565" w:rsidP="008871E7">
      <w:pPr>
        <w:pStyle w:val="ListParagraph"/>
        <w:spacing w:line="360" w:lineRule="auto"/>
        <w:ind w:left="1440"/>
        <w:jc w:val="both"/>
        <w:rPr>
          <w:rFonts w:ascii="Times New Roman" w:hAnsi="Times New Roman" w:cs="Times New Roman"/>
          <w:b/>
          <w:color w:val="FF0000"/>
          <w:sz w:val="24"/>
          <w:szCs w:val="24"/>
        </w:rPr>
      </w:pPr>
    </w:p>
    <w:p w14:paraId="2BEB305C" w14:textId="77777777" w:rsidR="00287565" w:rsidRDefault="00287565" w:rsidP="008871E7">
      <w:pPr>
        <w:pStyle w:val="ListParagraph"/>
        <w:spacing w:line="360" w:lineRule="auto"/>
        <w:ind w:left="1440"/>
        <w:jc w:val="both"/>
        <w:rPr>
          <w:rFonts w:ascii="Times New Roman" w:hAnsi="Times New Roman" w:cs="Times New Roman"/>
          <w:b/>
          <w:color w:val="FF0000"/>
          <w:sz w:val="24"/>
          <w:szCs w:val="24"/>
        </w:rPr>
      </w:pPr>
    </w:p>
    <w:p w14:paraId="78AAF343" w14:textId="77777777" w:rsidR="00287565" w:rsidRDefault="00287565" w:rsidP="008871E7">
      <w:pPr>
        <w:pStyle w:val="ListParagraph"/>
        <w:spacing w:line="360" w:lineRule="auto"/>
        <w:ind w:left="1440"/>
        <w:jc w:val="both"/>
        <w:rPr>
          <w:rFonts w:ascii="Times New Roman" w:hAnsi="Times New Roman" w:cs="Times New Roman"/>
          <w:b/>
          <w:color w:val="FF0000"/>
          <w:sz w:val="24"/>
          <w:szCs w:val="24"/>
        </w:rPr>
      </w:pPr>
    </w:p>
    <w:p w14:paraId="51435A3C" w14:textId="77777777" w:rsidR="00287565" w:rsidRPr="008871E7" w:rsidRDefault="00287565" w:rsidP="008871E7">
      <w:pPr>
        <w:pStyle w:val="ListParagraph"/>
        <w:spacing w:line="360" w:lineRule="auto"/>
        <w:ind w:left="1440"/>
        <w:jc w:val="both"/>
        <w:rPr>
          <w:rFonts w:ascii="Times New Roman" w:hAnsi="Times New Roman" w:cs="Times New Roman"/>
          <w:b/>
          <w:color w:val="FF0000"/>
          <w:sz w:val="24"/>
          <w:szCs w:val="24"/>
        </w:rPr>
      </w:pPr>
    </w:p>
    <w:p w14:paraId="1FE9843E" w14:textId="77777777" w:rsidR="00842A77" w:rsidRPr="00B052CE" w:rsidRDefault="00842A77" w:rsidP="008871E7">
      <w:pPr>
        <w:pStyle w:val="ListParagraph"/>
        <w:numPr>
          <w:ilvl w:val="0"/>
          <w:numId w:val="3"/>
        </w:numPr>
        <w:spacing w:line="360" w:lineRule="auto"/>
        <w:rPr>
          <w:rFonts w:ascii="Times New Roman" w:hAnsi="Times New Roman" w:cs="Times New Roman"/>
          <w:sz w:val="24"/>
          <w:szCs w:val="24"/>
        </w:rPr>
      </w:pPr>
      <w:r w:rsidRPr="00B052CE">
        <w:rPr>
          <w:rFonts w:ascii="Times New Roman" w:hAnsi="Times New Roman" w:cs="Times New Roman"/>
          <w:sz w:val="24"/>
          <w:szCs w:val="24"/>
        </w:rPr>
        <w:t>Assume that</w:t>
      </w:r>
      <w:r w:rsidR="00F45317" w:rsidRPr="00B052CE">
        <w:rPr>
          <w:rFonts w:ascii="Times New Roman" w:hAnsi="Times New Roman" w:cs="Times New Roman"/>
          <w:sz w:val="24"/>
          <w:szCs w:val="24"/>
        </w:rPr>
        <w:t xml:space="preserve"> METU is a single country that only produces economics education.</w:t>
      </w:r>
    </w:p>
    <w:p w14:paraId="5C830D32" w14:textId="77777777" w:rsidR="00194601" w:rsidRPr="00287565" w:rsidRDefault="00F45317" w:rsidP="00D55E9B">
      <w:pPr>
        <w:pStyle w:val="ListParagraph"/>
        <w:numPr>
          <w:ilvl w:val="0"/>
          <w:numId w:val="6"/>
        </w:numPr>
        <w:spacing w:line="360" w:lineRule="auto"/>
        <w:rPr>
          <w:rFonts w:ascii="Times New Roman" w:hAnsi="Times New Roman" w:cs="Times New Roman"/>
          <w:sz w:val="24"/>
          <w:szCs w:val="24"/>
        </w:rPr>
      </w:pPr>
      <w:r w:rsidRPr="00287565">
        <w:rPr>
          <w:rFonts w:ascii="Times New Roman" w:hAnsi="Times New Roman" w:cs="Times New Roman"/>
          <w:sz w:val="24"/>
          <w:szCs w:val="24"/>
        </w:rPr>
        <w:t>Fill the blanks</w:t>
      </w:r>
    </w:p>
    <w:p w14:paraId="2A9E2CBA" w14:textId="77777777" w:rsidR="00F45317" w:rsidRPr="00B052CE" w:rsidRDefault="00044683" w:rsidP="008871E7">
      <w:pPr>
        <w:pStyle w:val="ListParagraph"/>
        <w:spacing w:line="360" w:lineRule="auto"/>
        <w:ind w:left="1080"/>
        <w:rPr>
          <w:rFonts w:ascii="Times New Roman" w:hAnsi="Times New Roman" w:cs="Times New Roman"/>
          <w:sz w:val="24"/>
          <w:szCs w:val="24"/>
        </w:rPr>
      </w:pPr>
      <w:r w:rsidRPr="00576087">
        <w:rPr>
          <w:rFonts w:ascii="Palatino Linotype" w:hAnsi="Palatino Linotype"/>
          <w:noProof/>
          <w:sz w:val="20"/>
          <w:szCs w:val="20"/>
        </w:rPr>
        <w:lastRenderedPageBreak/>
        <w:drawing>
          <wp:inline distT="0" distB="0" distL="0" distR="0" wp14:anchorId="112524A4" wp14:editId="58FB73A1">
            <wp:extent cx="5753100" cy="23717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2371725"/>
                    </a:xfrm>
                    <a:prstGeom prst="rect">
                      <a:avLst/>
                    </a:prstGeom>
                    <a:noFill/>
                    <a:ln>
                      <a:noFill/>
                    </a:ln>
                  </pic:spPr>
                </pic:pic>
              </a:graphicData>
            </a:graphic>
          </wp:inline>
        </w:drawing>
      </w:r>
    </w:p>
    <w:p w14:paraId="1126B530" w14:textId="77777777" w:rsidR="00F45317" w:rsidRPr="00E26CC0" w:rsidRDefault="00F45317" w:rsidP="008871E7">
      <w:pPr>
        <w:pStyle w:val="ListParagraph"/>
        <w:spacing w:line="360" w:lineRule="auto"/>
        <w:ind w:left="1080"/>
        <w:rPr>
          <w:rFonts w:ascii="Times New Roman" w:hAnsi="Times New Roman" w:cs="Times New Roman"/>
          <w:b/>
          <w:color w:val="FF0000"/>
          <w:sz w:val="24"/>
          <w:szCs w:val="24"/>
          <w:vertAlign w:val="subscript"/>
        </w:rPr>
      </w:pPr>
      <w:r w:rsidRPr="00E26CC0">
        <w:rPr>
          <w:rFonts w:ascii="Times New Roman" w:hAnsi="Times New Roman" w:cs="Times New Roman"/>
          <w:b/>
          <w:color w:val="FF0000"/>
          <w:sz w:val="24"/>
          <w:szCs w:val="24"/>
        </w:rPr>
        <w:t>Formula for Nominal GDP= P</w:t>
      </w:r>
      <w:r w:rsidRPr="00E26CC0">
        <w:rPr>
          <w:rFonts w:ascii="Times New Roman" w:hAnsi="Times New Roman" w:cs="Times New Roman"/>
          <w:b/>
          <w:color w:val="FF0000"/>
          <w:sz w:val="24"/>
          <w:szCs w:val="24"/>
          <w:vertAlign w:val="subscript"/>
        </w:rPr>
        <w:t>current</w:t>
      </w:r>
      <w:r w:rsidRPr="00E26CC0">
        <w:rPr>
          <w:rFonts w:ascii="Times New Roman" w:hAnsi="Times New Roman" w:cs="Times New Roman"/>
          <w:b/>
          <w:color w:val="FF0000"/>
          <w:sz w:val="24"/>
          <w:szCs w:val="24"/>
        </w:rPr>
        <w:t>* Q</w:t>
      </w:r>
      <w:r w:rsidRPr="00E26CC0">
        <w:rPr>
          <w:rFonts w:ascii="Times New Roman" w:hAnsi="Times New Roman" w:cs="Times New Roman"/>
          <w:b/>
          <w:color w:val="FF0000"/>
          <w:sz w:val="24"/>
          <w:szCs w:val="24"/>
          <w:vertAlign w:val="subscript"/>
        </w:rPr>
        <w:t>current</w:t>
      </w:r>
    </w:p>
    <w:p w14:paraId="1501AF35" w14:textId="77777777" w:rsidR="00F45317" w:rsidRPr="00E26CC0" w:rsidRDefault="00F45317" w:rsidP="008871E7">
      <w:pPr>
        <w:pStyle w:val="ListParagraph"/>
        <w:spacing w:line="360" w:lineRule="auto"/>
        <w:ind w:left="1080"/>
        <w:rPr>
          <w:rFonts w:ascii="Times New Roman" w:hAnsi="Times New Roman" w:cs="Times New Roman"/>
          <w:b/>
          <w:color w:val="FF0000"/>
          <w:sz w:val="24"/>
          <w:szCs w:val="24"/>
          <w:vertAlign w:val="subscript"/>
        </w:rPr>
      </w:pPr>
      <w:r w:rsidRPr="00E26CC0">
        <w:rPr>
          <w:rFonts w:ascii="Times New Roman" w:hAnsi="Times New Roman" w:cs="Times New Roman"/>
          <w:b/>
          <w:color w:val="FF0000"/>
          <w:sz w:val="24"/>
          <w:szCs w:val="24"/>
        </w:rPr>
        <w:t>Formula for RGDP = P</w:t>
      </w:r>
      <w:r w:rsidRPr="00E26CC0">
        <w:rPr>
          <w:rFonts w:ascii="Times New Roman" w:hAnsi="Times New Roman" w:cs="Times New Roman"/>
          <w:b/>
          <w:color w:val="FF0000"/>
          <w:sz w:val="24"/>
          <w:szCs w:val="24"/>
          <w:vertAlign w:val="subscript"/>
        </w:rPr>
        <w:t xml:space="preserve">base year </w:t>
      </w:r>
      <w:r w:rsidRPr="00E26CC0">
        <w:rPr>
          <w:rFonts w:ascii="Times New Roman" w:hAnsi="Times New Roman" w:cs="Times New Roman"/>
          <w:b/>
          <w:color w:val="FF0000"/>
          <w:sz w:val="24"/>
          <w:szCs w:val="24"/>
        </w:rPr>
        <w:t>* Q</w:t>
      </w:r>
      <w:r w:rsidRPr="00E26CC0">
        <w:rPr>
          <w:rFonts w:ascii="Times New Roman" w:hAnsi="Times New Roman" w:cs="Times New Roman"/>
          <w:b/>
          <w:color w:val="FF0000"/>
          <w:sz w:val="24"/>
          <w:szCs w:val="24"/>
          <w:vertAlign w:val="subscript"/>
        </w:rPr>
        <w:t>current</w:t>
      </w:r>
    </w:p>
    <w:p w14:paraId="7CAB43A4"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Find the growth rate of nominal GDP for</w:t>
      </w:r>
      <w:r w:rsidR="00920025" w:rsidRPr="00B052CE">
        <w:rPr>
          <w:rFonts w:ascii="Times New Roman" w:hAnsi="Times New Roman" w:cs="Times New Roman"/>
          <w:sz w:val="24"/>
          <w:szCs w:val="24"/>
        </w:rPr>
        <w:t xml:space="preserve"> 2001,</w:t>
      </w:r>
      <w:r w:rsidRPr="00B052CE">
        <w:rPr>
          <w:rFonts w:ascii="Times New Roman" w:hAnsi="Times New Roman" w:cs="Times New Roman"/>
          <w:sz w:val="24"/>
          <w:szCs w:val="24"/>
        </w:rPr>
        <w:t xml:space="preserve"> 2002, 2003 and 2004.</w:t>
      </w:r>
    </w:p>
    <w:p w14:paraId="514EDE0B" w14:textId="77777777" w:rsidR="00F45317" w:rsidRPr="00E26CC0" w:rsidRDefault="00F45317" w:rsidP="008871E7">
      <w:pPr>
        <w:pStyle w:val="ListParagraph"/>
        <w:autoSpaceDE w:val="0"/>
        <w:autoSpaceDN w:val="0"/>
        <w:adjustRightInd w:val="0"/>
        <w:spacing w:after="0" w:line="360" w:lineRule="auto"/>
        <w:ind w:left="108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Growth Rate =[( GDP(new)- GDP (old) )/ GDP (old) ] *100</w:t>
      </w:r>
    </w:p>
    <w:p w14:paraId="59A92263" w14:textId="77777777" w:rsidR="00920025" w:rsidRPr="00E26CC0" w:rsidRDefault="00920025" w:rsidP="008871E7">
      <w:pPr>
        <w:pStyle w:val="ListParagraph"/>
        <w:autoSpaceDE w:val="0"/>
        <w:autoSpaceDN w:val="0"/>
        <w:adjustRightInd w:val="0"/>
        <w:spacing w:after="0" w:line="360" w:lineRule="auto"/>
        <w:ind w:left="108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 Growth Rates: 16.7, 20.5 , -5.1,40 percent respectively</w:t>
      </w:r>
    </w:p>
    <w:p w14:paraId="48991A5D" w14:textId="77777777" w:rsidR="00920025" w:rsidRPr="00E26CC0" w:rsidRDefault="00920025" w:rsidP="008871E7">
      <w:pPr>
        <w:pStyle w:val="ListParagraph"/>
        <w:autoSpaceDE w:val="0"/>
        <w:autoSpaceDN w:val="0"/>
        <w:adjustRightInd w:val="0"/>
        <w:spacing w:after="0" w:line="360" w:lineRule="auto"/>
        <w:ind w:left="1080"/>
        <w:jc w:val="both"/>
        <w:rPr>
          <w:rFonts w:ascii="Times New Roman" w:hAnsi="Times New Roman" w:cs="Times New Roman"/>
          <w:color w:val="FF0000"/>
          <w:sz w:val="24"/>
          <w:szCs w:val="24"/>
        </w:rPr>
      </w:pPr>
    </w:p>
    <w:p w14:paraId="349538EE"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 xml:space="preserve">Find the growth rate of real GDP (using 2000$) for </w:t>
      </w:r>
      <w:r w:rsidR="00920025" w:rsidRPr="00B052CE">
        <w:rPr>
          <w:rFonts w:ascii="Times New Roman" w:hAnsi="Times New Roman" w:cs="Times New Roman"/>
          <w:sz w:val="24"/>
          <w:szCs w:val="24"/>
        </w:rPr>
        <w:t xml:space="preserve">2001, </w:t>
      </w:r>
      <w:r w:rsidRPr="00B052CE">
        <w:rPr>
          <w:rFonts w:ascii="Times New Roman" w:hAnsi="Times New Roman" w:cs="Times New Roman"/>
          <w:sz w:val="24"/>
          <w:szCs w:val="24"/>
        </w:rPr>
        <w:t>2002, 2003 and 2004.</w:t>
      </w:r>
    </w:p>
    <w:p w14:paraId="5BB5BF74" w14:textId="77777777" w:rsidR="00920025" w:rsidRPr="00E26CC0" w:rsidRDefault="00920025" w:rsidP="008871E7">
      <w:pPr>
        <w:pStyle w:val="ListParagraph"/>
        <w:autoSpaceDE w:val="0"/>
        <w:autoSpaceDN w:val="0"/>
        <w:adjustRightInd w:val="0"/>
        <w:spacing w:after="0" w:line="360" w:lineRule="auto"/>
        <w:ind w:left="108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Growth Rates : 11.1, 10 , -9.1, 20 percent respectively.</w:t>
      </w:r>
    </w:p>
    <w:p w14:paraId="667E996F" w14:textId="77777777" w:rsidR="00920025" w:rsidRPr="00B052CE" w:rsidRDefault="00920025" w:rsidP="008871E7">
      <w:pPr>
        <w:pStyle w:val="ListParagraph"/>
        <w:autoSpaceDE w:val="0"/>
        <w:autoSpaceDN w:val="0"/>
        <w:adjustRightInd w:val="0"/>
        <w:spacing w:after="0" w:line="360" w:lineRule="auto"/>
        <w:ind w:left="1080"/>
        <w:jc w:val="both"/>
        <w:rPr>
          <w:rFonts w:ascii="Times New Roman" w:hAnsi="Times New Roman" w:cs="Times New Roman"/>
          <w:b/>
          <w:sz w:val="24"/>
          <w:szCs w:val="24"/>
        </w:rPr>
      </w:pPr>
    </w:p>
    <w:p w14:paraId="21D11E6D"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Find the growth rate of real GDP (using 1950$) for 2002, 2003 and 2004.</w:t>
      </w:r>
    </w:p>
    <w:p w14:paraId="6E891309" w14:textId="77777777" w:rsidR="00375999" w:rsidRPr="00E26CC0" w:rsidRDefault="00375999" w:rsidP="008871E7">
      <w:pPr>
        <w:pStyle w:val="ListParagraph"/>
        <w:autoSpaceDE w:val="0"/>
        <w:autoSpaceDN w:val="0"/>
        <w:adjustRightInd w:val="0"/>
        <w:spacing w:after="0" w:line="360" w:lineRule="auto"/>
        <w:ind w:left="108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Growth Rates : 11.1, 10 , -9.1, 20 percent respectively.</w:t>
      </w:r>
    </w:p>
    <w:p w14:paraId="1BAC3F80" w14:textId="77777777" w:rsidR="00920025" w:rsidRPr="00B052CE" w:rsidRDefault="00920025" w:rsidP="008871E7">
      <w:pPr>
        <w:pStyle w:val="ListParagraph"/>
        <w:autoSpaceDE w:val="0"/>
        <w:autoSpaceDN w:val="0"/>
        <w:adjustRightInd w:val="0"/>
        <w:spacing w:after="0" w:line="360" w:lineRule="auto"/>
        <w:ind w:left="1080"/>
        <w:jc w:val="both"/>
        <w:rPr>
          <w:rFonts w:ascii="Times New Roman" w:hAnsi="Times New Roman" w:cs="Times New Roman"/>
          <w:b/>
          <w:sz w:val="24"/>
          <w:szCs w:val="24"/>
        </w:rPr>
      </w:pPr>
    </w:p>
    <w:p w14:paraId="3A0CD576" w14:textId="77777777" w:rsidR="00375999" w:rsidRPr="00B052CE" w:rsidRDefault="00375999"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A</w:t>
      </w:r>
      <w:r w:rsidR="00F45317" w:rsidRPr="00B052CE">
        <w:rPr>
          <w:rFonts w:ascii="Times New Roman" w:hAnsi="Times New Roman" w:cs="Times New Roman"/>
          <w:sz w:val="24"/>
          <w:szCs w:val="24"/>
        </w:rPr>
        <w:t xml:space="preserve">re your answers in </w:t>
      </w:r>
      <w:r w:rsidRPr="00B052CE">
        <w:rPr>
          <w:rFonts w:ascii="Times New Roman" w:hAnsi="Times New Roman" w:cs="Times New Roman"/>
          <w:sz w:val="24"/>
          <w:szCs w:val="24"/>
        </w:rPr>
        <w:t xml:space="preserve">ii </w:t>
      </w:r>
      <w:r w:rsidR="00F45317" w:rsidRPr="00B052CE">
        <w:rPr>
          <w:rFonts w:ascii="Times New Roman" w:hAnsi="Times New Roman" w:cs="Times New Roman"/>
          <w:sz w:val="24"/>
          <w:szCs w:val="24"/>
        </w:rPr>
        <w:t xml:space="preserve"> different</w:t>
      </w:r>
      <w:r w:rsidRPr="00B052CE">
        <w:rPr>
          <w:rFonts w:ascii="Times New Roman" w:hAnsi="Times New Roman" w:cs="Times New Roman"/>
          <w:sz w:val="24"/>
          <w:szCs w:val="24"/>
        </w:rPr>
        <w:t xml:space="preserve"> from the iii and iv ?</w:t>
      </w:r>
    </w:p>
    <w:p w14:paraId="1965E00B" w14:textId="77777777" w:rsidR="00375999" w:rsidRPr="00E26CC0" w:rsidRDefault="00375999" w:rsidP="008871E7">
      <w:pPr>
        <w:pStyle w:val="ListParagraph"/>
        <w:spacing w:line="360" w:lineRule="auto"/>
        <w:ind w:left="1080"/>
        <w:jc w:val="both"/>
        <w:rPr>
          <w:rFonts w:ascii="Times New Roman" w:hAnsi="Times New Roman" w:cs="Times New Roman"/>
          <w:b/>
          <w:color w:val="FF0000"/>
          <w:sz w:val="24"/>
          <w:szCs w:val="24"/>
        </w:rPr>
      </w:pPr>
      <w:r w:rsidRPr="00E26CC0">
        <w:rPr>
          <w:rFonts w:ascii="Times New Roman" w:hAnsi="Times New Roman" w:cs="Times New Roman"/>
          <w:b/>
          <w:color w:val="FF0000"/>
          <w:sz w:val="24"/>
          <w:szCs w:val="24"/>
        </w:rPr>
        <w:t xml:space="preserve">Since the nominal GDP is calculated by using current price and quantities, there might be two reasons for GDP to rise, the rise of either price or quantity. </w:t>
      </w:r>
    </w:p>
    <w:p w14:paraId="7450C71B" w14:textId="77777777" w:rsidR="00375999" w:rsidRPr="00B052CE" w:rsidRDefault="00375999" w:rsidP="008871E7">
      <w:pPr>
        <w:pStyle w:val="ListParagraph"/>
        <w:spacing w:line="360" w:lineRule="auto"/>
        <w:ind w:left="1080"/>
        <w:jc w:val="both"/>
        <w:rPr>
          <w:rFonts w:ascii="Times New Roman" w:hAnsi="Times New Roman" w:cs="Times New Roman"/>
          <w:b/>
          <w:sz w:val="24"/>
          <w:szCs w:val="24"/>
        </w:rPr>
      </w:pPr>
    </w:p>
    <w:p w14:paraId="59F35117" w14:textId="77777777" w:rsidR="00375999" w:rsidRPr="00E26CC0" w:rsidRDefault="00375999" w:rsidP="008871E7">
      <w:pPr>
        <w:pStyle w:val="ListParagraph"/>
        <w:spacing w:line="360" w:lineRule="auto"/>
        <w:ind w:left="1080"/>
        <w:jc w:val="both"/>
        <w:rPr>
          <w:rFonts w:ascii="Times New Roman" w:hAnsi="Times New Roman" w:cs="Times New Roman"/>
          <w:color w:val="FF0000"/>
          <w:sz w:val="24"/>
          <w:szCs w:val="24"/>
        </w:rPr>
      </w:pPr>
      <w:r w:rsidRPr="00E26CC0">
        <w:rPr>
          <w:rFonts w:ascii="Times New Roman" w:hAnsi="Times New Roman" w:cs="Times New Roman"/>
          <w:b/>
          <w:color w:val="FF0000"/>
          <w:sz w:val="24"/>
          <w:szCs w:val="24"/>
        </w:rPr>
        <w:t>For the calculation of RGDP, we us the constant prices to see the changes in the quantity. Thus , the results from NGDP and RGDP might give different rates</w:t>
      </w:r>
      <w:r w:rsidRPr="00E26CC0">
        <w:rPr>
          <w:rFonts w:ascii="Times New Roman" w:hAnsi="Times New Roman" w:cs="Times New Roman"/>
          <w:color w:val="FF0000"/>
          <w:sz w:val="24"/>
          <w:szCs w:val="24"/>
        </w:rPr>
        <w:t>.</w:t>
      </w:r>
    </w:p>
    <w:p w14:paraId="667AC9FA" w14:textId="77777777" w:rsidR="00F45317" w:rsidRDefault="00F45317" w:rsidP="008871E7">
      <w:pPr>
        <w:pStyle w:val="ListParagraph"/>
        <w:numPr>
          <w:ilvl w:val="0"/>
          <w:numId w:val="6"/>
        </w:numPr>
        <w:spacing w:line="360" w:lineRule="auto"/>
        <w:rPr>
          <w:rFonts w:ascii="Times New Roman" w:hAnsi="Times New Roman" w:cs="Times New Roman"/>
          <w:sz w:val="24"/>
          <w:szCs w:val="24"/>
        </w:rPr>
      </w:pPr>
      <w:r w:rsidRPr="00B052CE">
        <w:rPr>
          <w:rFonts w:ascii="Times New Roman" w:hAnsi="Times New Roman" w:cs="Times New Roman"/>
          <w:sz w:val="24"/>
          <w:szCs w:val="24"/>
        </w:rPr>
        <w:t>Compute inflation using GDP deflator (using 2000$) for 2002, 2003, 2004.</w:t>
      </w:r>
    </w:p>
    <w:p w14:paraId="0FA367DF" w14:textId="77777777" w:rsidR="00194601" w:rsidRPr="00194601" w:rsidRDefault="00194601" w:rsidP="00194601">
      <w:pPr>
        <w:spacing w:line="360" w:lineRule="auto"/>
        <w:rPr>
          <w:rFonts w:ascii="Times New Roman" w:hAnsi="Times New Roman" w:cs="Times New Roman"/>
          <w:sz w:val="24"/>
          <w:szCs w:val="24"/>
        </w:rPr>
      </w:pPr>
    </w:p>
    <w:tbl>
      <w:tblPr>
        <w:tblStyle w:val="PlainTable1"/>
        <w:tblW w:w="0" w:type="auto"/>
        <w:tblInd w:w="2927" w:type="dxa"/>
        <w:tblLook w:val="04A0" w:firstRow="1" w:lastRow="0" w:firstColumn="1" w:lastColumn="0" w:noHBand="0" w:noVBand="1"/>
      </w:tblPr>
      <w:tblGrid>
        <w:gridCol w:w="1313"/>
        <w:gridCol w:w="1315"/>
        <w:gridCol w:w="1356"/>
      </w:tblGrid>
      <w:tr w:rsidR="0019212E" w:rsidRPr="0019212E" w14:paraId="4870AB56" w14:textId="77777777" w:rsidTr="0019212E">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313" w:type="dxa"/>
          </w:tcPr>
          <w:p w14:paraId="0AD486A5" w14:textId="77777777" w:rsidR="0019212E" w:rsidRPr="0019212E" w:rsidRDefault="0019212E" w:rsidP="00234E6F">
            <w:pPr>
              <w:pStyle w:val="ListParagraph"/>
              <w:spacing w:line="240" w:lineRule="auto"/>
              <w:ind w:left="0"/>
              <w:rPr>
                <w:rFonts w:asciiTheme="majorHAnsi" w:hAnsiTheme="majorHAnsi" w:cstheme="majorHAnsi"/>
                <w:sz w:val="20"/>
                <w:szCs w:val="20"/>
              </w:rPr>
            </w:pPr>
          </w:p>
        </w:tc>
        <w:tc>
          <w:tcPr>
            <w:tcW w:w="1315" w:type="dxa"/>
          </w:tcPr>
          <w:p w14:paraId="163E1700" w14:textId="77777777" w:rsidR="0019212E" w:rsidRPr="0019212E" w:rsidRDefault="0019212E" w:rsidP="00234E6F">
            <w:pPr>
              <w:pStyle w:val="ListParagraph"/>
              <w:spacing w:line="24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19212E">
              <w:rPr>
                <w:rFonts w:asciiTheme="majorHAnsi" w:hAnsiTheme="majorHAnsi" w:cstheme="majorHAnsi"/>
                <w:sz w:val="20"/>
                <w:szCs w:val="20"/>
              </w:rPr>
              <w:t>GDP Def</w:t>
            </w:r>
          </w:p>
        </w:tc>
        <w:tc>
          <w:tcPr>
            <w:tcW w:w="1356" w:type="dxa"/>
          </w:tcPr>
          <w:p w14:paraId="6705112C" w14:textId="77777777" w:rsidR="0019212E" w:rsidRPr="0019212E" w:rsidRDefault="0019212E" w:rsidP="00234E6F">
            <w:pPr>
              <w:pStyle w:val="ListParagraph"/>
              <w:spacing w:line="24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19212E">
              <w:rPr>
                <w:rFonts w:asciiTheme="majorHAnsi" w:hAnsiTheme="majorHAnsi" w:cstheme="majorHAnsi"/>
                <w:sz w:val="20"/>
                <w:szCs w:val="20"/>
              </w:rPr>
              <w:t>Inflation</w:t>
            </w:r>
          </w:p>
        </w:tc>
      </w:tr>
      <w:tr w:rsidR="0019212E" w:rsidRPr="0019212E" w14:paraId="72F95C94" w14:textId="77777777" w:rsidTr="0019212E">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13" w:type="dxa"/>
          </w:tcPr>
          <w:p w14:paraId="2569E0BB" w14:textId="77777777" w:rsidR="0019212E" w:rsidRPr="0019212E" w:rsidRDefault="0019212E" w:rsidP="00234E6F">
            <w:pPr>
              <w:pStyle w:val="ListParagraph"/>
              <w:spacing w:line="240" w:lineRule="auto"/>
              <w:ind w:left="0"/>
              <w:rPr>
                <w:rFonts w:asciiTheme="majorHAnsi" w:hAnsiTheme="majorHAnsi" w:cstheme="majorHAnsi"/>
                <w:sz w:val="20"/>
                <w:szCs w:val="20"/>
              </w:rPr>
            </w:pPr>
            <w:r w:rsidRPr="0019212E">
              <w:rPr>
                <w:rFonts w:asciiTheme="majorHAnsi" w:hAnsiTheme="majorHAnsi" w:cstheme="majorHAnsi"/>
                <w:sz w:val="20"/>
                <w:szCs w:val="20"/>
              </w:rPr>
              <w:t>2000</w:t>
            </w:r>
          </w:p>
        </w:tc>
        <w:tc>
          <w:tcPr>
            <w:tcW w:w="1315" w:type="dxa"/>
          </w:tcPr>
          <w:p w14:paraId="69DF1B48"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100</w:t>
            </w:r>
          </w:p>
        </w:tc>
        <w:tc>
          <w:tcPr>
            <w:tcW w:w="1356" w:type="dxa"/>
          </w:tcPr>
          <w:p w14:paraId="2F267F96"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p>
        </w:tc>
      </w:tr>
      <w:tr w:rsidR="0019212E" w:rsidRPr="0019212E" w14:paraId="1A1C0141" w14:textId="77777777" w:rsidTr="0019212E">
        <w:trPr>
          <w:trHeight w:val="399"/>
        </w:trPr>
        <w:tc>
          <w:tcPr>
            <w:cnfStyle w:val="001000000000" w:firstRow="0" w:lastRow="0" w:firstColumn="1" w:lastColumn="0" w:oddVBand="0" w:evenVBand="0" w:oddHBand="0" w:evenHBand="0" w:firstRowFirstColumn="0" w:firstRowLastColumn="0" w:lastRowFirstColumn="0" w:lastRowLastColumn="0"/>
            <w:tcW w:w="1313" w:type="dxa"/>
          </w:tcPr>
          <w:p w14:paraId="636197B8" w14:textId="77777777" w:rsidR="0019212E" w:rsidRPr="0019212E" w:rsidRDefault="0019212E" w:rsidP="00234E6F">
            <w:pPr>
              <w:pStyle w:val="ListParagraph"/>
              <w:spacing w:line="240" w:lineRule="auto"/>
              <w:ind w:left="0"/>
              <w:rPr>
                <w:rFonts w:asciiTheme="majorHAnsi" w:hAnsiTheme="majorHAnsi" w:cstheme="majorHAnsi"/>
                <w:sz w:val="20"/>
                <w:szCs w:val="20"/>
              </w:rPr>
            </w:pPr>
            <w:r w:rsidRPr="0019212E">
              <w:rPr>
                <w:rFonts w:asciiTheme="majorHAnsi" w:hAnsiTheme="majorHAnsi" w:cstheme="majorHAnsi"/>
                <w:sz w:val="20"/>
                <w:szCs w:val="20"/>
              </w:rPr>
              <w:t>2001</w:t>
            </w:r>
          </w:p>
        </w:tc>
        <w:tc>
          <w:tcPr>
            <w:tcW w:w="1315" w:type="dxa"/>
          </w:tcPr>
          <w:p w14:paraId="320654B9" w14:textId="77777777" w:rsidR="0019212E" w:rsidRPr="0019212E" w:rsidRDefault="0019212E" w:rsidP="00234E6F">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105</w:t>
            </w:r>
          </w:p>
        </w:tc>
        <w:tc>
          <w:tcPr>
            <w:tcW w:w="1356" w:type="dxa"/>
          </w:tcPr>
          <w:p w14:paraId="37ECFFBF" w14:textId="77777777" w:rsidR="0019212E" w:rsidRPr="0019212E" w:rsidRDefault="0019212E" w:rsidP="00234E6F">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5</w:t>
            </w:r>
          </w:p>
        </w:tc>
      </w:tr>
      <w:tr w:rsidR="0019212E" w:rsidRPr="0019212E" w14:paraId="02B3D337" w14:textId="77777777" w:rsidTr="0019212E">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13" w:type="dxa"/>
          </w:tcPr>
          <w:p w14:paraId="3F68DD4D" w14:textId="77777777" w:rsidR="0019212E" w:rsidRPr="0019212E" w:rsidRDefault="0019212E" w:rsidP="00234E6F">
            <w:pPr>
              <w:pStyle w:val="ListParagraph"/>
              <w:spacing w:line="240" w:lineRule="auto"/>
              <w:ind w:left="0"/>
              <w:rPr>
                <w:rFonts w:asciiTheme="majorHAnsi" w:hAnsiTheme="majorHAnsi" w:cstheme="majorHAnsi"/>
                <w:sz w:val="20"/>
                <w:szCs w:val="20"/>
              </w:rPr>
            </w:pPr>
            <w:r w:rsidRPr="0019212E">
              <w:rPr>
                <w:rFonts w:asciiTheme="majorHAnsi" w:hAnsiTheme="majorHAnsi" w:cstheme="majorHAnsi"/>
                <w:sz w:val="20"/>
                <w:szCs w:val="20"/>
              </w:rPr>
              <w:t>2002</w:t>
            </w:r>
          </w:p>
        </w:tc>
        <w:tc>
          <w:tcPr>
            <w:tcW w:w="1315" w:type="dxa"/>
          </w:tcPr>
          <w:p w14:paraId="34FE9FC6"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115</w:t>
            </w:r>
          </w:p>
        </w:tc>
        <w:tc>
          <w:tcPr>
            <w:tcW w:w="1356" w:type="dxa"/>
          </w:tcPr>
          <w:p w14:paraId="27444FBD"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9.5</w:t>
            </w:r>
          </w:p>
        </w:tc>
      </w:tr>
      <w:tr w:rsidR="0019212E" w:rsidRPr="0019212E" w14:paraId="2882C5FB" w14:textId="77777777" w:rsidTr="0019212E">
        <w:trPr>
          <w:trHeight w:val="399"/>
        </w:trPr>
        <w:tc>
          <w:tcPr>
            <w:cnfStyle w:val="001000000000" w:firstRow="0" w:lastRow="0" w:firstColumn="1" w:lastColumn="0" w:oddVBand="0" w:evenVBand="0" w:oddHBand="0" w:evenHBand="0" w:firstRowFirstColumn="0" w:firstRowLastColumn="0" w:lastRowFirstColumn="0" w:lastRowLastColumn="0"/>
            <w:tcW w:w="1313" w:type="dxa"/>
          </w:tcPr>
          <w:p w14:paraId="47BA9862" w14:textId="77777777" w:rsidR="0019212E" w:rsidRPr="0019212E" w:rsidRDefault="0019212E" w:rsidP="00234E6F">
            <w:pPr>
              <w:pStyle w:val="ListParagraph"/>
              <w:spacing w:line="240" w:lineRule="auto"/>
              <w:ind w:left="0"/>
              <w:rPr>
                <w:rFonts w:asciiTheme="majorHAnsi" w:hAnsiTheme="majorHAnsi" w:cstheme="majorHAnsi"/>
                <w:sz w:val="20"/>
                <w:szCs w:val="20"/>
              </w:rPr>
            </w:pPr>
            <w:r w:rsidRPr="0019212E">
              <w:rPr>
                <w:rFonts w:asciiTheme="majorHAnsi" w:hAnsiTheme="majorHAnsi" w:cstheme="majorHAnsi"/>
                <w:sz w:val="20"/>
                <w:szCs w:val="20"/>
              </w:rPr>
              <w:t>2003</w:t>
            </w:r>
          </w:p>
        </w:tc>
        <w:tc>
          <w:tcPr>
            <w:tcW w:w="1315" w:type="dxa"/>
          </w:tcPr>
          <w:p w14:paraId="5C74B24E" w14:textId="77777777" w:rsidR="0019212E" w:rsidRPr="0019212E" w:rsidRDefault="0019212E" w:rsidP="00234E6F">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120</w:t>
            </w:r>
          </w:p>
        </w:tc>
        <w:tc>
          <w:tcPr>
            <w:tcW w:w="1356" w:type="dxa"/>
          </w:tcPr>
          <w:p w14:paraId="03E94EDA" w14:textId="77777777" w:rsidR="0019212E" w:rsidRPr="0019212E" w:rsidRDefault="0019212E" w:rsidP="00234E6F">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4.3</w:t>
            </w:r>
          </w:p>
        </w:tc>
      </w:tr>
      <w:tr w:rsidR="0019212E" w:rsidRPr="0019212E" w14:paraId="505D595B" w14:textId="77777777" w:rsidTr="0019212E">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313" w:type="dxa"/>
          </w:tcPr>
          <w:p w14:paraId="3BF1FE48" w14:textId="77777777" w:rsidR="0019212E" w:rsidRPr="0019212E" w:rsidRDefault="0019212E" w:rsidP="00234E6F">
            <w:pPr>
              <w:pStyle w:val="ListParagraph"/>
              <w:spacing w:line="240" w:lineRule="auto"/>
              <w:ind w:left="0"/>
              <w:rPr>
                <w:rFonts w:asciiTheme="majorHAnsi" w:hAnsiTheme="majorHAnsi" w:cstheme="majorHAnsi"/>
                <w:sz w:val="20"/>
                <w:szCs w:val="20"/>
              </w:rPr>
            </w:pPr>
            <w:r w:rsidRPr="0019212E">
              <w:rPr>
                <w:rFonts w:asciiTheme="majorHAnsi" w:hAnsiTheme="majorHAnsi" w:cstheme="majorHAnsi"/>
                <w:sz w:val="20"/>
                <w:szCs w:val="20"/>
              </w:rPr>
              <w:t>2004</w:t>
            </w:r>
          </w:p>
        </w:tc>
        <w:tc>
          <w:tcPr>
            <w:tcW w:w="1315" w:type="dxa"/>
          </w:tcPr>
          <w:p w14:paraId="4DB4F0AA"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140</w:t>
            </w:r>
          </w:p>
        </w:tc>
        <w:tc>
          <w:tcPr>
            <w:tcW w:w="1356" w:type="dxa"/>
          </w:tcPr>
          <w:p w14:paraId="318181CD" w14:textId="77777777" w:rsidR="0019212E" w:rsidRPr="0019212E" w:rsidRDefault="0019212E" w:rsidP="00234E6F">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19212E">
              <w:rPr>
                <w:rFonts w:asciiTheme="majorHAnsi" w:hAnsiTheme="majorHAnsi" w:cstheme="majorHAnsi"/>
                <w:b/>
                <w:sz w:val="20"/>
                <w:szCs w:val="20"/>
              </w:rPr>
              <w:t>16.7</w:t>
            </w:r>
          </w:p>
        </w:tc>
      </w:tr>
    </w:tbl>
    <w:p w14:paraId="2839E7A1" w14:textId="77777777" w:rsidR="0019212E" w:rsidRPr="00B052CE" w:rsidRDefault="0019212E" w:rsidP="008871E7">
      <w:pPr>
        <w:pStyle w:val="ListParagraph"/>
        <w:spacing w:line="360" w:lineRule="auto"/>
        <w:ind w:left="1429"/>
        <w:rPr>
          <w:rFonts w:ascii="Times New Roman" w:hAnsi="Times New Roman" w:cs="Times New Roman"/>
          <w:sz w:val="24"/>
          <w:szCs w:val="24"/>
        </w:rPr>
      </w:pPr>
    </w:p>
    <w:p w14:paraId="5077D0B9" w14:textId="77777777" w:rsidR="0019212E" w:rsidRDefault="0019212E" w:rsidP="008871E7">
      <w:pPr>
        <w:pStyle w:val="ListParagraph"/>
        <w:autoSpaceDE w:val="0"/>
        <w:autoSpaceDN w:val="0"/>
        <w:adjustRightInd w:val="0"/>
        <w:spacing w:after="0" w:line="360" w:lineRule="auto"/>
        <w:ind w:left="1429"/>
        <w:jc w:val="both"/>
        <w:rPr>
          <w:rFonts w:ascii="Times New Roman" w:hAnsi="Times New Roman" w:cs="Times New Roman"/>
          <w:sz w:val="24"/>
          <w:szCs w:val="24"/>
        </w:rPr>
      </w:pPr>
    </w:p>
    <w:p w14:paraId="1F8F1CC1" w14:textId="77777777" w:rsidR="0019212E" w:rsidRDefault="0019212E" w:rsidP="008871E7">
      <w:pPr>
        <w:pStyle w:val="ListParagraph"/>
        <w:autoSpaceDE w:val="0"/>
        <w:autoSpaceDN w:val="0"/>
        <w:adjustRightInd w:val="0"/>
        <w:spacing w:after="0" w:line="360" w:lineRule="auto"/>
        <w:ind w:left="1429"/>
        <w:jc w:val="both"/>
        <w:rPr>
          <w:rFonts w:ascii="Times New Roman" w:hAnsi="Times New Roman" w:cs="Times New Roman"/>
          <w:sz w:val="24"/>
          <w:szCs w:val="24"/>
        </w:rPr>
      </w:pPr>
    </w:p>
    <w:p w14:paraId="504EDFE5"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Beside GDP deflator what other price indices are used in measuring inflation?</w:t>
      </w:r>
    </w:p>
    <w:p w14:paraId="7CF02E7A" w14:textId="77777777" w:rsidR="007D33C3" w:rsidRDefault="007D33C3" w:rsidP="008871E7">
      <w:pPr>
        <w:pStyle w:val="ListParagraph"/>
        <w:autoSpaceDE w:val="0"/>
        <w:autoSpaceDN w:val="0"/>
        <w:adjustRightInd w:val="0"/>
        <w:spacing w:after="0" w:line="360" w:lineRule="auto"/>
        <w:ind w:left="1080"/>
        <w:jc w:val="both"/>
        <w:rPr>
          <w:rFonts w:ascii="Times New Roman" w:hAnsi="Times New Roman" w:cs="Times New Roman"/>
          <w:b/>
          <w:sz w:val="24"/>
          <w:szCs w:val="24"/>
        </w:rPr>
      </w:pPr>
    </w:p>
    <w:p w14:paraId="2533F9CE" w14:textId="77777777" w:rsidR="00375999" w:rsidRPr="0019212E" w:rsidRDefault="00375999" w:rsidP="008871E7">
      <w:pPr>
        <w:pStyle w:val="ListParagraph"/>
        <w:autoSpaceDE w:val="0"/>
        <w:autoSpaceDN w:val="0"/>
        <w:adjustRightInd w:val="0"/>
        <w:spacing w:after="0"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 xml:space="preserve">CPI and PPI are also another alternatives. CPI includes all goods and services that the representative household consume. PPI uses the consumption basket of representative producer.  </w:t>
      </w:r>
    </w:p>
    <w:p w14:paraId="5603147F" w14:textId="77777777" w:rsidR="00375999" w:rsidRPr="00B052CE" w:rsidRDefault="00375999" w:rsidP="008871E7">
      <w:pPr>
        <w:pStyle w:val="ListParagraph"/>
        <w:autoSpaceDE w:val="0"/>
        <w:autoSpaceDN w:val="0"/>
        <w:adjustRightInd w:val="0"/>
        <w:spacing w:after="0" w:line="360" w:lineRule="auto"/>
        <w:ind w:left="1080"/>
        <w:jc w:val="both"/>
        <w:rPr>
          <w:rFonts w:ascii="Times New Roman" w:hAnsi="Times New Roman" w:cs="Times New Roman"/>
          <w:sz w:val="24"/>
          <w:szCs w:val="24"/>
        </w:rPr>
      </w:pPr>
    </w:p>
    <w:p w14:paraId="4F3642F9"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Which one is the best? Why?</w:t>
      </w:r>
    </w:p>
    <w:p w14:paraId="6FB42771" w14:textId="77777777" w:rsidR="00F45317" w:rsidRPr="00B052CE" w:rsidRDefault="00F45317" w:rsidP="008871E7">
      <w:pPr>
        <w:pStyle w:val="ListParagraph"/>
        <w:spacing w:line="360" w:lineRule="auto"/>
        <w:ind w:left="1080"/>
        <w:jc w:val="both"/>
        <w:rPr>
          <w:rFonts w:ascii="Times New Roman" w:hAnsi="Times New Roman" w:cs="Times New Roman"/>
          <w:b/>
          <w:sz w:val="24"/>
          <w:szCs w:val="24"/>
        </w:rPr>
      </w:pPr>
    </w:p>
    <w:p w14:paraId="6D5A03D9" w14:textId="77777777" w:rsidR="00B052CE" w:rsidRPr="0019212E" w:rsidRDefault="00B052CE"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 xml:space="preserve">It is not possible to say that one of them is the best. All these three measures are used in different purposes.  For example, if you are interesting the changes in the prices of Turkey produced goods, you need to look at the GDP Deflator. However, if you are interesting in the changes in the prices of households’ consumption baskets, you need to use CPI inflation. </w:t>
      </w:r>
    </w:p>
    <w:p w14:paraId="315287F4" w14:textId="77777777" w:rsidR="009D67E4" w:rsidRPr="00114627" w:rsidRDefault="00C20323" w:rsidP="008871E7">
      <w:pPr>
        <w:pStyle w:val="ListParagraph"/>
        <w:numPr>
          <w:ilvl w:val="0"/>
          <w:numId w:val="3"/>
        </w:numPr>
        <w:spacing w:line="360" w:lineRule="auto"/>
        <w:jc w:val="both"/>
        <w:rPr>
          <w:rFonts w:ascii="Times New Roman" w:hAnsi="Times New Roman" w:cs="Times New Roman"/>
          <w:sz w:val="24"/>
          <w:szCs w:val="24"/>
        </w:rPr>
      </w:pPr>
      <w:r w:rsidRPr="00114627">
        <w:rPr>
          <w:rFonts w:ascii="Times New Roman" w:hAnsi="Times New Roman" w:cs="Times New Roman"/>
          <w:sz w:val="24"/>
          <w:szCs w:val="24"/>
        </w:rPr>
        <w:t>Suppose that the country of Macronia has three industries: bananas, tires, and cars. (Macronia is a closed economy, both with respect to capital and goods flows.) Macronia's population is 10,000. Bananas are produced by independent farmers, and the country produces 17 million bananas in a year, all of which are consumed by Macronia's banana-loving households. Tires are made by independent entrepreneurs from worthless junk. The total value of tires produced in a year is 38 million TL. These tires are in turn purchased entirely by Macronia's car assembly plant. The car assembly plant turns out 62 cars a year, hiring workers and paying a total of 10</w:t>
      </w:r>
      <w:r w:rsidR="00114627">
        <w:rPr>
          <w:rFonts w:ascii="Times New Roman" w:hAnsi="Times New Roman" w:cs="Times New Roman"/>
          <w:sz w:val="24"/>
          <w:szCs w:val="24"/>
        </w:rPr>
        <w:t xml:space="preserve"> </w:t>
      </w:r>
      <w:r w:rsidRPr="00114627">
        <w:rPr>
          <w:rFonts w:ascii="Times New Roman" w:hAnsi="Times New Roman" w:cs="Times New Roman"/>
          <w:sz w:val="24"/>
          <w:szCs w:val="24"/>
        </w:rPr>
        <w:t>million TL per year in wages. The market price of a car is 3 million TL and the market price of a banana is 2 TL.</w:t>
      </w:r>
    </w:p>
    <w:p w14:paraId="463679AD"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lastRenderedPageBreak/>
        <w:t>Calculate Macronia's GDP using the final sales definition of GDP.</w:t>
      </w:r>
    </w:p>
    <w:p w14:paraId="32E6BA1D"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GDP=final sales=Final sales of bananas + cars =17x2+62x3=220 million TL.</w:t>
      </w:r>
    </w:p>
    <w:p w14:paraId="587EC353"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Remember that tires are intermediate goods, and so are not counted in the final</w:t>
      </w:r>
    </w:p>
    <w:p w14:paraId="12182A5C"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sales/expenditure approach.</w:t>
      </w:r>
    </w:p>
    <w:p w14:paraId="441DD1C8"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t>What is Macronia's GDP per capita?</w:t>
      </w:r>
    </w:p>
    <w:p w14:paraId="4705AEA3"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220,000,000 / 10,000=22,000 TL</w:t>
      </w:r>
    </w:p>
    <w:p w14:paraId="400979E8"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t>Compute value-added in each industry, and in the economy as a whole. Does your answer make sense? Why?</w:t>
      </w:r>
    </w:p>
    <w:p w14:paraId="46969930" w14:textId="77777777" w:rsidR="00C20323" w:rsidRPr="00C20323" w:rsidRDefault="00C20323" w:rsidP="008871E7">
      <w:pPr>
        <w:pStyle w:val="ListParagraph"/>
        <w:spacing w:line="360" w:lineRule="auto"/>
        <w:ind w:left="1080"/>
        <w:jc w:val="both"/>
        <w:rPr>
          <w:rFonts w:ascii="Times New Roman" w:hAnsi="Times New Roman" w:cs="Times New Roman"/>
          <w:sz w:val="24"/>
          <w:szCs w:val="24"/>
        </w:rPr>
      </w:pPr>
    </w:p>
    <w:p w14:paraId="1A7FB376"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Bananas= 34,000,000 TL, Tires= 38,000,000 TL</w:t>
      </w:r>
    </w:p>
    <w:p w14:paraId="3014745C" w14:textId="77777777" w:rsidR="00C20323" w:rsidRPr="0019212E"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Cars = wages+ capital income = 10,000,000 + 138,000,000 = 148,000,000 TL</w:t>
      </w:r>
    </w:p>
    <w:p w14:paraId="1BC0B3A2" w14:textId="77777777" w:rsidR="009D67E4" w:rsidRDefault="00C20323" w:rsidP="008871E7">
      <w:pPr>
        <w:pStyle w:val="ListParagraph"/>
        <w:spacing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(Alternatively = revenue - intermediate purchases = 186 million - 38 million = 148 million TL). Thus, value added in all sectors sums to 220 million YTL. That does not make sense because GDP based on final sales was 220 million TL and GDP computed under the final sales approach should be equal to GDP computed under the value added approach.</w:t>
      </w:r>
    </w:p>
    <w:p w14:paraId="4AB808E5" w14:textId="77777777" w:rsidR="00B679C6" w:rsidRPr="0019212E" w:rsidRDefault="00B679C6" w:rsidP="008871E7">
      <w:pPr>
        <w:pStyle w:val="ListParagraph"/>
        <w:spacing w:line="360" w:lineRule="auto"/>
        <w:ind w:left="1080"/>
        <w:jc w:val="both"/>
        <w:rPr>
          <w:rFonts w:ascii="Times New Roman" w:hAnsi="Times New Roman" w:cs="Times New Roman"/>
          <w:color w:val="FF0000"/>
          <w:sz w:val="24"/>
          <w:szCs w:val="24"/>
        </w:rPr>
      </w:pPr>
    </w:p>
    <w:p w14:paraId="113A1821" w14:textId="77777777" w:rsidR="00234E6F" w:rsidRPr="00194601" w:rsidRDefault="00B679C6" w:rsidP="0062344A">
      <w:pPr>
        <w:pStyle w:val="ListParagraph"/>
        <w:numPr>
          <w:ilvl w:val="0"/>
          <w:numId w:val="3"/>
        </w:numPr>
        <w:spacing w:line="360" w:lineRule="auto"/>
        <w:rPr>
          <w:rFonts w:ascii="Times New Roman" w:hAnsi="Times New Roman" w:cs="Times New Roman"/>
          <w:sz w:val="24"/>
          <w:szCs w:val="24"/>
        </w:rPr>
      </w:pPr>
      <w:r w:rsidRPr="00194601">
        <w:rPr>
          <w:rFonts w:ascii="Times New Roman" w:hAnsi="Times New Roman" w:cs="Times New Roman"/>
          <w:sz w:val="24"/>
          <w:szCs w:val="24"/>
        </w:rPr>
        <w:t xml:space="preserve"> An economy produces three goods: cars, computers and oranges. Quantities and prices per unit for years 2005 and 2006 are as follows:</w:t>
      </w:r>
    </w:p>
    <w:tbl>
      <w:tblPr>
        <w:tblStyle w:val="LightShading"/>
        <w:tblW w:w="0" w:type="auto"/>
        <w:jc w:val="center"/>
        <w:tblLook w:val="04A0" w:firstRow="1" w:lastRow="0" w:firstColumn="1" w:lastColumn="0" w:noHBand="0" w:noVBand="1"/>
      </w:tblPr>
      <w:tblGrid>
        <w:gridCol w:w="1826"/>
        <w:gridCol w:w="1636"/>
        <w:gridCol w:w="1444"/>
        <w:gridCol w:w="1636"/>
        <w:gridCol w:w="1444"/>
      </w:tblGrid>
      <w:tr w:rsidR="00B679C6" w:rsidRPr="00B679C6" w14:paraId="76222530" w14:textId="77777777" w:rsidTr="008871E7">
        <w:trPr>
          <w:cnfStyle w:val="100000000000" w:firstRow="1" w:lastRow="0" w:firstColumn="0" w:lastColumn="0" w:oddVBand="0" w:evenVBand="0" w:oddHBand="0"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7CBC62C8" w14:textId="77777777" w:rsidR="00B679C6" w:rsidRPr="00B679C6" w:rsidRDefault="00B679C6" w:rsidP="00234E6F">
            <w:pPr>
              <w:pStyle w:val="ListParagraph"/>
              <w:spacing w:line="240" w:lineRule="auto"/>
              <w:rPr>
                <w:rFonts w:asciiTheme="majorHAnsi" w:hAnsiTheme="majorHAnsi" w:cstheme="majorHAnsi"/>
                <w:sz w:val="20"/>
                <w:szCs w:val="20"/>
              </w:rPr>
            </w:pPr>
          </w:p>
        </w:tc>
        <w:tc>
          <w:tcPr>
            <w:tcW w:w="2691" w:type="dxa"/>
            <w:gridSpan w:val="2"/>
          </w:tcPr>
          <w:p w14:paraId="622686B8" w14:textId="77777777" w:rsidR="00B679C6" w:rsidRPr="00B679C6" w:rsidRDefault="00B679C6" w:rsidP="00234E6F">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2005</w:t>
            </w:r>
          </w:p>
        </w:tc>
        <w:tc>
          <w:tcPr>
            <w:tcW w:w="2691" w:type="dxa"/>
            <w:gridSpan w:val="2"/>
          </w:tcPr>
          <w:p w14:paraId="7B0B289E" w14:textId="77777777" w:rsidR="00B679C6" w:rsidRPr="00B679C6" w:rsidRDefault="00B679C6" w:rsidP="00234E6F">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2006</w:t>
            </w:r>
          </w:p>
        </w:tc>
      </w:tr>
      <w:tr w:rsidR="00B679C6" w:rsidRPr="00B679C6" w14:paraId="510C5220" w14:textId="77777777" w:rsidTr="008871E7">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16F9A2F1" w14:textId="77777777" w:rsidR="00B679C6" w:rsidRPr="00B679C6" w:rsidRDefault="00B679C6" w:rsidP="00234E6F">
            <w:pPr>
              <w:pStyle w:val="ListParagraph"/>
              <w:spacing w:line="240" w:lineRule="auto"/>
              <w:rPr>
                <w:rFonts w:asciiTheme="majorHAnsi" w:hAnsiTheme="majorHAnsi" w:cstheme="majorHAnsi"/>
                <w:sz w:val="20"/>
                <w:szCs w:val="20"/>
              </w:rPr>
            </w:pPr>
          </w:p>
        </w:tc>
        <w:tc>
          <w:tcPr>
            <w:tcW w:w="1429" w:type="dxa"/>
          </w:tcPr>
          <w:p w14:paraId="01ECBED0"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Quantity</w:t>
            </w:r>
          </w:p>
        </w:tc>
        <w:tc>
          <w:tcPr>
            <w:tcW w:w="1261" w:type="dxa"/>
          </w:tcPr>
          <w:p w14:paraId="7260DB12"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c>
          <w:tcPr>
            <w:tcW w:w="1429" w:type="dxa"/>
          </w:tcPr>
          <w:p w14:paraId="08C13383"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Quantity </w:t>
            </w:r>
          </w:p>
        </w:tc>
        <w:tc>
          <w:tcPr>
            <w:tcW w:w="1261" w:type="dxa"/>
          </w:tcPr>
          <w:p w14:paraId="76E1D744"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r>
      <w:tr w:rsidR="00B679C6" w:rsidRPr="00B679C6" w14:paraId="4A082E6D" w14:textId="77777777" w:rsidTr="008871E7">
        <w:trPr>
          <w:trHeight w:val="205"/>
          <w:jc w:val="center"/>
        </w:trPr>
        <w:tc>
          <w:tcPr>
            <w:cnfStyle w:val="001000000000" w:firstRow="0" w:lastRow="0" w:firstColumn="1" w:lastColumn="0" w:oddVBand="0" w:evenVBand="0" w:oddHBand="0" w:evenHBand="0" w:firstRowFirstColumn="0" w:firstRowLastColumn="0" w:lastRowFirstColumn="0" w:lastRowLastColumn="0"/>
            <w:tcW w:w="1595" w:type="dxa"/>
          </w:tcPr>
          <w:p w14:paraId="60B76A5E"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Cars </w:t>
            </w:r>
          </w:p>
        </w:tc>
        <w:tc>
          <w:tcPr>
            <w:tcW w:w="1429" w:type="dxa"/>
          </w:tcPr>
          <w:p w14:paraId="777882B2"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w:t>
            </w:r>
          </w:p>
        </w:tc>
        <w:tc>
          <w:tcPr>
            <w:tcW w:w="1261" w:type="dxa"/>
          </w:tcPr>
          <w:p w14:paraId="653ACBBE"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$2000</w:t>
            </w:r>
          </w:p>
        </w:tc>
        <w:tc>
          <w:tcPr>
            <w:tcW w:w="1429" w:type="dxa"/>
          </w:tcPr>
          <w:p w14:paraId="1BA71337"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12</w:t>
            </w:r>
          </w:p>
        </w:tc>
        <w:tc>
          <w:tcPr>
            <w:tcW w:w="1261" w:type="dxa"/>
          </w:tcPr>
          <w:p w14:paraId="7398DAA0"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$3000</w:t>
            </w:r>
          </w:p>
        </w:tc>
      </w:tr>
      <w:tr w:rsidR="00B679C6" w:rsidRPr="00B679C6" w14:paraId="40F2E3AE" w14:textId="77777777" w:rsidTr="008871E7">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36E9E0A4"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Computers </w:t>
            </w:r>
          </w:p>
        </w:tc>
        <w:tc>
          <w:tcPr>
            <w:tcW w:w="1429" w:type="dxa"/>
          </w:tcPr>
          <w:p w14:paraId="455BD3A3"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4</w:t>
            </w:r>
          </w:p>
        </w:tc>
        <w:tc>
          <w:tcPr>
            <w:tcW w:w="1261" w:type="dxa"/>
          </w:tcPr>
          <w:p w14:paraId="6ED2E8CE"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429" w:type="dxa"/>
          </w:tcPr>
          <w:p w14:paraId="2C3A29D0"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6</w:t>
            </w:r>
          </w:p>
        </w:tc>
        <w:tc>
          <w:tcPr>
            <w:tcW w:w="1261" w:type="dxa"/>
          </w:tcPr>
          <w:p w14:paraId="4E62D785"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$500</w:t>
            </w:r>
          </w:p>
        </w:tc>
      </w:tr>
      <w:tr w:rsidR="00B679C6" w:rsidRPr="00B679C6" w14:paraId="0BBB6221" w14:textId="77777777" w:rsidTr="008871E7">
        <w:trPr>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4115664C"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Oranges </w:t>
            </w:r>
          </w:p>
        </w:tc>
        <w:tc>
          <w:tcPr>
            <w:tcW w:w="1429" w:type="dxa"/>
          </w:tcPr>
          <w:p w14:paraId="6D025483"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0D711CCE"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c>
          <w:tcPr>
            <w:tcW w:w="1429" w:type="dxa"/>
          </w:tcPr>
          <w:p w14:paraId="476ABE03"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65085540"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r>
    </w:tbl>
    <w:p w14:paraId="2EB0325A" w14:textId="77777777" w:rsidR="00B679C6" w:rsidRDefault="00B679C6" w:rsidP="008871E7">
      <w:pPr>
        <w:pStyle w:val="ListParagraph"/>
        <w:spacing w:line="360" w:lineRule="auto"/>
        <w:rPr>
          <w:rFonts w:ascii="Times New Roman" w:hAnsi="Times New Roman" w:cs="Times New Roman"/>
          <w:sz w:val="24"/>
          <w:szCs w:val="24"/>
        </w:rPr>
      </w:pPr>
    </w:p>
    <w:p w14:paraId="38888089" w14:textId="77777777" w:rsidR="00B679C6" w:rsidRPr="00DD7105" w:rsidRDefault="00B679C6" w:rsidP="008871E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D7105">
        <w:rPr>
          <w:rFonts w:ascii="Times New Roman" w:hAnsi="Times New Roman" w:cs="Times New Roman"/>
          <w:sz w:val="24"/>
          <w:szCs w:val="24"/>
        </w:rPr>
        <w:t>What is nominal GDP in 2005 and in 2006? By what percentage does nominal GDP change from 2005 to 2006?</w:t>
      </w:r>
    </w:p>
    <w:p w14:paraId="67B7D970"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color w:val="FF0000"/>
          <w:sz w:val="24"/>
          <w:szCs w:val="24"/>
        </w:rPr>
        <w:t xml:space="preserve"> </w:t>
      </w:r>
      <w:r w:rsidRPr="00DD7105">
        <w:rPr>
          <w:rFonts w:ascii="Times New Roman" w:hAnsi="Times New Roman" w:cs="Times New Roman"/>
          <w:b/>
          <w:color w:val="FF0000"/>
          <w:sz w:val="24"/>
          <w:szCs w:val="24"/>
        </w:rPr>
        <w:t>2005 GDP=(10*$2000)+(4*$1000)+(1000*$1)=$25.000</w:t>
      </w:r>
    </w:p>
    <w:p w14:paraId="131D9D71"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2006 GDP=(12*$3000)+(6*$500)+(1000*$1)=$40.000</w:t>
      </w:r>
    </w:p>
    <w:p w14:paraId="722DC646"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Nominal GDP has increased by 60% (($40.000-$25.000)/$25.000).</w:t>
      </w:r>
    </w:p>
    <w:p w14:paraId="611C5D8B"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color w:val="FF0000"/>
          <w:sz w:val="24"/>
          <w:szCs w:val="24"/>
        </w:rPr>
        <w:lastRenderedPageBreak/>
        <w:t xml:space="preserve"> </w:t>
      </w:r>
      <w:r w:rsidRPr="00DD7105">
        <w:rPr>
          <w:rFonts w:ascii="Times New Roman" w:hAnsi="Times New Roman" w:cs="Times New Roman"/>
          <w:sz w:val="24"/>
          <w:szCs w:val="24"/>
        </w:rPr>
        <w:t>Using the prices for 2005 as the set of common prices, what is real GDP in 2005 and in 2006? By what percentage does real GDP change from 2005 to 2006?</w:t>
      </w:r>
    </w:p>
    <w:p w14:paraId="183D8FEA" w14:textId="77777777" w:rsidR="00DD7105" w:rsidRPr="00DD7105" w:rsidRDefault="00DD7105" w:rsidP="008871E7">
      <w:pPr>
        <w:pStyle w:val="ListParagraph"/>
        <w:autoSpaceDE w:val="0"/>
        <w:autoSpaceDN w:val="0"/>
        <w:adjustRightInd w:val="0"/>
        <w:spacing w:before="240" w:after="24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2005 real (2005) GDP: $25.000</w:t>
      </w:r>
    </w:p>
    <w:p w14:paraId="0CC6C580" w14:textId="77777777" w:rsidR="00DD7105" w:rsidRPr="00DD7105" w:rsidRDefault="00DD7105" w:rsidP="008871E7">
      <w:pPr>
        <w:pStyle w:val="ListParagraph"/>
        <w:autoSpaceDE w:val="0"/>
        <w:autoSpaceDN w:val="0"/>
        <w:adjustRightInd w:val="0"/>
        <w:spacing w:before="240" w:after="240" w:line="360" w:lineRule="auto"/>
        <w:ind w:left="850" w:firstLine="59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2006 real (2006) GDP: (12*$2000)+(6*$1000)+(1000*$1)=$31.000</w:t>
      </w:r>
    </w:p>
    <w:p w14:paraId="40936989" w14:textId="77777777" w:rsidR="00DD7105" w:rsidRPr="00DD7105" w:rsidRDefault="00DD7105" w:rsidP="008871E7">
      <w:pPr>
        <w:autoSpaceDE w:val="0"/>
        <w:autoSpaceDN w:val="0"/>
        <w:adjustRightInd w:val="0"/>
        <w:spacing w:before="240" w:after="240" w:line="360" w:lineRule="auto"/>
        <w:ind w:left="720" w:firstLine="72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Real GDP has increased by 24% (($31.000-$25.000)/$25.000=24%).</w:t>
      </w:r>
    </w:p>
    <w:p w14:paraId="724482C9"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Using the prices for 2006 as the set of common prices, what is real GDP in 2005 and in 2006? By what percentage does real GDP change from 2005 to 2006?</w:t>
      </w:r>
    </w:p>
    <w:p w14:paraId="495A46F0" w14:textId="77777777" w:rsidR="00DD7105" w:rsidRPr="00DD7105" w:rsidRDefault="00DD7105" w:rsidP="008871E7">
      <w:pPr>
        <w:pStyle w:val="ListParagraph"/>
        <w:autoSpaceDE w:val="0"/>
        <w:autoSpaceDN w:val="0"/>
        <w:adjustRightInd w:val="0"/>
        <w:spacing w:before="240" w:after="24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2005 real (2006) GDP=(10*$3000)+(4*$500)+(1000*$1)=$33.000</w:t>
      </w:r>
    </w:p>
    <w:p w14:paraId="27605103" w14:textId="77777777" w:rsidR="00DD7105" w:rsidRPr="00DD7105" w:rsidRDefault="00DD7105" w:rsidP="008871E7">
      <w:pPr>
        <w:pStyle w:val="ListParagraph"/>
        <w:autoSpaceDE w:val="0"/>
        <w:autoSpaceDN w:val="0"/>
        <w:adjustRightInd w:val="0"/>
        <w:spacing w:before="240" w:after="240" w:line="360" w:lineRule="auto"/>
        <w:ind w:left="850" w:firstLine="59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2006 real (2006) GDP=$40.000</w:t>
      </w:r>
    </w:p>
    <w:p w14:paraId="3510A22D" w14:textId="77777777" w:rsidR="00DD7105" w:rsidRPr="00DD7105" w:rsidRDefault="00DD7105" w:rsidP="008871E7">
      <w:pPr>
        <w:pStyle w:val="ListParagraph"/>
        <w:autoSpaceDE w:val="0"/>
        <w:autoSpaceDN w:val="0"/>
        <w:adjustRightInd w:val="0"/>
        <w:spacing w:before="240" w:after="24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Real GDP has increased by 21.2% (($40.000-$33.000)/$33.000=21.2%).</w:t>
      </w:r>
    </w:p>
    <w:p w14:paraId="5A2A7A21"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Why are the two output growth rates constructed in (b) and (c) different? Which one is correct? Explain your answer.</w:t>
      </w:r>
    </w:p>
    <w:p w14:paraId="2A9C1F67" w14:textId="77777777" w:rsidR="00DD7105" w:rsidRPr="00DD7105" w:rsidRDefault="00DD7105" w:rsidP="008871E7">
      <w:pPr>
        <w:pStyle w:val="ListParagraph"/>
        <w:autoSpaceDE w:val="0"/>
        <w:autoSpaceDN w:val="0"/>
        <w:adjustRightInd w:val="0"/>
        <w:spacing w:before="240" w:after="240" w:line="360" w:lineRule="auto"/>
        <w:ind w:left="1440"/>
        <w:jc w:val="both"/>
        <w:rPr>
          <w:rFonts w:ascii="Times New Roman" w:hAnsi="Times New Roman" w:cs="Times New Roman"/>
          <w:b/>
          <w:color w:val="FF0000"/>
          <w:sz w:val="24"/>
          <w:szCs w:val="24"/>
        </w:rPr>
      </w:pPr>
      <w:bookmarkStart w:id="0" w:name="OLE_LINK4"/>
      <w:r w:rsidRPr="00DD7105">
        <w:rPr>
          <w:rFonts w:ascii="Times New Roman" w:hAnsi="Times New Roman" w:cs="Times New Roman"/>
          <w:b/>
          <w:color w:val="FF0000"/>
          <w:sz w:val="24"/>
          <w:szCs w:val="24"/>
        </w:rPr>
        <w:t>The answers measure real GDP growth in different units. Neither answer is incorrect.</w:t>
      </w:r>
    </w:p>
    <w:bookmarkEnd w:id="0"/>
    <w:p w14:paraId="426D7CF9"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Use the prices for 2005 as the set of common prices. Compute the GDP deflator for 2005 and for 2006 and compute the rate of inflation from 2005 to 2006.</w:t>
      </w:r>
    </w:p>
    <w:p w14:paraId="7D602C07" w14:textId="77777777" w:rsidR="00DD7105" w:rsidRPr="00DD7105" w:rsidRDefault="00DD7105" w:rsidP="008871E7">
      <w:pPr>
        <w:pStyle w:val="ListParagraph"/>
        <w:autoSpaceDE w:val="0"/>
        <w:autoSpaceDN w:val="0"/>
        <w:adjustRightInd w:val="0"/>
        <w:spacing w:before="240" w:after="240"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2005 is the set of common prices. Deflator in 2005 is computes as Nominal GDP (2005)/ Real GDP (2005) =1.</w:t>
      </w:r>
    </w:p>
    <w:p w14:paraId="6D8604FF" w14:textId="77777777" w:rsidR="00DD7105" w:rsidRPr="00DD7105" w:rsidRDefault="00DD7105" w:rsidP="008871E7">
      <w:pPr>
        <w:pStyle w:val="ListParagraph"/>
        <w:autoSpaceDE w:val="0"/>
        <w:autoSpaceDN w:val="0"/>
        <w:adjustRightInd w:val="0"/>
        <w:spacing w:before="240" w:after="240" w:line="360" w:lineRule="auto"/>
        <w:ind w:left="850" w:firstLine="59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Deflator in 2006=$40.000/$31.000=1.29</w:t>
      </w:r>
    </w:p>
    <w:p w14:paraId="497A9F99" w14:textId="77777777" w:rsidR="00DD7105" w:rsidRPr="00DD7105" w:rsidRDefault="00DD7105" w:rsidP="008871E7">
      <w:pPr>
        <w:pStyle w:val="ListParagraph"/>
        <w:autoSpaceDE w:val="0"/>
        <w:autoSpaceDN w:val="0"/>
        <w:adjustRightInd w:val="0"/>
        <w:spacing w:before="240" w:after="24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Inflation=29%.</w:t>
      </w:r>
    </w:p>
    <w:p w14:paraId="00499F41"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Use the prices for 2006 as the set of common prices. Compute the GDP deflator for 2005 and for 2006 and compute the rate of inflation from 2005 to 2006.</w:t>
      </w:r>
    </w:p>
    <w:p w14:paraId="236F3EF5" w14:textId="77777777" w:rsidR="00DD7105" w:rsidRPr="00DD7105" w:rsidRDefault="00DD7105" w:rsidP="008871E7">
      <w:pPr>
        <w:pStyle w:val="ListParagraph"/>
        <w:autoSpaceDE w:val="0"/>
        <w:autoSpaceDN w:val="0"/>
        <w:adjustRightInd w:val="0"/>
        <w:spacing w:before="240" w:after="24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2006 is the set of common prices. Deflator (2005) = $25.000/$33.000=0.76</w:t>
      </w:r>
    </w:p>
    <w:p w14:paraId="7DCEF546" w14:textId="77777777" w:rsidR="00DD7105" w:rsidRPr="00DD7105" w:rsidRDefault="00DD7105" w:rsidP="008871E7">
      <w:pPr>
        <w:pStyle w:val="ListParagraph"/>
        <w:autoSpaceDE w:val="0"/>
        <w:autoSpaceDN w:val="0"/>
        <w:adjustRightInd w:val="0"/>
        <w:spacing w:before="240" w:after="240" w:line="360" w:lineRule="auto"/>
        <w:ind w:left="850" w:firstLine="59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Deflator (2006) =1</w:t>
      </w:r>
    </w:p>
    <w:p w14:paraId="07A47678" w14:textId="77777777" w:rsidR="00DD7105" w:rsidRPr="00DD7105" w:rsidRDefault="00DD7105" w:rsidP="008871E7">
      <w:pPr>
        <w:pStyle w:val="ListParagraph"/>
        <w:autoSpaceDE w:val="0"/>
        <w:autoSpaceDN w:val="0"/>
        <w:adjustRightInd w:val="0"/>
        <w:spacing w:before="240" w:after="240" w:line="360" w:lineRule="auto"/>
        <w:ind w:left="42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ab/>
      </w:r>
      <w:r w:rsidRPr="00DD7105">
        <w:rPr>
          <w:rFonts w:ascii="Times New Roman" w:hAnsi="Times New Roman" w:cs="Times New Roman"/>
          <w:b/>
          <w:color w:val="FF0000"/>
          <w:sz w:val="24"/>
          <w:szCs w:val="24"/>
        </w:rPr>
        <w:tab/>
        <w:t>Inflation=((1-0.76)/0.76)=0.32=32%</w:t>
      </w:r>
    </w:p>
    <w:p w14:paraId="4B618CC5" w14:textId="77777777" w:rsidR="00DD7105" w:rsidRPr="00DD7105" w:rsidRDefault="00DD7105" w:rsidP="008871E7">
      <w:pPr>
        <w:pStyle w:val="ListParagraph"/>
        <w:numPr>
          <w:ilvl w:val="0"/>
          <w:numId w:val="22"/>
        </w:numPr>
        <w:autoSpaceDE w:val="0"/>
        <w:autoSpaceDN w:val="0"/>
        <w:adjustRightInd w:val="0"/>
        <w:spacing w:before="240" w:after="0" w:line="360" w:lineRule="auto"/>
        <w:jc w:val="both"/>
        <w:rPr>
          <w:rFonts w:ascii="Times New Roman" w:hAnsi="Times New Roman" w:cs="Times New Roman"/>
          <w:sz w:val="24"/>
          <w:szCs w:val="24"/>
        </w:rPr>
      </w:pPr>
      <w:r w:rsidRPr="00DD7105">
        <w:rPr>
          <w:rFonts w:ascii="Times New Roman" w:hAnsi="Times New Roman" w:cs="Times New Roman"/>
          <w:sz w:val="24"/>
          <w:szCs w:val="24"/>
        </w:rPr>
        <w:t>Why are two rates of inflation different? Which one is correct? Explain your answer.</w:t>
      </w:r>
    </w:p>
    <w:p w14:paraId="78623DBA" w14:textId="77777777" w:rsidR="00DD7105" w:rsidRPr="00DD7105" w:rsidRDefault="00DD7105" w:rsidP="008871E7">
      <w:pPr>
        <w:pStyle w:val="ListParagraph"/>
        <w:autoSpaceDE w:val="0"/>
        <w:autoSpaceDN w:val="0"/>
        <w:adjustRightInd w:val="0"/>
        <w:spacing w:before="240" w:after="0" w:line="360" w:lineRule="auto"/>
        <w:ind w:left="1145" w:firstLine="295"/>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Analogous to part iv.</w:t>
      </w:r>
    </w:p>
    <w:p w14:paraId="6BE6F271" w14:textId="77777777" w:rsidR="00B679C6" w:rsidRPr="00DD7105" w:rsidRDefault="00B679C6" w:rsidP="008871E7">
      <w:pPr>
        <w:pStyle w:val="ListParagraph"/>
        <w:spacing w:line="360" w:lineRule="auto"/>
        <w:ind w:left="1440"/>
        <w:jc w:val="both"/>
        <w:rPr>
          <w:rFonts w:ascii="Times New Roman" w:hAnsi="Times New Roman" w:cs="Times New Roman"/>
          <w:color w:val="FF0000"/>
          <w:sz w:val="24"/>
          <w:szCs w:val="24"/>
        </w:rPr>
      </w:pPr>
    </w:p>
    <w:p w14:paraId="15EFCC38" w14:textId="77777777" w:rsidR="007D33C3" w:rsidRDefault="007D33C3" w:rsidP="008871E7">
      <w:pPr>
        <w:pStyle w:val="ListParagraph"/>
        <w:numPr>
          <w:ilvl w:val="0"/>
          <w:numId w:val="3"/>
        </w:numPr>
        <w:spacing w:line="360" w:lineRule="auto"/>
        <w:rPr>
          <w:rFonts w:ascii="Times New Roman" w:hAnsi="Times New Roman" w:cs="Times New Roman"/>
          <w:sz w:val="24"/>
          <w:szCs w:val="24"/>
        </w:rPr>
      </w:pPr>
      <w:r w:rsidRPr="007D33C3">
        <w:rPr>
          <w:rFonts w:ascii="Times New Roman" w:hAnsi="Times New Roman" w:cs="Times New Roman"/>
          <w:sz w:val="24"/>
          <w:szCs w:val="24"/>
        </w:rPr>
        <w:lastRenderedPageBreak/>
        <w:t xml:space="preserve">The following labor market data are available for a certain economy (all figures in the last four columns are in millions of </w:t>
      </w:r>
      <w:r>
        <w:rPr>
          <w:rFonts w:ascii="Times New Roman" w:hAnsi="Times New Roman" w:cs="Times New Roman"/>
          <w:sz w:val="24"/>
          <w:szCs w:val="24"/>
        </w:rPr>
        <w:t>people</w:t>
      </w:r>
      <w:r w:rsidRPr="007D33C3">
        <w:rPr>
          <w:rFonts w:ascii="Times New Roman" w:hAnsi="Times New Roman" w:cs="Times New Roman"/>
          <w:sz w:val="24"/>
          <w:szCs w:val="24"/>
        </w:rPr>
        <w:t>):</w:t>
      </w:r>
    </w:p>
    <w:p w14:paraId="2B7A3ADD" w14:textId="77777777" w:rsidR="007D33C3" w:rsidRDefault="007D33C3" w:rsidP="008871E7">
      <w:pPr>
        <w:pStyle w:val="ListParagraph"/>
        <w:spacing w:line="36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43"/>
        <w:gridCol w:w="1751"/>
        <w:gridCol w:w="1785"/>
        <w:gridCol w:w="1661"/>
        <w:gridCol w:w="1790"/>
      </w:tblGrid>
      <w:tr w:rsidR="007D33C3" w:rsidRPr="008871E7" w14:paraId="0724F9EE" w14:textId="77777777" w:rsidTr="007D33C3">
        <w:tc>
          <w:tcPr>
            <w:tcW w:w="1643" w:type="dxa"/>
          </w:tcPr>
          <w:p w14:paraId="0B3104CF"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Year</w:t>
            </w:r>
          </w:p>
        </w:tc>
        <w:tc>
          <w:tcPr>
            <w:tcW w:w="1751" w:type="dxa"/>
          </w:tcPr>
          <w:p w14:paraId="7292287A"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Adult Population</w:t>
            </w:r>
          </w:p>
        </w:tc>
        <w:tc>
          <w:tcPr>
            <w:tcW w:w="1785" w:type="dxa"/>
          </w:tcPr>
          <w:p w14:paraId="6C27C1C2"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Discouraged Workers</w:t>
            </w:r>
          </w:p>
        </w:tc>
        <w:tc>
          <w:tcPr>
            <w:tcW w:w="1661" w:type="dxa"/>
          </w:tcPr>
          <w:p w14:paraId="4C412FFA"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Labor Force</w:t>
            </w:r>
          </w:p>
        </w:tc>
        <w:tc>
          <w:tcPr>
            <w:tcW w:w="1790" w:type="dxa"/>
          </w:tcPr>
          <w:p w14:paraId="7BDA7770"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Employment</w:t>
            </w:r>
          </w:p>
        </w:tc>
      </w:tr>
      <w:tr w:rsidR="007D33C3" w:rsidRPr="008871E7" w14:paraId="46125AC8" w14:textId="77777777" w:rsidTr="007D33C3">
        <w:tc>
          <w:tcPr>
            <w:tcW w:w="1643" w:type="dxa"/>
          </w:tcPr>
          <w:p w14:paraId="3094C4DA"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2007</w:t>
            </w:r>
          </w:p>
        </w:tc>
        <w:tc>
          <w:tcPr>
            <w:tcW w:w="1751" w:type="dxa"/>
          </w:tcPr>
          <w:p w14:paraId="5650AB2C"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41</w:t>
            </w:r>
          </w:p>
        </w:tc>
        <w:tc>
          <w:tcPr>
            <w:tcW w:w="1785" w:type="dxa"/>
          </w:tcPr>
          <w:p w14:paraId="6FC397DD"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1.54</w:t>
            </w:r>
          </w:p>
        </w:tc>
        <w:tc>
          <w:tcPr>
            <w:tcW w:w="1661" w:type="dxa"/>
          </w:tcPr>
          <w:p w14:paraId="3DA5F42B"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27</w:t>
            </w:r>
          </w:p>
        </w:tc>
        <w:tc>
          <w:tcPr>
            <w:tcW w:w="1790" w:type="dxa"/>
          </w:tcPr>
          <w:p w14:paraId="2294EB44"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25.11</w:t>
            </w:r>
          </w:p>
        </w:tc>
      </w:tr>
      <w:tr w:rsidR="007D33C3" w:rsidRPr="008871E7" w14:paraId="5B9F6864" w14:textId="77777777" w:rsidTr="007D33C3">
        <w:tc>
          <w:tcPr>
            <w:tcW w:w="1643" w:type="dxa"/>
          </w:tcPr>
          <w:p w14:paraId="493184A5"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2008</w:t>
            </w:r>
          </w:p>
        </w:tc>
        <w:tc>
          <w:tcPr>
            <w:tcW w:w="1751" w:type="dxa"/>
          </w:tcPr>
          <w:p w14:paraId="0BBA8D8E"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41.7</w:t>
            </w:r>
          </w:p>
        </w:tc>
        <w:tc>
          <w:tcPr>
            <w:tcW w:w="1785" w:type="dxa"/>
          </w:tcPr>
          <w:p w14:paraId="0ED52B60"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2.38</w:t>
            </w:r>
          </w:p>
        </w:tc>
        <w:tc>
          <w:tcPr>
            <w:tcW w:w="1661" w:type="dxa"/>
          </w:tcPr>
          <w:p w14:paraId="22EDAA7D"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25.5</w:t>
            </w:r>
          </w:p>
        </w:tc>
        <w:tc>
          <w:tcPr>
            <w:tcW w:w="1790" w:type="dxa"/>
          </w:tcPr>
          <w:p w14:paraId="12B2421F"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23.97</w:t>
            </w:r>
          </w:p>
        </w:tc>
      </w:tr>
    </w:tbl>
    <w:p w14:paraId="0D74A8F6" w14:textId="77777777" w:rsidR="007D33C3" w:rsidRPr="007D33C3" w:rsidRDefault="007D33C3" w:rsidP="008871E7">
      <w:pPr>
        <w:pStyle w:val="ListParagraph"/>
        <w:numPr>
          <w:ilvl w:val="0"/>
          <w:numId w:val="8"/>
        </w:numPr>
        <w:spacing w:line="360" w:lineRule="auto"/>
        <w:jc w:val="both"/>
        <w:rPr>
          <w:rFonts w:ascii="Times New Roman" w:hAnsi="Times New Roman" w:cs="Times New Roman"/>
          <w:sz w:val="24"/>
          <w:szCs w:val="24"/>
        </w:rPr>
      </w:pPr>
      <w:r w:rsidRPr="007D33C3">
        <w:rPr>
          <w:rFonts w:ascii="Times New Roman" w:hAnsi="Times New Roman" w:cs="Times New Roman"/>
          <w:sz w:val="24"/>
          <w:szCs w:val="24"/>
        </w:rPr>
        <w:t>Calculate the unemployment rate for the years 2007 and 2008.</w:t>
      </w:r>
    </w:p>
    <w:p w14:paraId="4F8296AB" w14:textId="77777777" w:rsidR="007D33C3" w:rsidRPr="0019212E" w:rsidRDefault="00CA73A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w:t>
      </w:r>
      <w:r w:rsidR="007D33C3" w:rsidRPr="0019212E">
        <w:rPr>
          <w:rFonts w:ascii="Times New Roman" w:hAnsi="Times New Roman" w:cs="Times New Roman"/>
          <w:b/>
          <w:color w:val="FF0000"/>
          <w:sz w:val="24"/>
          <w:szCs w:val="24"/>
        </w:rPr>
        <w:t xml:space="preserve">nemployment rate = # unemployed / labor force </w:t>
      </w:r>
      <w:r w:rsidRPr="0019212E">
        <w:rPr>
          <w:rFonts w:ascii="Times New Roman" w:hAnsi="Times New Roman" w:cs="Times New Roman"/>
          <w:b/>
          <w:color w:val="FF0000"/>
          <w:sz w:val="24"/>
          <w:szCs w:val="24"/>
        </w:rPr>
        <w:t xml:space="preserve"> </w:t>
      </w:r>
      <w:r w:rsidR="007D33C3" w:rsidRPr="0019212E">
        <w:rPr>
          <w:rFonts w:ascii="Times New Roman" w:hAnsi="Times New Roman" w:cs="Times New Roman"/>
          <w:b/>
          <w:color w:val="FF0000"/>
          <w:sz w:val="24"/>
          <w:szCs w:val="24"/>
        </w:rPr>
        <w:t>or</w:t>
      </w:r>
    </w:p>
    <w:p w14:paraId="5FDB0BE4" w14:textId="77777777" w:rsidR="007D33C3" w:rsidRPr="0019212E" w:rsidRDefault="007D33C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Unemployment rate = # unemployed / (# employed + # unemployed)</w:t>
      </w:r>
    </w:p>
    <w:p w14:paraId="716407A3" w14:textId="77777777" w:rsidR="007D33C3" w:rsidRPr="0019212E" w:rsidRDefault="007D33C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or</w:t>
      </w:r>
    </w:p>
    <w:p w14:paraId="2585E1F1" w14:textId="77777777" w:rsidR="007D33C3" w:rsidRPr="0019212E" w:rsidRDefault="007D33C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Unemployment rate = (labor force – employed) / labor force</w:t>
      </w:r>
    </w:p>
    <w:p w14:paraId="1C39996B" w14:textId="77777777" w:rsidR="007D33C3" w:rsidRPr="0019212E" w:rsidRDefault="00CA73A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w:t>
      </w:r>
      <w:r w:rsidR="007D33C3" w:rsidRPr="0019212E">
        <w:rPr>
          <w:rFonts w:ascii="Times New Roman" w:hAnsi="Times New Roman" w:cs="Times New Roman"/>
          <w:b/>
          <w:color w:val="FF0000"/>
          <w:sz w:val="24"/>
          <w:szCs w:val="24"/>
        </w:rPr>
        <w:t>nemployment rate in 2007 = (27 – 25.11) / 27 = 0.07 = 7%</w:t>
      </w:r>
    </w:p>
    <w:p w14:paraId="68BF608E" w14:textId="77777777" w:rsidR="007D33C3" w:rsidRPr="0019212E" w:rsidRDefault="00CA73A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w:t>
      </w:r>
      <w:r w:rsidR="007D33C3" w:rsidRPr="0019212E">
        <w:rPr>
          <w:rFonts w:ascii="Times New Roman" w:hAnsi="Times New Roman" w:cs="Times New Roman"/>
          <w:b/>
          <w:color w:val="FF0000"/>
          <w:sz w:val="24"/>
          <w:szCs w:val="24"/>
        </w:rPr>
        <w:t>nemployment rate in 2008 = (25.5 – 23.97) / 25.5 = 0.06 = 6%</w:t>
      </w:r>
    </w:p>
    <w:p w14:paraId="10E81AC1" w14:textId="77777777" w:rsidR="00CA73A3" w:rsidRPr="00902482" w:rsidRDefault="00CA73A3" w:rsidP="008871E7">
      <w:pPr>
        <w:pStyle w:val="ListParagraph"/>
        <w:numPr>
          <w:ilvl w:val="0"/>
          <w:numId w:val="8"/>
        </w:numPr>
        <w:spacing w:line="360" w:lineRule="auto"/>
        <w:jc w:val="both"/>
        <w:rPr>
          <w:rFonts w:ascii="Times New Roman" w:eastAsia="Calibri" w:hAnsi="Times New Roman" w:cs="Times New Roman"/>
          <w:sz w:val="24"/>
        </w:rPr>
      </w:pPr>
      <w:r w:rsidRPr="00902482">
        <w:rPr>
          <w:rFonts w:ascii="Times New Roman" w:eastAsia="Calibri" w:hAnsi="Times New Roman" w:cs="Times New Roman"/>
          <w:sz w:val="24"/>
        </w:rPr>
        <w:t>Does the unemployment rate move in the same direction or in the opposite direction with employment from year 200</w:t>
      </w:r>
      <w:r>
        <w:rPr>
          <w:rFonts w:ascii="Times New Roman" w:eastAsia="Calibri" w:hAnsi="Times New Roman" w:cs="Times New Roman"/>
          <w:sz w:val="24"/>
        </w:rPr>
        <w:t>7</w:t>
      </w:r>
      <w:r w:rsidRPr="00902482">
        <w:rPr>
          <w:rFonts w:ascii="Times New Roman" w:eastAsia="Calibri" w:hAnsi="Times New Roman" w:cs="Times New Roman"/>
          <w:sz w:val="24"/>
        </w:rPr>
        <w:t xml:space="preserve"> to year 200</w:t>
      </w:r>
      <w:r>
        <w:rPr>
          <w:rFonts w:ascii="Times New Roman" w:eastAsia="Calibri" w:hAnsi="Times New Roman" w:cs="Times New Roman"/>
          <w:sz w:val="24"/>
        </w:rPr>
        <w:t>8</w:t>
      </w:r>
      <w:r w:rsidRPr="00902482">
        <w:rPr>
          <w:rFonts w:ascii="Times New Roman" w:eastAsia="Calibri" w:hAnsi="Times New Roman" w:cs="Times New Roman"/>
          <w:sz w:val="24"/>
        </w:rPr>
        <w:t>?  Is this something that you would expect?  Why or why not?</w:t>
      </w:r>
    </w:p>
    <w:p w14:paraId="3357188F" w14:textId="77777777" w:rsidR="00CA73A3" w:rsidRDefault="00CA73A3" w:rsidP="008871E7">
      <w:pPr>
        <w:pStyle w:val="ListParagraph"/>
        <w:spacing w:line="360" w:lineRule="auto"/>
        <w:ind w:left="1440"/>
        <w:jc w:val="both"/>
        <w:rPr>
          <w:rFonts w:ascii="Times New Roman" w:hAnsi="Times New Roman" w:cs="Times New Roman"/>
          <w:sz w:val="24"/>
          <w:szCs w:val="24"/>
        </w:rPr>
      </w:pPr>
    </w:p>
    <w:p w14:paraId="2F55F380" w14:textId="77777777" w:rsidR="00CA73A3" w:rsidRPr="0019212E" w:rsidRDefault="00CA73A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From 2007 to 2008, employment decreases and unemployment rate also decreases, so they move in the same direction. Since adult population does not decrease (in fact, it increases slightly), one could think that the drop in the unemployment rate together with a drop in employment is unexpected.</w:t>
      </w:r>
    </w:p>
    <w:p w14:paraId="0F6B4F44" w14:textId="77777777" w:rsidR="00CA73A3" w:rsidRPr="00CA73A3" w:rsidRDefault="00CA73A3" w:rsidP="008871E7">
      <w:pPr>
        <w:pStyle w:val="ListParagraph"/>
        <w:numPr>
          <w:ilvl w:val="0"/>
          <w:numId w:val="8"/>
        </w:numPr>
        <w:spacing w:line="360" w:lineRule="auto"/>
        <w:jc w:val="both"/>
        <w:rPr>
          <w:rFonts w:ascii="Times New Roman" w:hAnsi="Times New Roman" w:cs="Times New Roman"/>
          <w:sz w:val="24"/>
          <w:szCs w:val="24"/>
        </w:rPr>
      </w:pPr>
      <w:r w:rsidRPr="00CA73A3">
        <w:rPr>
          <w:rFonts w:ascii="Times New Roman" w:hAnsi="Times New Roman" w:cs="Times New Roman"/>
          <w:sz w:val="24"/>
          <w:szCs w:val="24"/>
        </w:rPr>
        <w:t>Why do you think the unemployment rate changes the way it does from year 2007 to 2008?</w:t>
      </w:r>
    </w:p>
    <w:p w14:paraId="22CCAE69" w14:textId="77777777" w:rsidR="00CA73A3" w:rsidRDefault="00CA73A3" w:rsidP="008871E7">
      <w:pPr>
        <w:pStyle w:val="ListParagraph"/>
        <w:spacing w:line="360" w:lineRule="auto"/>
        <w:ind w:left="1440"/>
        <w:jc w:val="both"/>
        <w:rPr>
          <w:rFonts w:ascii="Times New Roman" w:hAnsi="Times New Roman" w:cs="Times New Roman"/>
          <w:b/>
          <w:sz w:val="24"/>
          <w:szCs w:val="24"/>
        </w:rPr>
      </w:pPr>
    </w:p>
    <w:p w14:paraId="214BA94B" w14:textId="77777777" w:rsidR="00CA73A3" w:rsidRPr="0019212E" w:rsidRDefault="00CA73A3"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This unexpected change must have something to do with the definition of rate of unemployment AND the fact that the labor force also decreases from 2007 to 2008, and the labor force decreases because of the increase in the number of discouraged workers.</w:t>
      </w:r>
    </w:p>
    <w:p w14:paraId="6EAA7018" w14:textId="77777777" w:rsidR="00CA73A3" w:rsidRPr="0042093F" w:rsidRDefault="0042093F" w:rsidP="008871E7">
      <w:pPr>
        <w:pStyle w:val="ListParagraph"/>
        <w:numPr>
          <w:ilvl w:val="0"/>
          <w:numId w:val="8"/>
        </w:numPr>
        <w:spacing w:line="360" w:lineRule="auto"/>
        <w:jc w:val="both"/>
        <w:rPr>
          <w:rFonts w:ascii="Times New Roman" w:hAnsi="Times New Roman" w:cs="Times New Roman"/>
          <w:b/>
          <w:sz w:val="24"/>
          <w:szCs w:val="24"/>
        </w:rPr>
      </w:pPr>
      <w:r w:rsidRPr="00902482">
        <w:rPr>
          <w:rFonts w:ascii="Times New Roman" w:eastAsia="Calibri" w:hAnsi="Times New Roman" w:cs="Times New Roman"/>
          <w:sz w:val="24"/>
        </w:rPr>
        <w:t xml:space="preserve">Some economists hold the view that discouraged workers should be taken into account in the measurement of the unemployment rate.  Suggest a new definition </w:t>
      </w:r>
      <w:r w:rsidRPr="00902482">
        <w:rPr>
          <w:rFonts w:ascii="Times New Roman" w:eastAsia="Calibri" w:hAnsi="Times New Roman" w:cs="Times New Roman"/>
          <w:sz w:val="24"/>
        </w:rPr>
        <w:lastRenderedPageBreak/>
        <w:t>of (or a new formula for) the unemployment rate and calculate it for years 2007 and 2008 such that the discouraged workers are counted as unemployed</w:t>
      </w:r>
    </w:p>
    <w:p w14:paraId="1B9B3E5C" w14:textId="77777777" w:rsidR="0042093F" w:rsidRPr="0019212E" w:rsidRDefault="0042093F"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Suggest the formula:</w:t>
      </w:r>
    </w:p>
    <w:p w14:paraId="2DB409CB" w14:textId="77777777" w:rsidR="0042093F" w:rsidRPr="0019212E" w:rsidRDefault="0042093F"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Unemployment rate = (unemployed + discouraged) / (labor force + discouraged) This is equivalent to counting discouraged as unemployed because labor force = employed + unemployed and the above formula replaces “unemployed” in the standard definition by “unemployed + discouraged”.)</w:t>
      </w:r>
    </w:p>
    <w:p w14:paraId="6EE87753" w14:textId="77777777" w:rsidR="0042093F" w:rsidRPr="0019212E" w:rsidRDefault="0042093F"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unemployment rate in 2007 = (27 – 25.11 + 1.54) / (27 + 1.54) = 0.12 = 12%</w:t>
      </w:r>
    </w:p>
    <w:p w14:paraId="6736AF66" w14:textId="77777777" w:rsidR="0042093F" w:rsidRPr="0019212E" w:rsidRDefault="0042093F"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unemployment rate in 2008 = (25.5 – 23.97 + 2.38) / (25.5 + 2.38) = 0.14 = 4%</w:t>
      </w:r>
    </w:p>
    <w:p w14:paraId="37F3CCD3" w14:textId="77777777" w:rsidR="0042093F" w:rsidRPr="0042093F" w:rsidRDefault="0042093F" w:rsidP="008871E7">
      <w:pPr>
        <w:pStyle w:val="ListParagraph"/>
        <w:numPr>
          <w:ilvl w:val="0"/>
          <w:numId w:val="8"/>
        </w:numPr>
        <w:spacing w:line="360" w:lineRule="auto"/>
        <w:jc w:val="both"/>
        <w:rPr>
          <w:rFonts w:ascii="Times New Roman" w:hAnsi="Times New Roman" w:cs="Times New Roman"/>
          <w:sz w:val="24"/>
          <w:szCs w:val="24"/>
        </w:rPr>
      </w:pPr>
      <w:r w:rsidRPr="0042093F">
        <w:rPr>
          <w:rFonts w:ascii="Times New Roman" w:hAnsi="Times New Roman" w:cs="Times New Roman"/>
          <w:sz w:val="24"/>
          <w:szCs w:val="24"/>
        </w:rPr>
        <w:t>How does the unemployment rate change now as the employment decreases from year 2007 to year 2008?</w:t>
      </w:r>
    </w:p>
    <w:p w14:paraId="1F057C4B" w14:textId="77777777" w:rsidR="0042093F" w:rsidRDefault="0042093F" w:rsidP="008871E7">
      <w:pPr>
        <w:pStyle w:val="ListParagraph"/>
        <w:spacing w:line="360" w:lineRule="auto"/>
        <w:ind w:left="1440"/>
        <w:jc w:val="both"/>
        <w:rPr>
          <w:rFonts w:ascii="Times New Roman" w:hAnsi="Times New Roman" w:cs="Times New Roman"/>
          <w:b/>
          <w:sz w:val="24"/>
          <w:szCs w:val="24"/>
        </w:rPr>
      </w:pPr>
    </w:p>
    <w:p w14:paraId="307E0138" w14:textId="77777777" w:rsidR="0042093F" w:rsidRPr="0019212E" w:rsidRDefault="0042093F"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With this new definition, the unemployment rate increases as employment decreases from 2007 to 2008.</w:t>
      </w:r>
    </w:p>
    <w:p w14:paraId="6D018F1E" w14:textId="77777777" w:rsidR="008871E7" w:rsidRPr="00287565" w:rsidRDefault="00DD7105" w:rsidP="00A85E05">
      <w:pPr>
        <w:pStyle w:val="ListParagraph"/>
        <w:numPr>
          <w:ilvl w:val="0"/>
          <w:numId w:val="3"/>
        </w:numPr>
        <w:spacing w:line="360" w:lineRule="auto"/>
        <w:jc w:val="both"/>
        <w:rPr>
          <w:rFonts w:ascii="Times New Roman" w:hAnsi="Times New Roman" w:cs="Times New Roman"/>
          <w:sz w:val="24"/>
          <w:szCs w:val="24"/>
        </w:rPr>
      </w:pPr>
      <w:r w:rsidRPr="00287565">
        <w:rPr>
          <w:rFonts w:ascii="Times New Roman" w:hAnsi="Times New Roman" w:cs="Times New Roman"/>
          <w:b/>
          <w:sz w:val="24"/>
          <w:szCs w:val="24"/>
        </w:rPr>
        <w:t xml:space="preserve"> </w:t>
      </w:r>
      <w:r w:rsidRPr="00287565">
        <w:rPr>
          <w:rFonts w:ascii="Times New Roman" w:hAnsi="Times New Roman" w:cs="Times New Roman"/>
          <w:sz w:val="24"/>
          <w:szCs w:val="24"/>
        </w:rPr>
        <w:t>The following labor market data are available for a certain economy (all figures in the last four columns are in millions of people):</w:t>
      </w:r>
    </w:p>
    <w:p w14:paraId="6FDC6091" w14:textId="77777777" w:rsidR="008871E7" w:rsidRDefault="008871E7" w:rsidP="008871E7">
      <w:pPr>
        <w:pStyle w:val="ListParagraph"/>
        <w:spacing w:line="360" w:lineRule="auto"/>
        <w:rPr>
          <w:rFonts w:ascii="Times New Roman" w:hAnsi="Times New Roman" w:cs="Times New Roman"/>
          <w:sz w:val="24"/>
          <w:szCs w:val="24"/>
        </w:rPr>
      </w:pPr>
    </w:p>
    <w:tbl>
      <w:tblPr>
        <w:tblStyle w:val="TableGrid3"/>
        <w:tblW w:w="0" w:type="auto"/>
        <w:tblInd w:w="720" w:type="dxa"/>
        <w:tblLook w:val="04A0" w:firstRow="1" w:lastRow="0" w:firstColumn="1" w:lastColumn="0" w:noHBand="0" w:noVBand="1"/>
      </w:tblPr>
      <w:tblGrid>
        <w:gridCol w:w="1186"/>
        <w:gridCol w:w="1264"/>
        <w:gridCol w:w="1289"/>
        <w:gridCol w:w="1199"/>
        <w:gridCol w:w="1292"/>
      </w:tblGrid>
      <w:tr w:rsidR="00DD7105" w:rsidRPr="00DD7105" w14:paraId="05ED1320" w14:textId="77777777" w:rsidTr="00DD7105">
        <w:trPr>
          <w:trHeight w:val="560"/>
        </w:trPr>
        <w:tc>
          <w:tcPr>
            <w:tcW w:w="1186" w:type="dxa"/>
          </w:tcPr>
          <w:p w14:paraId="74717F74"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Year</w:t>
            </w:r>
          </w:p>
        </w:tc>
        <w:tc>
          <w:tcPr>
            <w:tcW w:w="1264" w:type="dxa"/>
          </w:tcPr>
          <w:p w14:paraId="41336AD2"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Adult Population</w:t>
            </w:r>
          </w:p>
        </w:tc>
        <w:tc>
          <w:tcPr>
            <w:tcW w:w="1289" w:type="dxa"/>
          </w:tcPr>
          <w:p w14:paraId="6C95C07F"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Discouraged Workers</w:t>
            </w:r>
          </w:p>
        </w:tc>
        <w:tc>
          <w:tcPr>
            <w:tcW w:w="1199" w:type="dxa"/>
          </w:tcPr>
          <w:p w14:paraId="4806A98B"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Labor Force</w:t>
            </w:r>
          </w:p>
        </w:tc>
        <w:tc>
          <w:tcPr>
            <w:tcW w:w="1292" w:type="dxa"/>
          </w:tcPr>
          <w:p w14:paraId="42A3186E"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Employment</w:t>
            </w:r>
          </w:p>
        </w:tc>
      </w:tr>
      <w:tr w:rsidR="00DD7105" w:rsidRPr="00DD7105" w14:paraId="05723C3C" w14:textId="77777777" w:rsidTr="00DD7105">
        <w:trPr>
          <w:trHeight w:val="443"/>
        </w:trPr>
        <w:tc>
          <w:tcPr>
            <w:tcW w:w="1186" w:type="dxa"/>
          </w:tcPr>
          <w:p w14:paraId="730359F6"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2007</w:t>
            </w:r>
          </w:p>
        </w:tc>
        <w:tc>
          <w:tcPr>
            <w:tcW w:w="1264" w:type="dxa"/>
          </w:tcPr>
          <w:p w14:paraId="629F1A11"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41</w:t>
            </w:r>
          </w:p>
        </w:tc>
        <w:tc>
          <w:tcPr>
            <w:tcW w:w="1289" w:type="dxa"/>
          </w:tcPr>
          <w:p w14:paraId="0CB7E701"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1.54</w:t>
            </w:r>
          </w:p>
        </w:tc>
        <w:tc>
          <w:tcPr>
            <w:tcW w:w="1199" w:type="dxa"/>
          </w:tcPr>
          <w:p w14:paraId="0625C943"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27</w:t>
            </w:r>
          </w:p>
        </w:tc>
        <w:tc>
          <w:tcPr>
            <w:tcW w:w="1292" w:type="dxa"/>
          </w:tcPr>
          <w:p w14:paraId="72A6D625"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25.11</w:t>
            </w:r>
          </w:p>
        </w:tc>
      </w:tr>
      <w:tr w:rsidR="00DD7105" w:rsidRPr="00DD7105" w14:paraId="3F08EDC9" w14:textId="77777777" w:rsidTr="00DD7105">
        <w:trPr>
          <w:trHeight w:val="431"/>
        </w:trPr>
        <w:tc>
          <w:tcPr>
            <w:tcW w:w="1186" w:type="dxa"/>
          </w:tcPr>
          <w:p w14:paraId="0A7D87C4"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2008</w:t>
            </w:r>
          </w:p>
        </w:tc>
        <w:tc>
          <w:tcPr>
            <w:tcW w:w="1264" w:type="dxa"/>
          </w:tcPr>
          <w:p w14:paraId="0CCE2600"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41.7</w:t>
            </w:r>
          </w:p>
        </w:tc>
        <w:tc>
          <w:tcPr>
            <w:tcW w:w="1289" w:type="dxa"/>
          </w:tcPr>
          <w:p w14:paraId="5B947F87"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2.38</w:t>
            </w:r>
          </w:p>
        </w:tc>
        <w:tc>
          <w:tcPr>
            <w:tcW w:w="1199" w:type="dxa"/>
          </w:tcPr>
          <w:p w14:paraId="6AED3A5A"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25.5</w:t>
            </w:r>
          </w:p>
        </w:tc>
        <w:tc>
          <w:tcPr>
            <w:tcW w:w="1292" w:type="dxa"/>
          </w:tcPr>
          <w:p w14:paraId="29E48682"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23.97</w:t>
            </w:r>
          </w:p>
        </w:tc>
      </w:tr>
    </w:tbl>
    <w:p w14:paraId="54971993" w14:textId="77777777" w:rsidR="00DD7105" w:rsidRDefault="00DD7105" w:rsidP="008871E7">
      <w:pPr>
        <w:pStyle w:val="ListParagraph"/>
        <w:spacing w:line="360" w:lineRule="auto"/>
        <w:rPr>
          <w:rFonts w:ascii="Times New Roman" w:hAnsi="Times New Roman" w:cs="Times New Roman"/>
          <w:sz w:val="24"/>
          <w:szCs w:val="24"/>
        </w:rPr>
      </w:pPr>
    </w:p>
    <w:p w14:paraId="43BD0946" w14:textId="77777777" w:rsidR="00DD7105" w:rsidRPr="007D33C3" w:rsidRDefault="00DD7105" w:rsidP="008871E7">
      <w:pPr>
        <w:pStyle w:val="ListParagraph"/>
        <w:numPr>
          <w:ilvl w:val="0"/>
          <w:numId w:val="26"/>
        </w:numPr>
        <w:spacing w:line="360" w:lineRule="auto"/>
        <w:jc w:val="both"/>
        <w:rPr>
          <w:rFonts w:ascii="Times New Roman" w:hAnsi="Times New Roman" w:cs="Times New Roman"/>
          <w:sz w:val="24"/>
          <w:szCs w:val="24"/>
        </w:rPr>
      </w:pPr>
      <w:r w:rsidRPr="007D33C3">
        <w:rPr>
          <w:rFonts w:ascii="Times New Roman" w:hAnsi="Times New Roman" w:cs="Times New Roman"/>
          <w:sz w:val="24"/>
          <w:szCs w:val="24"/>
        </w:rPr>
        <w:t>Calculate the unemployment rate for the years 2007 and 2008.</w:t>
      </w:r>
    </w:p>
    <w:p w14:paraId="46199959"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unemployment rate = # unemployed / labor force</w:t>
      </w:r>
    </w:p>
    <w:p w14:paraId="5F1CB9C8"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or</w:t>
      </w:r>
    </w:p>
    <w:p w14:paraId="6C100E50"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Unemployment rate = # unemployed / (# employed + # unemployed)</w:t>
      </w:r>
    </w:p>
    <w:p w14:paraId="3F01F90A"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or</w:t>
      </w:r>
    </w:p>
    <w:p w14:paraId="49BBD6B7"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Unemployment rate = (labor force – employed) / labor force</w:t>
      </w:r>
    </w:p>
    <w:p w14:paraId="4628FB67" w14:textId="77777777" w:rsidR="00DD7105" w:rsidRP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unemployment rate in 2007 = (27 – 25.11) / 27 = 0.07 = 7%</w:t>
      </w:r>
    </w:p>
    <w:p w14:paraId="2D417EDA" w14:textId="77777777" w:rsidR="00DD7105" w:rsidRDefault="00DD7105" w:rsidP="008871E7">
      <w:pPr>
        <w:pStyle w:val="ListParagraph"/>
        <w:spacing w:line="360" w:lineRule="auto"/>
        <w:ind w:left="1440"/>
        <w:jc w:val="both"/>
        <w:rPr>
          <w:rFonts w:ascii="Times New Roman" w:hAnsi="Times New Roman" w:cs="Times New Roman"/>
          <w:b/>
          <w:color w:val="FF0000"/>
          <w:sz w:val="24"/>
          <w:szCs w:val="24"/>
        </w:rPr>
      </w:pPr>
      <w:r w:rsidRPr="00DD7105">
        <w:rPr>
          <w:rFonts w:ascii="Times New Roman" w:hAnsi="Times New Roman" w:cs="Times New Roman"/>
          <w:b/>
          <w:color w:val="FF0000"/>
          <w:sz w:val="24"/>
          <w:szCs w:val="24"/>
        </w:rPr>
        <w:t>unemployment rate in 2008 = (25.5 – 23.97) / 25.5 = 0.06 = 6%</w:t>
      </w:r>
    </w:p>
    <w:p w14:paraId="44AC4245" w14:textId="77777777" w:rsidR="00DD7105" w:rsidRPr="00DD7105" w:rsidRDefault="00DD7105" w:rsidP="008871E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b/>
          <w:color w:val="FF0000"/>
          <w:sz w:val="24"/>
          <w:szCs w:val="24"/>
        </w:rPr>
        <w:lastRenderedPageBreak/>
        <w:t xml:space="preserve"> </w:t>
      </w:r>
      <w:r w:rsidRPr="00DD7105">
        <w:rPr>
          <w:rFonts w:ascii="Times New Roman" w:hAnsi="Times New Roman" w:cs="Times New Roman"/>
          <w:sz w:val="24"/>
          <w:szCs w:val="24"/>
        </w:rPr>
        <w:t>Does the unemployment rate move in the same direction or in the opposite direction with employment from year 2007 to year 2008?  Is this something that you would expect?  Why or why not?</w:t>
      </w:r>
    </w:p>
    <w:p w14:paraId="1F771913" w14:textId="77777777" w:rsidR="00DD7105" w:rsidRPr="00DD7105" w:rsidRDefault="00F21E06" w:rsidP="008871E7">
      <w:pPr>
        <w:pStyle w:val="ListParagraph"/>
        <w:spacing w:line="360" w:lineRule="auto"/>
        <w:ind w:left="1440"/>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From 2007 to 2008, employment decreases and unemployment rate also decreases,</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so they move in the same direction. Since adult population does not decrease (in</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fact, it increases slightly), one could think that the drop in the unemployment rate</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together with a drop in employment is unexpected.</w:t>
      </w:r>
    </w:p>
    <w:p w14:paraId="3709B6BC" w14:textId="77777777" w:rsidR="00F21E06" w:rsidRPr="00F21E06" w:rsidRDefault="00DD7105" w:rsidP="008871E7">
      <w:pPr>
        <w:pStyle w:val="ListParagraph"/>
        <w:numPr>
          <w:ilvl w:val="0"/>
          <w:numId w:val="26"/>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F21E06" w:rsidRPr="00F21E06">
        <w:rPr>
          <w:rFonts w:ascii="Times New Roman" w:hAnsi="Times New Roman" w:cs="Times New Roman"/>
          <w:sz w:val="24"/>
          <w:szCs w:val="24"/>
        </w:rPr>
        <w:t xml:space="preserve">Why do you think the unemployment rate changes the way it does from year 2007 </w:t>
      </w:r>
      <w:r w:rsidR="00F21E06">
        <w:rPr>
          <w:rFonts w:ascii="Times New Roman" w:hAnsi="Times New Roman" w:cs="Times New Roman"/>
          <w:sz w:val="24"/>
          <w:szCs w:val="24"/>
        </w:rPr>
        <w:t>?</w:t>
      </w:r>
    </w:p>
    <w:p w14:paraId="0AB4130E" w14:textId="77777777" w:rsid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But this unexpected change must have something to do with the definition of rate of unemployment AND the fact that the labor force also decreases from 2007 to 2008, and the labor force decreases because of the increase in the number of discouraged workers.</w:t>
      </w:r>
    </w:p>
    <w:p w14:paraId="394BC1E0" w14:textId="77777777" w:rsidR="00F21E06" w:rsidRPr="00F21E06" w:rsidRDefault="00F21E06" w:rsidP="008871E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b/>
          <w:color w:val="FF0000"/>
          <w:sz w:val="24"/>
          <w:szCs w:val="24"/>
        </w:rPr>
        <w:t xml:space="preserve"> </w:t>
      </w:r>
      <w:r w:rsidRPr="00F21E06">
        <w:rPr>
          <w:rFonts w:ascii="Times New Roman" w:hAnsi="Times New Roman" w:cs="Times New Roman"/>
          <w:sz w:val="24"/>
          <w:szCs w:val="24"/>
        </w:rPr>
        <w:t>Some economists hold the view that discouraged workers should be taken into account in the measurement of the unemployment rate.  Suggest a new definition of (or a new formula for) the unemployment rate and calculate it for years 2007 and 2008 such that the discouraged workers are counted as unemployed</w:t>
      </w:r>
    </w:p>
    <w:p w14:paraId="2A597449" w14:textId="77777777" w:rsidR="00F21E06" w:rsidRDefault="00F21E06" w:rsidP="008871E7">
      <w:pPr>
        <w:pStyle w:val="ListParagraph"/>
        <w:spacing w:line="360" w:lineRule="auto"/>
        <w:ind w:left="1440"/>
        <w:jc w:val="both"/>
        <w:rPr>
          <w:rFonts w:ascii="Times New Roman" w:hAnsi="Times New Roman" w:cs="Times New Roman"/>
          <w:b/>
          <w:color w:val="FF0000"/>
          <w:sz w:val="24"/>
          <w:szCs w:val="24"/>
        </w:rPr>
      </w:pPr>
    </w:p>
    <w:p w14:paraId="44CEDA0E" w14:textId="77777777" w:rsidR="00F21E06" w:rsidRP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Suggest the formula:</w:t>
      </w:r>
    </w:p>
    <w:p w14:paraId="4E901424" w14:textId="77777777" w:rsidR="00F21E06" w:rsidRP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Unemployment rate = (unemployed + discouraged) / (labor force + discouraged)</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This is equivalent to counting discouraged as unemployed because labor force =</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employed + unemployed and the above formula replaces “unemployed” in the standard</w:t>
      </w:r>
      <w:r>
        <w:rPr>
          <w:rFonts w:ascii="Times New Roman" w:hAnsi="Times New Roman" w:cs="Times New Roman"/>
          <w:b/>
          <w:color w:val="FF0000"/>
          <w:sz w:val="24"/>
          <w:szCs w:val="24"/>
        </w:rPr>
        <w:t xml:space="preserve"> </w:t>
      </w:r>
      <w:r w:rsidRPr="00F21E06">
        <w:rPr>
          <w:rFonts w:ascii="Times New Roman" w:hAnsi="Times New Roman" w:cs="Times New Roman"/>
          <w:b/>
          <w:color w:val="FF0000"/>
          <w:sz w:val="24"/>
          <w:szCs w:val="24"/>
        </w:rPr>
        <w:t>definition by “unemployed + discouraged”.)</w:t>
      </w:r>
    </w:p>
    <w:p w14:paraId="086186BE" w14:textId="77777777" w:rsidR="00F21E06" w:rsidRP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unemployment rate in 2007 = (27 – 25.11 + 1.54) / (27 + 1.54) = 0.12 = 12%</w:t>
      </w:r>
    </w:p>
    <w:p w14:paraId="207ADC73" w14:textId="77777777" w:rsidR="00F21E06" w:rsidRP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unemployment rate in 2008 = (25.5 – 23.97 + 2.38) / (25.5 + 2.38) = 0.14 = 14%</w:t>
      </w:r>
    </w:p>
    <w:p w14:paraId="2467EED0" w14:textId="77777777" w:rsidR="00F21E06" w:rsidRPr="00F21E06" w:rsidRDefault="00F21E06" w:rsidP="008871E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E06">
        <w:rPr>
          <w:rFonts w:ascii="Times New Roman" w:hAnsi="Times New Roman" w:cs="Times New Roman"/>
          <w:sz w:val="24"/>
          <w:szCs w:val="24"/>
        </w:rPr>
        <w:t>How does the unemployment rate change now as the employment decreases from year 2007 to year 2008?</w:t>
      </w:r>
    </w:p>
    <w:p w14:paraId="42415C88" w14:textId="77777777" w:rsidR="00DD7105" w:rsidRPr="00F21E06" w:rsidRDefault="00F21E06" w:rsidP="008871E7">
      <w:pPr>
        <w:pStyle w:val="ListParagraph"/>
        <w:spacing w:line="360" w:lineRule="auto"/>
        <w:ind w:left="1440"/>
        <w:jc w:val="both"/>
        <w:rPr>
          <w:rFonts w:ascii="Times New Roman" w:hAnsi="Times New Roman" w:cs="Times New Roman"/>
          <w:b/>
          <w:color w:val="FF0000"/>
          <w:sz w:val="24"/>
          <w:szCs w:val="24"/>
        </w:rPr>
      </w:pPr>
      <w:r w:rsidRPr="00F21E06">
        <w:rPr>
          <w:rFonts w:ascii="Times New Roman" w:hAnsi="Times New Roman" w:cs="Times New Roman"/>
          <w:b/>
          <w:color w:val="FF0000"/>
          <w:sz w:val="24"/>
          <w:szCs w:val="24"/>
        </w:rPr>
        <w:t>With this new definition, the unemployment rate increases as employment decreases from 2007 to 2008.</w:t>
      </w:r>
    </w:p>
    <w:p w14:paraId="6087A55F" w14:textId="77777777" w:rsidR="0042093F" w:rsidRPr="0042093F" w:rsidRDefault="0042093F" w:rsidP="008871E7">
      <w:pPr>
        <w:pStyle w:val="ListParagraph"/>
        <w:numPr>
          <w:ilvl w:val="0"/>
          <w:numId w:val="3"/>
        </w:numPr>
        <w:spacing w:line="360" w:lineRule="auto"/>
        <w:rPr>
          <w:rFonts w:ascii="Times New Roman" w:hAnsi="Times New Roman" w:cs="Times New Roman"/>
          <w:b/>
          <w:sz w:val="24"/>
          <w:szCs w:val="24"/>
        </w:rPr>
      </w:pPr>
      <w:r>
        <w:rPr>
          <w:rFonts w:ascii="Times New Roman" w:hAnsi="Times New Roman" w:cs="Times New Roman"/>
          <w:sz w:val="24"/>
          <w:szCs w:val="24"/>
        </w:rPr>
        <w:t>Can the unemployment rate and employment ratio rise during the same month? Can the participation rate fall at the same time that the employment ratio rises? Explain</w:t>
      </w:r>
    </w:p>
    <w:p w14:paraId="4EE010CB" w14:textId="77777777" w:rsidR="0042093F" w:rsidRDefault="0042093F" w:rsidP="008871E7">
      <w:pPr>
        <w:pStyle w:val="ListParagraph"/>
        <w:spacing w:line="360" w:lineRule="auto"/>
        <w:rPr>
          <w:rFonts w:ascii="Times New Roman" w:hAnsi="Times New Roman" w:cs="Times New Roman"/>
          <w:sz w:val="24"/>
          <w:szCs w:val="24"/>
        </w:rPr>
      </w:pPr>
    </w:p>
    <w:p w14:paraId="04F10913" w14:textId="77777777" w:rsidR="0042093F" w:rsidRPr="0019212E" w:rsidRDefault="0042093F" w:rsidP="008871E7">
      <w:pPr>
        <w:autoSpaceDE w:val="0"/>
        <w:autoSpaceDN w:val="0"/>
        <w:adjustRightInd w:val="0"/>
        <w:spacing w:after="0" w:line="360" w:lineRule="auto"/>
        <w:ind w:left="108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Yes, it is possible for the unemployment rate and the employment ratio to rise during the same month. For example, suppose the population falls, the labor force is constant, the number of unemployed rises, and the number of employed falls (but by less than the decline in population). Then the unemployment rate rises, since there are more unemployed but the same labor force, but the employment ratio rises, since population declines more than employment does.</w:t>
      </w:r>
    </w:p>
    <w:p w14:paraId="2DF5E2C3" w14:textId="77777777" w:rsidR="0042093F" w:rsidRPr="0019212E" w:rsidRDefault="0042093F" w:rsidP="008871E7">
      <w:pPr>
        <w:autoSpaceDE w:val="0"/>
        <w:autoSpaceDN w:val="0"/>
        <w:adjustRightInd w:val="0"/>
        <w:spacing w:after="0" w:line="360" w:lineRule="auto"/>
        <w:ind w:left="720" w:firstLine="72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Yes, it is possible for the participation rate to fall at the same time that the employment ratio is rising. For example, suppose that population is constant, the labor force declines, employment rises, and unemployment falls. The participation rate falls, since there are fewer people in the labor force from the same population. The employment ratio is rising, since employment rises while population is constant.</w:t>
      </w:r>
    </w:p>
    <w:p w14:paraId="4D0929E8" w14:textId="77777777" w:rsidR="0042093F" w:rsidRDefault="0042093F" w:rsidP="008871E7">
      <w:pPr>
        <w:pStyle w:val="ListParagraph"/>
        <w:spacing w:line="360" w:lineRule="auto"/>
        <w:jc w:val="both"/>
        <w:rPr>
          <w:rFonts w:ascii="Times New Roman" w:hAnsi="Times New Roman" w:cs="Times New Roman"/>
          <w:b/>
          <w:sz w:val="24"/>
          <w:szCs w:val="24"/>
        </w:rPr>
      </w:pPr>
    </w:p>
    <w:p w14:paraId="739985AA" w14:textId="77777777" w:rsidR="00F21E06" w:rsidRDefault="00F21E06" w:rsidP="008871E7">
      <w:pPr>
        <w:pStyle w:val="ListParagraph"/>
        <w:autoSpaceDE w:val="0"/>
        <w:autoSpaceDN w:val="0"/>
        <w:adjustRightInd w:val="0"/>
        <w:spacing w:after="0" w:line="360" w:lineRule="auto"/>
        <w:jc w:val="both"/>
        <w:rPr>
          <w:rFonts w:ascii="Times New Roman" w:hAnsi="Times New Roman" w:cs="Times New Roman"/>
          <w:sz w:val="24"/>
          <w:szCs w:val="24"/>
        </w:rPr>
      </w:pPr>
    </w:p>
    <w:p w14:paraId="63A9C989" w14:textId="77777777" w:rsidR="00F21E06" w:rsidRDefault="00F21E06" w:rsidP="008871E7">
      <w:pPr>
        <w:pStyle w:val="ListParagraph"/>
        <w:autoSpaceDE w:val="0"/>
        <w:autoSpaceDN w:val="0"/>
        <w:adjustRightInd w:val="0"/>
        <w:spacing w:after="0" w:line="360" w:lineRule="auto"/>
        <w:jc w:val="both"/>
        <w:rPr>
          <w:rFonts w:ascii="Times New Roman" w:hAnsi="Times New Roman" w:cs="Times New Roman"/>
          <w:sz w:val="24"/>
          <w:szCs w:val="24"/>
        </w:rPr>
      </w:pPr>
    </w:p>
    <w:p w14:paraId="03A57380" w14:textId="77777777" w:rsidR="00F21E06" w:rsidRPr="00F21E06" w:rsidRDefault="00F21E06" w:rsidP="008871E7">
      <w:pPr>
        <w:autoSpaceDE w:val="0"/>
        <w:autoSpaceDN w:val="0"/>
        <w:adjustRightInd w:val="0"/>
        <w:spacing w:after="0" w:line="360" w:lineRule="auto"/>
        <w:ind w:left="360"/>
        <w:jc w:val="both"/>
        <w:rPr>
          <w:rFonts w:ascii="Times New Roman" w:hAnsi="Times New Roman" w:cs="Times New Roman"/>
          <w:sz w:val="24"/>
          <w:szCs w:val="24"/>
        </w:rPr>
      </w:pPr>
    </w:p>
    <w:p w14:paraId="7D4CAA19" w14:textId="77777777" w:rsidR="00F21E06" w:rsidRDefault="00F21E06" w:rsidP="008871E7">
      <w:pPr>
        <w:pStyle w:val="ListParagraph"/>
        <w:autoSpaceDE w:val="0"/>
        <w:autoSpaceDN w:val="0"/>
        <w:adjustRightInd w:val="0"/>
        <w:spacing w:after="0" w:line="360" w:lineRule="auto"/>
        <w:jc w:val="both"/>
        <w:rPr>
          <w:rFonts w:ascii="Times New Roman" w:hAnsi="Times New Roman" w:cs="Times New Roman"/>
          <w:sz w:val="24"/>
          <w:szCs w:val="24"/>
        </w:rPr>
      </w:pPr>
    </w:p>
    <w:p w14:paraId="01266E8E" w14:textId="77777777" w:rsidR="00F21E06" w:rsidRPr="00B66464" w:rsidRDefault="00F21E06" w:rsidP="008871E7">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B66464">
        <w:rPr>
          <w:rFonts w:ascii="Times New Roman" w:hAnsi="Times New Roman" w:cs="Times New Roman"/>
          <w:sz w:val="24"/>
          <w:szCs w:val="24"/>
        </w:rPr>
        <w:t>Consider the following labor force statistics for an economy.</w:t>
      </w:r>
    </w:p>
    <w:tbl>
      <w:tblPr>
        <w:tblStyle w:val="LightShading1"/>
        <w:tblW w:w="0" w:type="auto"/>
        <w:jc w:val="center"/>
        <w:tblLook w:val="04A0" w:firstRow="1" w:lastRow="0" w:firstColumn="1" w:lastColumn="0" w:noHBand="0" w:noVBand="1"/>
      </w:tblPr>
      <w:tblGrid>
        <w:gridCol w:w="6760"/>
        <w:gridCol w:w="780"/>
      </w:tblGrid>
      <w:tr w:rsidR="00F21E06" w:rsidRPr="00F21E06" w14:paraId="21D9ECB1" w14:textId="77777777" w:rsidTr="0062344A">
        <w:trPr>
          <w:cnfStyle w:val="100000000000" w:firstRow="1" w:lastRow="0" w:firstColumn="0" w:lastColumn="0" w:oddVBand="0" w:evenVBand="0" w:oddHBand="0"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3A6BFF99"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Total population (000s)</w:t>
            </w:r>
          </w:p>
        </w:tc>
        <w:tc>
          <w:tcPr>
            <w:tcW w:w="780" w:type="dxa"/>
          </w:tcPr>
          <w:p w14:paraId="5C396B65" w14:textId="77777777" w:rsidR="00F21E06" w:rsidRPr="00F21E06" w:rsidRDefault="00F21E06" w:rsidP="008871E7">
            <w:pPr>
              <w:autoSpaceDE w:val="0"/>
              <w:autoSpaceDN w:val="0"/>
              <w:adjustRightInd w:val="0"/>
              <w:spacing w:line="240" w:lineRule="auto"/>
              <w:ind w:left="142"/>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1000</w:t>
            </w:r>
          </w:p>
        </w:tc>
      </w:tr>
      <w:tr w:rsidR="00F21E06" w:rsidRPr="00F21E06" w14:paraId="774C83B0" w14:textId="77777777" w:rsidTr="0062344A">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405A0476"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employed (000s)</w:t>
            </w:r>
          </w:p>
        </w:tc>
        <w:tc>
          <w:tcPr>
            <w:tcW w:w="780" w:type="dxa"/>
          </w:tcPr>
          <w:p w14:paraId="586A0B9E" w14:textId="77777777" w:rsidR="00F21E06" w:rsidRPr="00F21E06" w:rsidRDefault="00F21E06" w:rsidP="008871E7">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600</w:t>
            </w:r>
          </w:p>
        </w:tc>
      </w:tr>
      <w:tr w:rsidR="00F21E06" w:rsidRPr="00F21E06" w14:paraId="03AFDBE7" w14:textId="77777777" w:rsidTr="0062344A">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4D64E83B"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unemployed and looking for work (000s)</w:t>
            </w:r>
          </w:p>
        </w:tc>
        <w:tc>
          <w:tcPr>
            <w:tcW w:w="780" w:type="dxa"/>
          </w:tcPr>
          <w:p w14:paraId="332DEB7D" w14:textId="77777777" w:rsidR="00F21E06" w:rsidRPr="00F21E06" w:rsidRDefault="00F21E06" w:rsidP="008871E7">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50</w:t>
            </w:r>
          </w:p>
        </w:tc>
      </w:tr>
      <w:tr w:rsidR="00F21E06" w:rsidRPr="00F21E06" w14:paraId="004D2EF5" w14:textId="77777777" w:rsidTr="0062344A">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0C93D6F5"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unemployed and not looking for work (000s)</w:t>
            </w:r>
          </w:p>
        </w:tc>
        <w:tc>
          <w:tcPr>
            <w:tcW w:w="780" w:type="dxa"/>
          </w:tcPr>
          <w:p w14:paraId="1EAA24A9" w14:textId="77777777" w:rsidR="00F21E06" w:rsidRPr="00F21E06" w:rsidRDefault="00F21E06" w:rsidP="008871E7">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100</w:t>
            </w:r>
          </w:p>
        </w:tc>
      </w:tr>
      <w:tr w:rsidR="00F21E06" w:rsidRPr="00F21E06" w14:paraId="225DFEAF" w14:textId="77777777" w:rsidTr="0062344A">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2C0F0C07"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elderly and children (none of whom work or look for work) (000s)</w:t>
            </w:r>
          </w:p>
        </w:tc>
        <w:tc>
          <w:tcPr>
            <w:tcW w:w="780" w:type="dxa"/>
          </w:tcPr>
          <w:p w14:paraId="584D23A9" w14:textId="77777777" w:rsidR="00F21E06" w:rsidRPr="00F21E06" w:rsidRDefault="00F21E06" w:rsidP="008871E7">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250</w:t>
            </w:r>
          </w:p>
        </w:tc>
      </w:tr>
    </w:tbl>
    <w:p w14:paraId="0B0055D2" w14:textId="77777777" w:rsidR="00F21E06" w:rsidRDefault="00F21E06" w:rsidP="008871E7">
      <w:pPr>
        <w:pStyle w:val="ListParagraph"/>
        <w:spacing w:line="360" w:lineRule="auto"/>
        <w:jc w:val="both"/>
        <w:rPr>
          <w:rFonts w:ascii="Times New Roman" w:hAnsi="Times New Roman" w:cs="Times New Roman"/>
          <w:sz w:val="24"/>
          <w:szCs w:val="24"/>
        </w:rPr>
      </w:pPr>
    </w:p>
    <w:p w14:paraId="26E90F64" w14:textId="77777777" w:rsidR="00F21E06" w:rsidRPr="00F21E06" w:rsidRDefault="00F21E06" w:rsidP="008871E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E06">
        <w:rPr>
          <w:rFonts w:ascii="Times New Roman" w:hAnsi="Times New Roman" w:cs="Times New Roman"/>
          <w:sz w:val="24"/>
          <w:szCs w:val="24"/>
        </w:rPr>
        <w:t>Calculate the unemployment rate for this economy.</w:t>
      </w:r>
    </w:p>
    <w:p w14:paraId="56002859" w14:textId="77777777" w:rsidR="00F21E06" w:rsidRDefault="00F21E06" w:rsidP="008871E7">
      <w:pPr>
        <w:autoSpaceDE w:val="0"/>
        <w:autoSpaceDN w:val="0"/>
        <w:adjustRightInd w:val="0"/>
        <w:spacing w:after="0" w:line="360" w:lineRule="auto"/>
        <w:ind w:left="1146" w:firstLine="294"/>
        <w:jc w:val="both"/>
        <w:rPr>
          <w:rFonts w:asciiTheme="majorHAnsi" w:hAnsiTheme="majorHAnsi"/>
          <w:b/>
          <w:color w:val="FF0000"/>
          <w:sz w:val="24"/>
          <w:szCs w:val="24"/>
        </w:rPr>
      </w:pPr>
      <w:r>
        <w:rPr>
          <w:rFonts w:ascii="Times New Roman" w:hAnsi="Times New Roman" w:cs="Times New Roman"/>
          <w:sz w:val="24"/>
          <w:szCs w:val="24"/>
        </w:rPr>
        <w:t xml:space="preserve"> </w:t>
      </w:r>
      <w:r>
        <w:rPr>
          <w:rFonts w:asciiTheme="majorHAnsi" w:hAnsiTheme="majorHAnsi"/>
          <w:b/>
          <w:color w:val="FF0000"/>
          <w:sz w:val="24"/>
          <w:szCs w:val="24"/>
        </w:rPr>
        <w:t>Unemployment rate = U/(U+L)</w:t>
      </w:r>
    </w:p>
    <w:p w14:paraId="5F18C0F0" w14:textId="77777777" w:rsidR="00F21E06" w:rsidRPr="003C4A1A" w:rsidRDefault="00F21E06" w:rsidP="008871E7">
      <w:pPr>
        <w:autoSpaceDE w:val="0"/>
        <w:autoSpaceDN w:val="0"/>
        <w:adjustRightInd w:val="0"/>
        <w:spacing w:after="0" w:line="360" w:lineRule="auto"/>
        <w:ind w:left="1440"/>
        <w:jc w:val="both"/>
        <w:rPr>
          <w:rFonts w:asciiTheme="majorHAnsi" w:hAnsiTheme="majorHAnsi"/>
          <w:b/>
          <w:color w:val="FF0000"/>
          <w:sz w:val="24"/>
          <w:szCs w:val="24"/>
        </w:rPr>
      </w:pPr>
      <w:r>
        <w:rPr>
          <w:rFonts w:asciiTheme="majorHAnsi" w:hAnsiTheme="majorHAnsi"/>
          <w:b/>
          <w:color w:val="FF0000"/>
          <w:sz w:val="24"/>
          <w:szCs w:val="24"/>
        </w:rPr>
        <w:t>Where U is the number of unemployed and looking for work, and L is the number of employed. So unemployment rate = 50/(600+50)=7.7%</w:t>
      </w:r>
    </w:p>
    <w:p w14:paraId="53AE9286" w14:textId="77777777" w:rsidR="00F21E06" w:rsidRPr="00AA780C" w:rsidRDefault="00F21E06" w:rsidP="008871E7">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AA780C">
        <w:rPr>
          <w:rFonts w:ascii="Times New Roman" w:hAnsi="Times New Roman" w:cs="Times New Roman"/>
          <w:sz w:val="24"/>
          <w:szCs w:val="24"/>
        </w:rPr>
        <w:lastRenderedPageBreak/>
        <w:t>Assume that There is an economic boom, and 20.000 new jobs are created, all of which are filled by adults who were previously unemployed but looking for work. Calculate the new unemployment rate.</w:t>
      </w:r>
    </w:p>
    <w:p w14:paraId="6B3808A0" w14:textId="77777777" w:rsidR="00F21E06" w:rsidRPr="00F21E06" w:rsidRDefault="00F21E06" w:rsidP="008871E7">
      <w:pPr>
        <w:pStyle w:val="ListParagraph"/>
        <w:autoSpaceDE w:val="0"/>
        <w:autoSpaceDN w:val="0"/>
        <w:adjustRightInd w:val="0"/>
        <w:spacing w:after="0" w:line="360" w:lineRule="auto"/>
        <w:ind w:left="1440"/>
        <w:jc w:val="both"/>
        <w:rPr>
          <w:rFonts w:asciiTheme="majorHAnsi" w:hAnsiTheme="majorHAnsi"/>
          <w:b/>
          <w:color w:val="FF0000"/>
          <w:sz w:val="24"/>
          <w:szCs w:val="24"/>
        </w:rPr>
      </w:pPr>
      <w:r w:rsidRPr="00F21E06">
        <w:rPr>
          <w:rFonts w:asciiTheme="majorHAnsi" w:hAnsiTheme="majorHAnsi"/>
          <w:b/>
          <w:color w:val="FF0000"/>
          <w:sz w:val="24"/>
          <w:szCs w:val="24"/>
        </w:rPr>
        <w:t>New unemployment rate =30/(620+30)=4.6%</w:t>
      </w:r>
    </w:p>
    <w:p w14:paraId="5FAFDC2E" w14:textId="77777777" w:rsidR="00F21E06" w:rsidRPr="00F21E06" w:rsidRDefault="00F21E06" w:rsidP="008871E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E06">
        <w:rPr>
          <w:rFonts w:ascii="Times New Roman" w:hAnsi="Times New Roman" w:cs="Times New Roman"/>
          <w:sz w:val="24"/>
          <w:szCs w:val="24"/>
        </w:rPr>
        <w:t>Now the stock market crashes, and the boom turns into a deep recession. Total employment falls to 520.000. All the laid off workers give up hope of finding another job, and decide to retire and move to Florida. So the number of people unemployed but looking for work remains at 30.000 as in part b.  What is the new unemployment rate? Compare your answer to the answers you found in parts i) and ii) . Thinking about this comparison, comment on the strengths and weakness of the unemployment rate as a measure of the strength of the labor market.</w:t>
      </w:r>
    </w:p>
    <w:p w14:paraId="789ECCDD" w14:textId="77777777" w:rsidR="00F21E06" w:rsidRPr="00F21E06" w:rsidRDefault="00F21E06" w:rsidP="008871E7">
      <w:pPr>
        <w:autoSpaceDE w:val="0"/>
        <w:autoSpaceDN w:val="0"/>
        <w:adjustRightInd w:val="0"/>
        <w:spacing w:after="0" w:line="360" w:lineRule="auto"/>
        <w:ind w:left="426"/>
        <w:jc w:val="both"/>
        <w:rPr>
          <w:rFonts w:ascii="Cambria" w:eastAsia="Calibri" w:hAnsi="Cambria" w:cs="Times New Roman"/>
          <w:b/>
          <w:color w:val="FF0000"/>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21E06">
        <w:rPr>
          <w:rFonts w:ascii="Cambria" w:eastAsia="Calibri" w:hAnsi="Cambria" w:cs="Times New Roman"/>
          <w:b/>
          <w:color w:val="FF0000"/>
          <w:sz w:val="24"/>
          <w:szCs w:val="24"/>
        </w:rPr>
        <w:t>New unemployment rate =30/(520+30)=5.5%</w:t>
      </w:r>
    </w:p>
    <w:p w14:paraId="7F2639A9" w14:textId="77777777" w:rsidR="00F21E06" w:rsidRPr="00F21E06" w:rsidRDefault="00F21E06" w:rsidP="008871E7">
      <w:pPr>
        <w:autoSpaceDE w:val="0"/>
        <w:autoSpaceDN w:val="0"/>
        <w:adjustRightInd w:val="0"/>
        <w:spacing w:after="0" w:line="360" w:lineRule="auto"/>
        <w:ind w:left="1440"/>
        <w:jc w:val="both"/>
        <w:rPr>
          <w:rFonts w:ascii="Cambria" w:eastAsia="Calibri" w:hAnsi="Cambria" w:cs="Times New Roman"/>
          <w:b/>
          <w:color w:val="FF0000"/>
          <w:sz w:val="24"/>
          <w:szCs w:val="24"/>
        </w:rPr>
      </w:pPr>
      <w:r w:rsidRPr="00F21E06">
        <w:rPr>
          <w:rFonts w:ascii="Cambria" w:eastAsia="Calibri" w:hAnsi="Cambria" w:cs="Times New Roman"/>
          <w:b/>
          <w:color w:val="FF0000"/>
          <w:sz w:val="24"/>
          <w:szCs w:val="24"/>
        </w:rPr>
        <w:t xml:space="preserve">So the unemployment rate is higher than in part (b), but lower than part (a). This comparison illustrates one drawback of the unemployment rate as a measure of the state of the labor market. Even though the economy is in a deep recession in part (c), the unemployment rate did not rise that much, because people gave up and stopped looking for work altogether, and therefore were no longer counted in the calculation of the unemployment rate (Discouraged worker effect). So it is generally inappropriate to think of the unemployment rate as a complete of comprehensive measure of the strength of the labor market. Other indicators (such as employment, hours worked etc.) are also important. </w:t>
      </w:r>
    </w:p>
    <w:p w14:paraId="787F0080" w14:textId="77777777" w:rsidR="00F21E06" w:rsidRPr="00F21E06" w:rsidRDefault="00F21E06" w:rsidP="008871E7">
      <w:pPr>
        <w:autoSpaceDE w:val="0"/>
        <w:autoSpaceDN w:val="0"/>
        <w:adjustRightInd w:val="0"/>
        <w:spacing w:after="0" w:line="360" w:lineRule="auto"/>
        <w:ind w:left="1440"/>
        <w:jc w:val="both"/>
        <w:rPr>
          <w:rFonts w:ascii="Cambria" w:eastAsia="Calibri" w:hAnsi="Cambria" w:cs="Times New Roman"/>
          <w:b/>
          <w:color w:val="FF0000"/>
          <w:sz w:val="24"/>
          <w:szCs w:val="24"/>
        </w:rPr>
      </w:pPr>
      <w:r w:rsidRPr="00F21E06">
        <w:rPr>
          <w:rFonts w:ascii="Cambria" w:eastAsia="Calibri" w:hAnsi="Cambria" w:cs="Times New Roman"/>
          <w:b/>
          <w:color w:val="FF0000"/>
          <w:sz w:val="24"/>
          <w:szCs w:val="24"/>
        </w:rPr>
        <w:t>In practice, the unemployment rate does tend to move quite strongly with changes in output. And unemployment is still considered to be very useful, both as a measure of whether the economy is operating above or below its normal level of activity, and as a measure of social welfare.</w:t>
      </w:r>
    </w:p>
    <w:p w14:paraId="3B43354C" w14:textId="77777777" w:rsidR="00F21E06" w:rsidRPr="00F21E06" w:rsidRDefault="00F21E06" w:rsidP="008871E7">
      <w:pPr>
        <w:pStyle w:val="ListParagraph"/>
        <w:spacing w:line="360" w:lineRule="auto"/>
        <w:ind w:left="1440"/>
        <w:jc w:val="both"/>
        <w:rPr>
          <w:rFonts w:ascii="Times New Roman" w:hAnsi="Times New Roman" w:cs="Times New Roman"/>
          <w:sz w:val="24"/>
          <w:szCs w:val="24"/>
        </w:rPr>
      </w:pPr>
    </w:p>
    <w:p w14:paraId="1C6075C2" w14:textId="77777777" w:rsidR="00F21E06" w:rsidRDefault="00F21E06" w:rsidP="008871E7">
      <w:pPr>
        <w:pStyle w:val="ListParagraph"/>
        <w:spacing w:line="360" w:lineRule="auto"/>
        <w:ind w:left="1440"/>
        <w:jc w:val="both"/>
        <w:rPr>
          <w:rFonts w:ascii="Times New Roman" w:hAnsi="Times New Roman" w:cs="Times New Roman"/>
          <w:sz w:val="24"/>
          <w:szCs w:val="24"/>
        </w:rPr>
      </w:pPr>
    </w:p>
    <w:p w14:paraId="3B926274" w14:textId="77777777" w:rsidR="00F21E06" w:rsidRDefault="00F21E06" w:rsidP="008871E7">
      <w:pPr>
        <w:pStyle w:val="ListParagraph"/>
        <w:spacing w:line="360" w:lineRule="auto"/>
        <w:jc w:val="both"/>
        <w:rPr>
          <w:rFonts w:ascii="Times New Roman" w:hAnsi="Times New Roman" w:cs="Times New Roman"/>
          <w:sz w:val="24"/>
          <w:szCs w:val="24"/>
        </w:rPr>
      </w:pPr>
    </w:p>
    <w:p w14:paraId="79D7C0D9" w14:textId="77777777" w:rsidR="00696632" w:rsidRPr="00696632" w:rsidRDefault="00696632" w:rsidP="008871E7">
      <w:pPr>
        <w:pStyle w:val="ListParagraph"/>
        <w:numPr>
          <w:ilvl w:val="0"/>
          <w:numId w:val="3"/>
        </w:numPr>
        <w:spacing w:line="360" w:lineRule="auto"/>
        <w:rPr>
          <w:rFonts w:ascii="Times New Roman" w:hAnsi="Times New Roman" w:cs="Times New Roman"/>
          <w:sz w:val="24"/>
          <w:szCs w:val="24"/>
        </w:rPr>
      </w:pPr>
      <w:r w:rsidRPr="00696632">
        <w:rPr>
          <w:rFonts w:ascii="Times New Roman" w:hAnsi="Times New Roman" w:cs="Times New Roman"/>
          <w:sz w:val="24"/>
          <w:szCs w:val="24"/>
        </w:rPr>
        <w:lastRenderedPageBreak/>
        <w:t>The following price and quantity data are given for a hypothetical economy in which there are only two items: Brie and Cheddar.</w:t>
      </w:r>
    </w:p>
    <w:tbl>
      <w:tblPr>
        <w:tblStyle w:val="TableGrid1"/>
        <w:tblW w:w="0" w:type="auto"/>
        <w:jc w:val="center"/>
        <w:tblLook w:val="01E0" w:firstRow="1" w:lastRow="1" w:firstColumn="1" w:lastColumn="1" w:noHBand="0" w:noVBand="0"/>
      </w:tblPr>
      <w:tblGrid>
        <w:gridCol w:w="1188"/>
        <w:gridCol w:w="1200"/>
        <w:gridCol w:w="1200"/>
        <w:gridCol w:w="1200"/>
        <w:gridCol w:w="1800"/>
      </w:tblGrid>
      <w:tr w:rsidR="00696632" w:rsidRPr="00696632" w14:paraId="66DB05FB" w14:textId="77777777" w:rsidTr="00DD7105">
        <w:trPr>
          <w:jc w:val="center"/>
        </w:trPr>
        <w:tc>
          <w:tcPr>
            <w:tcW w:w="1188" w:type="dxa"/>
          </w:tcPr>
          <w:p w14:paraId="650E3453"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Year</w:t>
            </w:r>
          </w:p>
        </w:tc>
        <w:tc>
          <w:tcPr>
            <w:tcW w:w="1200" w:type="dxa"/>
          </w:tcPr>
          <w:p w14:paraId="6CFA38C7" w14:textId="77777777" w:rsidR="00696632" w:rsidRPr="00696632" w:rsidRDefault="00696632" w:rsidP="008871E7">
            <w:pPr>
              <w:spacing w:after="0" w:line="240" w:lineRule="auto"/>
              <w:rPr>
                <w:bCs/>
                <w:color w:val="000000"/>
                <w:sz w:val="24"/>
                <w:szCs w:val="24"/>
              </w:rPr>
            </w:pPr>
            <w:r w:rsidRPr="00696632">
              <w:rPr>
                <w:bCs/>
                <w:color w:val="000000"/>
                <w:sz w:val="24"/>
                <w:szCs w:val="24"/>
              </w:rPr>
              <w:t>Price of Brie</w:t>
            </w:r>
          </w:p>
        </w:tc>
        <w:tc>
          <w:tcPr>
            <w:tcW w:w="1200" w:type="dxa"/>
          </w:tcPr>
          <w:p w14:paraId="56612852" w14:textId="77777777" w:rsidR="00696632" w:rsidRPr="00696632" w:rsidRDefault="00696632" w:rsidP="008871E7">
            <w:pPr>
              <w:spacing w:after="0" w:line="240" w:lineRule="auto"/>
              <w:rPr>
                <w:bCs/>
                <w:color w:val="000000"/>
                <w:sz w:val="24"/>
                <w:szCs w:val="24"/>
              </w:rPr>
            </w:pPr>
            <w:r w:rsidRPr="00696632">
              <w:rPr>
                <w:bCs/>
                <w:color w:val="000000"/>
                <w:sz w:val="24"/>
                <w:szCs w:val="24"/>
              </w:rPr>
              <w:t>Price of Cheddar</w:t>
            </w:r>
          </w:p>
        </w:tc>
        <w:tc>
          <w:tcPr>
            <w:tcW w:w="1200" w:type="dxa"/>
          </w:tcPr>
          <w:p w14:paraId="6854BFB5" w14:textId="77777777" w:rsidR="00696632" w:rsidRPr="00696632" w:rsidRDefault="00696632" w:rsidP="008871E7">
            <w:pPr>
              <w:spacing w:after="0" w:line="240" w:lineRule="auto"/>
              <w:rPr>
                <w:bCs/>
                <w:color w:val="000000"/>
                <w:sz w:val="24"/>
                <w:szCs w:val="24"/>
              </w:rPr>
            </w:pPr>
            <w:r w:rsidRPr="00696632">
              <w:rPr>
                <w:bCs/>
                <w:color w:val="000000"/>
                <w:sz w:val="24"/>
                <w:szCs w:val="24"/>
              </w:rPr>
              <w:t>Quantity of Brie</w:t>
            </w:r>
          </w:p>
        </w:tc>
        <w:tc>
          <w:tcPr>
            <w:tcW w:w="1800" w:type="dxa"/>
          </w:tcPr>
          <w:p w14:paraId="164B6E81" w14:textId="77777777" w:rsidR="00696632" w:rsidRPr="00696632" w:rsidRDefault="00696632" w:rsidP="008871E7">
            <w:pPr>
              <w:spacing w:after="0" w:line="240" w:lineRule="auto"/>
              <w:rPr>
                <w:bCs/>
                <w:color w:val="000000"/>
                <w:sz w:val="24"/>
                <w:szCs w:val="24"/>
              </w:rPr>
            </w:pPr>
            <w:r w:rsidRPr="00696632">
              <w:rPr>
                <w:bCs/>
                <w:color w:val="000000"/>
                <w:sz w:val="24"/>
                <w:szCs w:val="24"/>
              </w:rPr>
              <w:t>Quantity of Cheddar</w:t>
            </w:r>
          </w:p>
        </w:tc>
      </w:tr>
      <w:tr w:rsidR="00696632" w:rsidRPr="00696632" w14:paraId="2AA62E84" w14:textId="77777777" w:rsidTr="00DD7105">
        <w:trPr>
          <w:jc w:val="center"/>
        </w:trPr>
        <w:tc>
          <w:tcPr>
            <w:tcW w:w="1188" w:type="dxa"/>
          </w:tcPr>
          <w:p w14:paraId="7B815415"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1993</w:t>
            </w:r>
          </w:p>
        </w:tc>
        <w:tc>
          <w:tcPr>
            <w:tcW w:w="1200" w:type="dxa"/>
          </w:tcPr>
          <w:p w14:paraId="2B83AB0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w:t>
            </w:r>
          </w:p>
        </w:tc>
        <w:tc>
          <w:tcPr>
            <w:tcW w:w="1200" w:type="dxa"/>
          </w:tcPr>
          <w:p w14:paraId="7545200E"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w:t>
            </w:r>
          </w:p>
        </w:tc>
        <w:tc>
          <w:tcPr>
            <w:tcW w:w="1200" w:type="dxa"/>
          </w:tcPr>
          <w:p w14:paraId="77EBA43B"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2,000</w:t>
            </w:r>
          </w:p>
        </w:tc>
        <w:tc>
          <w:tcPr>
            <w:tcW w:w="1800" w:type="dxa"/>
          </w:tcPr>
          <w:p w14:paraId="2608620C"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900</w:t>
            </w:r>
          </w:p>
        </w:tc>
      </w:tr>
      <w:tr w:rsidR="00696632" w:rsidRPr="00696632" w14:paraId="719698C5" w14:textId="77777777" w:rsidTr="00DD7105">
        <w:trPr>
          <w:jc w:val="center"/>
        </w:trPr>
        <w:tc>
          <w:tcPr>
            <w:tcW w:w="1188" w:type="dxa"/>
          </w:tcPr>
          <w:p w14:paraId="445354B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1994</w:t>
            </w:r>
          </w:p>
        </w:tc>
        <w:tc>
          <w:tcPr>
            <w:tcW w:w="1200" w:type="dxa"/>
          </w:tcPr>
          <w:p w14:paraId="4BE5FDB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w:t>
            </w:r>
          </w:p>
        </w:tc>
        <w:tc>
          <w:tcPr>
            <w:tcW w:w="1200" w:type="dxa"/>
          </w:tcPr>
          <w:p w14:paraId="514364BE"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4</w:t>
            </w:r>
          </w:p>
        </w:tc>
        <w:tc>
          <w:tcPr>
            <w:tcW w:w="1200" w:type="dxa"/>
          </w:tcPr>
          <w:p w14:paraId="217CB241"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1,950</w:t>
            </w:r>
          </w:p>
        </w:tc>
        <w:tc>
          <w:tcPr>
            <w:tcW w:w="1800" w:type="dxa"/>
          </w:tcPr>
          <w:p w14:paraId="47CF2A4D"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1,050</w:t>
            </w:r>
          </w:p>
        </w:tc>
      </w:tr>
      <w:tr w:rsidR="00696632" w:rsidRPr="00696632" w14:paraId="673A7E8D" w14:textId="77777777" w:rsidTr="00DD7105">
        <w:trPr>
          <w:jc w:val="center"/>
        </w:trPr>
        <w:tc>
          <w:tcPr>
            <w:tcW w:w="1188" w:type="dxa"/>
          </w:tcPr>
          <w:p w14:paraId="396FC4BD"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1995</w:t>
            </w:r>
          </w:p>
        </w:tc>
        <w:tc>
          <w:tcPr>
            <w:tcW w:w="1200" w:type="dxa"/>
          </w:tcPr>
          <w:p w14:paraId="0FDB5437"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5</w:t>
            </w:r>
          </w:p>
        </w:tc>
        <w:tc>
          <w:tcPr>
            <w:tcW w:w="1200" w:type="dxa"/>
          </w:tcPr>
          <w:p w14:paraId="6C3A7561"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3</w:t>
            </w:r>
          </w:p>
        </w:tc>
        <w:tc>
          <w:tcPr>
            <w:tcW w:w="1200" w:type="dxa"/>
          </w:tcPr>
          <w:p w14:paraId="19B5FB4F"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2,200</w:t>
            </w:r>
          </w:p>
        </w:tc>
        <w:tc>
          <w:tcPr>
            <w:tcW w:w="1800" w:type="dxa"/>
          </w:tcPr>
          <w:p w14:paraId="7576BCEB"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1,200</w:t>
            </w:r>
          </w:p>
        </w:tc>
      </w:tr>
      <w:tr w:rsidR="00696632" w:rsidRPr="00696632" w14:paraId="14620741" w14:textId="77777777" w:rsidTr="00DD7105">
        <w:trPr>
          <w:jc w:val="center"/>
        </w:trPr>
        <w:tc>
          <w:tcPr>
            <w:tcW w:w="1188" w:type="dxa"/>
          </w:tcPr>
          <w:p w14:paraId="4A15D8BD"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1996</w:t>
            </w:r>
          </w:p>
        </w:tc>
        <w:tc>
          <w:tcPr>
            <w:tcW w:w="1200" w:type="dxa"/>
          </w:tcPr>
          <w:p w14:paraId="4328AB9E"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6</w:t>
            </w:r>
          </w:p>
        </w:tc>
        <w:tc>
          <w:tcPr>
            <w:tcW w:w="1200" w:type="dxa"/>
          </w:tcPr>
          <w:p w14:paraId="0A4CA7E4"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8</w:t>
            </w:r>
          </w:p>
        </w:tc>
        <w:tc>
          <w:tcPr>
            <w:tcW w:w="1200" w:type="dxa"/>
          </w:tcPr>
          <w:p w14:paraId="39D180FD"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2,500</w:t>
            </w:r>
          </w:p>
        </w:tc>
        <w:tc>
          <w:tcPr>
            <w:tcW w:w="1800" w:type="dxa"/>
          </w:tcPr>
          <w:p w14:paraId="354E355D"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1,320</w:t>
            </w:r>
          </w:p>
        </w:tc>
      </w:tr>
      <w:tr w:rsidR="00696632" w:rsidRPr="00696632" w14:paraId="348261ED" w14:textId="77777777" w:rsidTr="00DD7105">
        <w:trPr>
          <w:jc w:val="center"/>
        </w:trPr>
        <w:tc>
          <w:tcPr>
            <w:tcW w:w="1188" w:type="dxa"/>
          </w:tcPr>
          <w:p w14:paraId="0FBD139F"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1997</w:t>
            </w:r>
          </w:p>
        </w:tc>
        <w:tc>
          <w:tcPr>
            <w:tcW w:w="1200" w:type="dxa"/>
          </w:tcPr>
          <w:p w14:paraId="63A6676B"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10</w:t>
            </w:r>
          </w:p>
        </w:tc>
        <w:tc>
          <w:tcPr>
            <w:tcW w:w="1200" w:type="dxa"/>
          </w:tcPr>
          <w:p w14:paraId="01DA579B"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13</w:t>
            </w:r>
          </w:p>
        </w:tc>
        <w:tc>
          <w:tcPr>
            <w:tcW w:w="1200" w:type="dxa"/>
          </w:tcPr>
          <w:p w14:paraId="305F7FB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 xml:space="preserve">2,950 </w:t>
            </w:r>
          </w:p>
        </w:tc>
        <w:tc>
          <w:tcPr>
            <w:tcW w:w="1800" w:type="dxa"/>
          </w:tcPr>
          <w:p w14:paraId="5AB38857"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1,200</w:t>
            </w:r>
          </w:p>
        </w:tc>
      </w:tr>
    </w:tbl>
    <w:p w14:paraId="08F37F4B" w14:textId="77777777" w:rsidR="00696632" w:rsidRPr="00696632" w:rsidRDefault="00696632" w:rsidP="008871E7">
      <w:pPr>
        <w:pStyle w:val="ListParagraph"/>
        <w:numPr>
          <w:ilvl w:val="0"/>
          <w:numId w:val="13"/>
        </w:numPr>
        <w:spacing w:after="0" w:line="360" w:lineRule="auto"/>
        <w:jc w:val="both"/>
        <w:rPr>
          <w:rFonts w:ascii="Times New Roman" w:eastAsia="Times New Roman" w:hAnsi="Times New Roman" w:cs="Times New Roman"/>
          <w:sz w:val="24"/>
          <w:szCs w:val="24"/>
        </w:rPr>
      </w:pPr>
      <w:r w:rsidRPr="00696632">
        <w:rPr>
          <w:rFonts w:ascii="Times New Roman" w:eastAsia="Times New Roman" w:hAnsi="Times New Roman" w:cs="Times New Roman"/>
          <w:sz w:val="24"/>
          <w:szCs w:val="24"/>
        </w:rPr>
        <w:t>Calculate the nominal and real GDP in each year with 1993=100.</w:t>
      </w:r>
    </w:p>
    <w:tbl>
      <w:tblPr>
        <w:tblStyle w:val="TableGrid"/>
        <w:tblW w:w="0" w:type="auto"/>
        <w:tblInd w:w="720" w:type="dxa"/>
        <w:tblLook w:val="04A0" w:firstRow="1" w:lastRow="0" w:firstColumn="1" w:lastColumn="0" w:noHBand="0" w:noVBand="1"/>
      </w:tblPr>
      <w:tblGrid>
        <w:gridCol w:w="4504"/>
        <w:gridCol w:w="4126"/>
      </w:tblGrid>
      <w:tr w:rsidR="0019212E" w:rsidRPr="0019212E" w14:paraId="354538FE" w14:textId="77777777" w:rsidTr="00696632">
        <w:tc>
          <w:tcPr>
            <w:tcW w:w="4675" w:type="dxa"/>
          </w:tcPr>
          <w:p w14:paraId="00670A96"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 xml:space="preserve">Nominal GDP(1993) = 1*2000+2*900= 3800 </w:t>
            </w:r>
            <w:r w:rsidRPr="0019212E">
              <w:rPr>
                <w:rFonts w:ascii="Times New Roman" w:eastAsia="Times New Roman" w:hAnsi="Times New Roman" w:cs="Times New Roman"/>
                <w:b/>
                <w:color w:val="FF0000"/>
              </w:rPr>
              <w:tab/>
            </w:r>
          </w:p>
          <w:p w14:paraId="0C0DC1A9"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Nominal GDP(1994) = 2*1950+4*1050= 8100</w:t>
            </w:r>
          </w:p>
          <w:p w14:paraId="06CB2779"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Nominal GDP(1995) = 5*2200+3*1200=14600</w:t>
            </w:r>
          </w:p>
          <w:p w14:paraId="3AB5FBDA"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Nominal GDP(1996) = 6*2500+8*1320=25560</w:t>
            </w:r>
          </w:p>
          <w:p w14:paraId="728BBFE6"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 xml:space="preserve">Nominal GDP(1997)=10*2950+13*1200=45100 </w:t>
            </w:r>
          </w:p>
          <w:p w14:paraId="764DCE77" w14:textId="77777777" w:rsidR="00696632" w:rsidRPr="0019212E" w:rsidRDefault="00696632" w:rsidP="008871E7">
            <w:pPr>
              <w:pStyle w:val="ListParagraph"/>
              <w:spacing w:line="240" w:lineRule="auto"/>
              <w:ind w:left="0"/>
              <w:rPr>
                <w:rFonts w:ascii="Times New Roman" w:hAnsi="Times New Roman" w:cs="Times New Roman"/>
                <w:b/>
                <w:color w:val="FF0000"/>
                <w:sz w:val="24"/>
                <w:szCs w:val="24"/>
              </w:rPr>
            </w:pPr>
          </w:p>
        </w:tc>
        <w:tc>
          <w:tcPr>
            <w:tcW w:w="4675" w:type="dxa"/>
          </w:tcPr>
          <w:p w14:paraId="21F6AB6F"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Real GDP (1993) = 3800</w:t>
            </w:r>
          </w:p>
          <w:p w14:paraId="0F1B9313"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Real GDP (1994) = 1*1950+2*1050 = 4050</w:t>
            </w:r>
          </w:p>
          <w:p w14:paraId="2FE5F9E6"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Real GDP (1995) =  1*2200+2*1200 = 4600</w:t>
            </w:r>
          </w:p>
          <w:p w14:paraId="24B0B6A9"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Real GDP (1996) = 1*2500+2*1320 = 5140</w:t>
            </w:r>
          </w:p>
          <w:p w14:paraId="2A5C3D86" w14:textId="77777777" w:rsidR="00696632" w:rsidRPr="0019212E" w:rsidRDefault="00696632" w:rsidP="008871E7">
            <w:pPr>
              <w:spacing w:after="0" w:line="240" w:lineRule="auto"/>
              <w:rPr>
                <w:rFonts w:ascii="Times New Roman" w:eastAsia="Times New Roman" w:hAnsi="Times New Roman" w:cs="Times New Roman"/>
                <w:b/>
                <w:color w:val="FF0000"/>
              </w:rPr>
            </w:pPr>
            <w:r w:rsidRPr="0019212E">
              <w:rPr>
                <w:rFonts w:ascii="Times New Roman" w:eastAsia="Times New Roman" w:hAnsi="Times New Roman" w:cs="Times New Roman"/>
                <w:b/>
                <w:color w:val="FF0000"/>
              </w:rPr>
              <w:t>Real GDP (1997) = 1*2950+2*1200 = 5350</w:t>
            </w:r>
          </w:p>
          <w:p w14:paraId="2FB10623" w14:textId="77777777" w:rsidR="00696632" w:rsidRPr="0019212E" w:rsidRDefault="00696632" w:rsidP="008871E7">
            <w:pPr>
              <w:pStyle w:val="ListParagraph"/>
              <w:spacing w:line="240" w:lineRule="auto"/>
              <w:ind w:left="0"/>
              <w:rPr>
                <w:rFonts w:ascii="Times New Roman" w:hAnsi="Times New Roman" w:cs="Times New Roman"/>
                <w:b/>
                <w:color w:val="FF0000"/>
                <w:sz w:val="24"/>
                <w:szCs w:val="24"/>
              </w:rPr>
            </w:pPr>
          </w:p>
        </w:tc>
      </w:tr>
    </w:tbl>
    <w:p w14:paraId="3BA83EAB" w14:textId="77777777" w:rsidR="00365B08" w:rsidRDefault="00365B08" w:rsidP="008871E7">
      <w:pPr>
        <w:pStyle w:val="ListParagraph"/>
        <w:spacing w:line="360" w:lineRule="auto"/>
        <w:rPr>
          <w:rFonts w:ascii="Times New Roman" w:hAnsi="Times New Roman" w:cs="Times New Roman"/>
          <w:sz w:val="24"/>
          <w:szCs w:val="24"/>
        </w:rPr>
      </w:pPr>
    </w:p>
    <w:p w14:paraId="4078EA28" w14:textId="77777777" w:rsidR="00696632" w:rsidRPr="00696632" w:rsidRDefault="00696632" w:rsidP="008871E7">
      <w:pPr>
        <w:pStyle w:val="ListParagraph"/>
        <w:numPr>
          <w:ilvl w:val="0"/>
          <w:numId w:val="13"/>
        </w:numPr>
        <w:spacing w:line="360" w:lineRule="auto"/>
        <w:jc w:val="both"/>
        <w:rPr>
          <w:rFonts w:ascii="Times New Roman" w:hAnsi="Times New Roman" w:cs="Times New Roman"/>
          <w:sz w:val="24"/>
          <w:szCs w:val="24"/>
        </w:rPr>
      </w:pPr>
      <w:r w:rsidRPr="00696632">
        <w:rPr>
          <w:rFonts w:ascii="Times New Roman" w:hAnsi="Times New Roman" w:cs="Times New Roman"/>
          <w:sz w:val="24"/>
          <w:szCs w:val="24"/>
        </w:rPr>
        <w:t>Calculate the GDP deflators for each year.</w:t>
      </w:r>
    </w:p>
    <w:p w14:paraId="79BBD7AB" w14:textId="77777777" w:rsidR="00696632" w:rsidRPr="00696632" w:rsidRDefault="00696632" w:rsidP="008871E7">
      <w:pPr>
        <w:pStyle w:val="ListParagraph"/>
        <w:spacing w:line="360" w:lineRule="auto"/>
        <w:ind w:left="1440"/>
        <w:jc w:val="both"/>
        <w:rPr>
          <w:rFonts w:ascii="Times New Roman" w:hAnsi="Times New Roman" w:cs="Times New Roman"/>
          <w:sz w:val="24"/>
          <w:szCs w:val="24"/>
        </w:rPr>
      </w:pPr>
    </w:p>
    <w:p w14:paraId="364DC4D7"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 deflator (1993) = 100</w:t>
      </w:r>
    </w:p>
    <w:p w14:paraId="6085408C"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 deflator (1994) = (8100/4050)*100 = 200</w:t>
      </w:r>
    </w:p>
    <w:p w14:paraId="730A2FE5"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 deflator (1995) = (14600/4600)*100 = 317.4</w:t>
      </w:r>
    </w:p>
    <w:p w14:paraId="68DC59C0"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 deflator (1996) = (25560/5140)*100 = 497.3</w:t>
      </w:r>
    </w:p>
    <w:p w14:paraId="686C1ACD"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r w:rsidRPr="0019212E">
        <w:rPr>
          <w:rFonts w:ascii="Times New Roman" w:hAnsi="Times New Roman" w:cs="Times New Roman"/>
          <w:b/>
          <w:color w:val="FF0000"/>
          <w:sz w:val="24"/>
          <w:szCs w:val="24"/>
        </w:rPr>
        <w:t>GDP deflator (1997) = (45100/5350)*100 = 843</w:t>
      </w:r>
    </w:p>
    <w:p w14:paraId="164D1493" w14:textId="77777777" w:rsidR="00696632" w:rsidRPr="0019212E" w:rsidRDefault="00696632" w:rsidP="008871E7">
      <w:pPr>
        <w:pStyle w:val="ListParagraph"/>
        <w:spacing w:line="360" w:lineRule="auto"/>
        <w:ind w:left="1440"/>
        <w:jc w:val="both"/>
        <w:rPr>
          <w:rFonts w:ascii="Times New Roman" w:hAnsi="Times New Roman" w:cs="Times New Roman"/>
          <w:b/>
          <w:color w:val="FF0000"/>
          <w:sz w:val="24"/>
          <w:szCs w:val="24"/>
        </w:rPr>
      </w:pPr>
    </w:p>
    <w:p w14:paraId="261B06AC"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i/>
          <w:sz w:val="24"/>
          <w:szCs w:val="24"/>
        </w:rPr>
      </w:pPr>
      <w:r w:rsidRPr="00696632">
        <w:rPr>
          <w:rFonts w:ascii="Times New Roman" w:hAnsi="Times New Roman" w:cs="Times New Roman"/>
          <w:sz w:val="24"/>
          <w:szCs w:val="24"/>
        </w:rPr>
        <w:t xml:space="preserve">Calculate the CPI again with 1993=100 for each year </w:t>
      </w:r>
      <w:r w:rsidRPr="00696632">
        <w:rPr>
          <w:rFonts w:ascii="Times New Roman" w:hAnsi="Times New Roman" w:cs="Times New Roman"/>
          <w:i/>
          <w:sz w:val="24"/>
          <w:szCs w:val="24"/>
        </w:rPr>
        <w:t>(If the basket of goods was same for GDP and CPI this calculation would be true also in reality).</w:t>
      </w:r>
    </w:p>
    <w:p w14:paraId="75DBC1F5" w14:textId="77777777" w:rsidR="00696632" w:rsidRPr="005C1286" w:rsidRDefault="0019212E" w:rsidP="008871E7">
      <w:pPr>
        <w:spacing w:line="360" w:lineRule="auto"/>
        <w:ind w:left="720"/>
        <w:jc w:val="both"/>
        <w:rPr>
          <w:rFonts w:ascii="Times New Roman" w:eastAsiaTheme="minorEastAsia" w:hAnsi="Times New Roman" w:cs="Times New Roman"/>
          <w:b/>
          <w:color w:val="FF0000"/>
          <w:sz w:val="24"/>
          <w:szCs w:val="24"/>
        </w:rPr>
      </w:pPr>
      <w:r w:rsidRPr="005C1286">
        <w:rPr>
          <w:rFonts w:ascii="Times New Roman" w:hAnsi="Times New Roman" w:cs="Times New Roman"/>
          <w:b/>
          <w:color w:val="FF0000"/>
          <w:sz w:val="24"/>
          <w:szCs w:val="24"/>
        </w:rPr>
        <w:t xml:space="preserve">CPI(1993) =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3800</m:t>
            </m:r>
          </m:num>
          <m:den>
            <m:r>
              <m:rPr>
                <m:sty m:val="bi"/>
              </m:rPr>
              <w:rPr>
                <w:rFonts w:ascii="Cambria Math" w:hAnsi="Cambria Math" w:cs="Times New Roman"/>
                <w:color w:val="FF0000"/>
                <w:sz w:val="24"/>
                <w:szCs w:val="24"/>
              </w:rPr>
              <m:t>3800</m:t>
            </m:r>
          </m:den>
        </m:f>
        <m:r>
          <m:rPr>
            <m:sty m:val="bi"/>
          </m:rPr>
          <w:rPr>
            <w:rFonts w:ascii="Cambria Math" w:hAnsi="Cambria Math" w:cs="Times New Roman"/>
            <w:color w:val="FF0000"/>
            <w:sz w:val="24"/>
            <w:szCs w:val="24"/>
          </w:rPr>
          <m:t>*100=100</m:t>
        </m:r>
      </m:oMath>
    </w:p>
    <w:p w14:paraId="0AACCD2B" w14:textId="77777777" w:rsidR="0019212E" w:rsidRPr="005C1286" w:rsidRDefault="0019212E" w:rsidP="008871E7">
      <w:pPr>
        <w:spacing w:line="360" w:lineRule="auto"/>
        <w:ind w:left="720"/>
        <w:jc w:val="both"/>
        <w:rPr>
          <w:rFonts w:ascii="Times New Roman" w:eastAsiaTheme="minorEastAsia" w:hAnsi="Times New Roman" w:cs="Times New Roman"/>
          <w:b/>
          <w:color w:val="FF0000"/>
          <w:sz w:val="24"/>
          <w:szCs w:val="24"/>
        </w:rPr>
      </w:pPr>
      <w:r w:rsidRPr="005C1286">
        <w:rPr>
          <w:rFonts w:ascii="Times New Roman" w:hAnsi="Times New Roman" w:cs="Times New Roman"/>
          <w:b/>
          <w:color w:val="FF0000"/>
          <w:sz w:val="24"/>
          <w:szCs w:val="24"/>
        </w:rPr>
        <w:t xml:space="preserve">CPI (1994) = </w:t>
      </w:r>
      <m:oMath>
        <m:f>
          <m:fPr>
            <m:ctrlPr>
              <w:rPr>
                <w:rFonts w:ascii="Cambria Math" w:hAnsi="Cambria Math" w:cs="Times New Roman"/>
                <w:b/>
                <w:i/>
                <w:color w:val="FF0000"/>
                <w:sz w:val="24"/>
                <w:szCs w:val="24"/>
              </w:rPr>
            </m:ctrlPr>
          </m:fPr>
          <m:num>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2*2000</m:t>
                </m:r>
              </m:e>
            </m:d>
            <m:r>
              <m:rPr>
                <m:sty m:val="bi"/>
              </m:rPr>
              <w:rPr>
                <w:rFonts w:ascii="Cambria Math" w:hAnsi="Cambria Math" w:cs="Times New Roman"/>
                <w:color w:val="FF0000"/>
                <w:sz w:val="24"/>
                <w:szCs w:val="24"/>
              </w:rPr>
              <m:t>+(4*900)</m:t>
            </m:r>
          </m:num>
          <m:den>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1*2000</m:t>
                </m:r>
              </m:e>
            </m:d>
            <m:r>
              <m:rPr>
                <m:sty m:val="bi"/>
              </m:rPr>
              <w:rPr>
                <w:rFonts w:ascii="Cambria Math" w:hAnsi="Cambria Math" w:cs="Times New Roman"/>
                <w:color w:val="FF0000"/>
                <w:sz w:val="24"/>
                <w:szCs w:val="24"/>
              </w:rPr>
              <m:t xml:space="preserve"> +(2*900)</m:t>
            </m:r>
          </m:den>
        </m:f>
        <m:r>
          <m:rPr>
            <m:sty m:val="bi"/>
          </m:rPr>
          <w:rPr>
            <w:rFonts w:ascii="Cambria Math" w:hAnsi="Cambria Math" w:cs="Times New Roman"/>
            <w:color w:val="FF0000"/>
            <w:sz w:val="24"/>
            <w:szCs w:val="24"/>
          </w:rPr>
          <m:t>*100=152.6</m:t>
        </m:r>
      </m:oMath>
    </w:p>
    <w:p w14:paraId="22479329" w14:textId="77777777" w:rsidR="0019212E" w:rsidRPr="005C1286" w:rsidRDefault="0019212E" w:rsidP="008871E7">
      <w:pPr>
        <w:spacing w:line="360" w:lineRule="auto"/>
        <w:ind w:left="720"/>
        <w:jc w:val="both"/>
        <w:rPr>
          <w:rFonts w:ascii="Times New Roman" w:eastAsiaTheme="minorEastAsia" w:hAnsi="Times New Roman" w:cs="Times New Roman"/>
          <w:b/>
          <w:color w:val="FF0000"/>
          <w:sz w:val="24"/>
          <w:szCs w:val="24"/>
        </w:rPr>
      </w:pPr>
      <w:r w:rsidRPr="005C1286">
        <w:rPr>
          <w:rFonts w:ascii="Times New Roman" w:hAnsi="Times New Roman" w:cs="Times New Roman"/>
          <w:b/>
          <w:color w:val="FF0000"/>
          <w:sz w:val="24"/>
          <w:szCs w:val="24"/>
        </w:rPr>
        <w:t>CPI (1995) =</w:t>
      </w:r>
      <m:oMath>
        <m:f>
          <m:fPr>
            <m:ctrlPr>
              <w:rPr>
                <w:rFonts w:ascii="Cambria Math" w:hAnsi="Cambria Math" w:cs="Times New Roman"/>
                <w:b/>
                <w:i/>
                <w:color w:val="FF0000"/>
                <w:sz w:val="24"/>
                <w:szCs w:val="24"/>
              </w:rPr>
            </m:ctrlPr>
          </m:fPr>
          <m:num>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5*2000</m:t>
                </m:r>
              </m:e>
            </m:d>
            <m:r>
              <m:rPr>
                <m:sty m:val="bi"/>
              </m:rPr>
              <w:rPr>
                <w:rFonts w:ascii="Cambria Math" w:hAnsi="Cambria Math" w:cs="Times New Roman"/>
                <w:color w:val="FF0000"/>
                <w:sz w:val="24"/>
                <w:szCs w:val="24"/>
              </w:rPr>
              <m:t>+( 3*900)</m:t>
            </m:r>
          </m:num>
          <m:den>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1*2000</m:t>
                </m:r>
              </m:e>
            </m:d>
            <m:r>
              <m:rPr>
                <m:sty m:val="bi"/>
              </m:rPr>
              <w:rPr>
                <w:rFonts w:ascii="Cambria Math" w:hAnsi="Cambria Math" w:cs="Times New Roman"/>
                <w:color w:val="FF0000"/>
                <w:sz w:val="24"/>
                <w:szCs w:val="24"/>
              </w:rPr>
              <m:t xml:space="preserve"> +(2*900)</m:t>
            </m:r>
          </m:den>
        </m:f>
        <m:r>
          <m:rPr>
            <m:sty m:val="bi"/>
          </m:rPr>
          <w:rPr>
            <w:rFonts w:ascii="Cambria Math" w:hAnsi="Cambria Math" w:cs="Times New Roman"/>
            <w:color w:val="FF0000"/>
            <w:sz w:val="24"/>
            <w:szCs w:val="24"/>
          </w:rPr>
          <m:t>*100=334.2</m:t>
        </m:r>
      </m:oMath>
    </w:p>
    <w:p w14:paraId="2EE549A3" w14:textId="77777777" w:rsidR="005C1286" w:rsidRPr="005C1286" w:rsidRDefault="005C1286" w:rsidP="008871E7">
      <w:pPr>
        <w:spacing w:line="360" w:lineRule="auto"/>
        <w:ind w:left="720"/>
        <w:jc w:val="both"/>
        <w:rPr>
          <w:rFonts w:ascii="Times New Roman" w:eastAsiaTheme="minorEastAsia" w:hAnsi="Times New Roman" w:cs="Times New Roman"/>
          <w:b/>
          <w:color w:val="FF0000"/>
          <w:sz w:val="24"/>
          <w:szCs w:val="24"/>
        </w:rPr>
      </w:pPr>
      <w:r w:rsidRPr="005C1286">
        <w:rPr>
          <w:rFonts w:ascii="Times New Roman" w:hAnsi="Times New Roman" w:cs="Times New Roman"/>
          <w:b/>
          <w:color w:val="FF0000"/>
          <w:sz w:val="24"/>
          <w:szCs w:val="24"/>
        </w:rPr>
        <w:lastRenderedPageBreak/>
        <w:t>CPI (1996) =</w:t>
      </w:r>
      <m:oMath>
        <m:f>
          <m:fPr>
            <m:ctrlPr>
              <w:rPr>
                <w:rFonts w:ascii="Cambria Math" w:hAnsi="Cambria Math" w:cs="Times New Roman"/>
                <w:b/>
                <w:i/>
                <w:color w:val="FF0000"/>
                <w:sz w:val="24"/>
                <w:szCs w:val="24"/>
              </w:rPr>
            </m:ctrlPr>
          </m:fPr>
          <m:num>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6*2000</m:t>
                </m:r>
              </m:e>
            </m:d>
            <m:r>
              <m:rPr>
                <m:sty m:val="bi"/>
              </m:rPr>
              <w:rPr>
                <w:rFonts w:ascii="Cambria Math" w:hAnsi="Cambria Math" w:cs="Times New Roman"/>
                <w:color w:val="FF0000"/>
                <w:sz w:val="24"/>
                <w:szCs w:val="24"/>
              </w:rPr>
              <m:t xml:space="preserve"> +(8*900)</m:t>
            </m:r>
          </m:num>
          <m:den>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1*2000</m:t>
                </m:r>
              </m:e>
            </m:d>
            <m:r>
              <m:rPr>
                <m:sty m:val="bi"/>
              </m:rPr>
              <w:rPr>
                <w:rFonts w:ascii="Cambria Math" w:hAnsi="Cambria Math" w:cs="Times New Roman"/>
                <w:color w:val="FF0000"/>
                <w:sz w:val="24"/>
                <w:szCs w:val="24"/>
              </w:rPr>
              <m:t xml:space="preserve"> +(2*900)</m:t>
            </m:r>
          </m:den>
        </m:f>
        <m:r>
          <m:rPr>
            <m:sty m:val="bi"/>
          </m:rPr>
          <w:rPr>
            <w:rFonts w:ascii="Cambria Math" w:hAnsi="Cambria Math" w:cs="Times New Roman"/>
            <w:color w:val="FF0000"/>
            <w:sz w:val="24"/>
            <w:szCs w:val="24"/>
          </w:rPr>
          <m:t>*100=505.3</m:t>
        </m:r>
      </m:oMath>
    </w:p>
    <w:p w14:paraId="2D46BF78" w14:textId="77777777" w:rsidR="005C1286" w:rsidRPr="005C1286" w:rsidRDefault="005C1286" w:rsidP="008871E7">
      <w:pPr>
        <w:spacing w:line="360" w:lineRule="auto"/>
        <w:ind w:left="720"/>
        <w:jc w:val="both"/>
        <w:rPr>
          <w:rFonts w:ascii="Times New Roman" w:hAnsi="Times New Roman" w:cs="Times New Roman"/>
          <w:b/>
          <w:color w:val="FF0000"/>
          <w:sz w:val="24"/>
          <w:szCs w:val="24"/>
        </w:rPr>
      </w:pPr>
      <w:r w:rsidRPr="005C1286">
        <w:rPr>
          <w:rFonts w:ascii="Times New Roman" w:hAnsi="Times New Roman" w:cs="Times New Roman"/>
          <w:b/>
          <w:color w:val="FF0000"/>
          <w:sz w:val="24"/>
          <w:szCs w:val="24"/>
        </w:rPr>
        <w:t xml:space="preserve">CPI (1997) =  </w:t>
      </w:r>
      <m:oMath>
        <m:f>
          <m:fPr>
            <m:ctrlPr>
              <w:rPr>
                <w:rFonts w:ascii="Cambria Math" w:hAnsi="Cambria Math" w:cs="Times New Roman"/>
                <w:b/>
                <w:i/>
                <w:color w:val="FF0000"/>
                <w:sz w:val="24"/>
                <w:szCs w:val="24"/>
              </w:rPr>
            </m:ctrlPr>
          </m:fPr>
          <m:num>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10*2000</m:t>
                </m:r>
              </m:e>
            </m:d>
            <m:r>
              <m:rPr>
                <m:sty m:val="bi"/>
              </m:rPr>
              <w:rPr>
                <w:rFonts w:ascii="Cambria Math" w:hAnsi="Cambria Math" w:cs="Times New Roman"/>
                <w:color w:val="FF0000"/>
                <w:sz w:val="24"/>
                <w:szCs w:val="24"/>
              </w:rPr>
              <m:t>+(13*900)</m:t>
            </m:r>
          </m:num>
          <m:den>
            <m:d>
              <m:dPr>
                <m:ctrlPr>
                  <w:rPr>
                    <w:rFonts w:ascii="Cambria Math" w:hAnsi="Cambria Math" w:cs="Times New Roman"/>
                    <w:b/>
                    <w:i/>
                    <w:color w:val="FF0000"/>
                    <w:sz w:val="24"/>
                    <w:szCs w:val="24"/>
                  </w:rPr>
                </m:ctrlPr>
              </m:dPr>
              <m:e>
                <m:r>
                  <m:rPr>
                    <m:sty m:val="bi"/>
                  </m:rPr>
                  <w:rPr>
                    <w:rFonts w:ascii="Cambria Math" w:hAnsi="Cambria Math" w:cs="Times New Roman"/>
                    <w:color w:val="FF0000"/>
                    <w:sz w:val="24"/>
                    <w:szCs w:val="24"/>
                  </w:rPr>
                  <m:t>1*2000</m:t>
                </m:r>
              </m:e>
            </m:d>
            <m:r>
              <m:rPr>
                <m:sty m:val="bi"/>
              </m:rPr>
              <w:rPr>
                <w:rFonts w:ascii="Cambria Math" w:hAnsi="Cambria Math" w:cs="Times New Roman"/>
                <w:color w:val="FF0000"/>
                <w:sz w:val="24"/>
                <w:szCs w:val="24"/>
              </w:rPr>
              <m:t xml:space="preserve"> +(2*900)</m:t>
            </m:r>
          </m:den>
        </m:f>
        <m:r>
          <m:rPr>
            <m:sty m:val="bi"/>
          </m:rPr>
          <w:rPr>
            <w:rFonts w:ascii="Cambria Math" w:hAnsi="Cambria Math" w:cs="Times New Roman"/>
            <w:color w:val="FF0000"/>
            <w:sz w:val="24"/>
            <w:szCs w:val="24"/>
          </w:rPr>
          <m:t>*100=834.2</m:t>
        </m:r>
      </m:oMath>
    </w:p>
    <w:p w14:paraId="0E2C1C7D" w14:textId="77777777" w:rsidR="00696632" w:rsidRPr="00696632" w:rsidRDefault="00696632" w:rsidP="008871E7">
      <w:pPr>
        <w:spacing w:line="360" w:lineRule="auto"/>
        <w:ind w:left="720"/>
        <w:jc w:val="both"/>
        <w:rPr>
          <w:rFonts w:ascii="Times New Roman" w:hAnsi="Times New Roman" w:cs="Times New Roman"/>
          <w:sz w:val="24"/>
          <w:szCs w:val="24"/>
        </w:rPr>
      </w:pPr>
    </w:p>
    <w:p w14:paraId="4D4D9C3C"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sz w:val="24"/>
          <w:szCs w:val="24"/>
        </w:rPr>
      </w:pPr>
      <w:r w:rsidRPr="00696632">
        <w:rPr>
          <w:rFonts w:ascii="Times New Roman" w:hAnsi="Times New Roman" w:cs="Times New Roman"/>
          <w:sz w:val="24"/>
          <w:szCs w:val="24"/>
        </w:rPr>
        <w:t>Calculate from 1994, the inflation rate for each year.</w:t>
      </w:r>
    </w:p>
    <w:p w14:paraId="356F85CF" w14:textId="77777777" w:rsidR="00696632" w:rsidRDefault="00696632" w:rsidP="008871E7">
      <w:pPr>
        <w:spacing w:line="360" w:lineRule="auto"/>
        <w:ind w:left="720"/>
        <w:jc w:val="both"/>
        <w:rPr>
          <w:rFonts w:ascii="Times New Roman" w:hAnsi="Times New Roman" w:cs="Times New Roman"/>
          <w:sz w:val="24"/>
          <w:szCs w:val="24"/>
        </w:rPr>
      </w:pPr>
    </w:p>
    <w:p w14:paraId="126D3224" w14:textId="77777777" w:rsidR="005C1286" w:rsidRPr="008A540A" w:rsidRDefault="005C1286" w:rsidP="008871E7">
      <w:pPr>
        <w:spacing w:line="360" w:lineRule="auto"/>
        <w:ind w:left="720"/>
        <w:jc w:val="both"/>
        <w:rPr>
          <w:rFonts w:ascii="Times New Roman" w:eastAsiaTheme="minorEastAsia" w:hAnsi="Times New Roman" w:cs="Times New Roman"/>
          <w:b/>
          <w:color w:val="FF0000"/>
          <w:sz w:val="24"/>
          <w:szCs w:val="24"/>
        </w:rPr>
      </w:pPr>
      <w:r w:rsidRPr="008A540A">
        <w:rPr>
          <w:rFonts w:ascii="Times New Roman" w:hAnsi="Times New Roman" w:cs="Times New Roman"/>
          <w:b/>
          <w:color w:val="FF0000"/>
          <w:sz w:val="24"/>
          <w:szCs w:val="24"/>
        </w:rPr>
        <w:t>Inflation Rate (1994)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152.6-100</m:t>
            </m:r>
          </m:num>
          <m:den>
            <m:r>
              <m:rPr>
                <m:sty m:val="bi"/>
              </m:rPr>
              <w:rPr>
                <w:rFonts w:ascii="Cambria Math" w:hAnsi="Cambria Math" w:cs="Times New Roman"/>
                <w:color w:val="FF0000"/>
                <w:sz w:val="24"/>
                <w:szCs w:val="24"/>
              </w:rPr>
              <m:t>100</m:t>
            </m:r>
          </m:den>
        </m:f>
        <m:r>
          <m:rPr>
            <m:sty m:val="bi"/>
          </m:rPr>
          <w:rPr>
            <w:rFonts w:ascii="Cambria Math" w:hAnsi="Cambria Math" w:cs="Times New Roman"/>
            <w:color w:val="FF0000"/>
            <w:sz w:val="24"/>
            <w:szCs w:val="24"/>
          </w:rPr>
          <m:t>*100=52.6%</m:t>
        </m:r>
      </m:oMath>
    </w:p>
    <w:p w14:paraId="02293DB0" w14:textId="77777777" w:rsidR="008A540A" w:rsidRPr="008A540A" w:rsidRDefault="008A540A" w:rsidP="008871E7">
      <w:pPr>
        <w:spacing w:line="360" w:lineRule="auto"/>
        <w:ind w:left="720"/>
        <w:jc w:val="both"/>
        <w:rPr>
          <w:rFonts w:ascii="Times New Roman" w:eastAsiaTheme="minorEastAsia" w:hAnsi="Times New Roman" w:cs="Times New Roman"/>
          <w:b/>
          <w:color w:val="FF0000"/>
          <w:sz w:val="24"/>
          <w:szCs w:val="24"/>
        </w:rPr>
      </w:pPr>
      <w:r w:rsidRPr="008A540A">
        <w:rPr>
          <w:rFonts w:ascii="Times New Roman" w:eastAsiaTheme="minorEastAsia" w:hAnsi="Times New Roman" w:cs="Times New Roman"/>
          <w:b/>
          <w:color w:val="FF0000"/>
          <w:sz w:val="24"/>
          <w:szCs w:val="24"/>
        </w:rPr>
        <w:t xml:space="preserve">Inflation Rate (1995) = </w:t>
      </w:r>
      <m:oMath>
        <m:f>
          <m:fPr>
            <m:ctrlPr>
              <w:rPr>
                <w:rFonts w:ascii="Cambria Math" w:eastAsiaTheme="minorEastAsia" w:hAnsi="Cambria Math" w:cs="Times New Roman"/>
                <w:b/>
                <w:i/>
                <w:color w:val="FF0000"/>
                <w:sz w:val="24"/>
                <w:szCs w:val="24"/>
              </w:rPr>
            </m:ctrlPr>
          </m:fPr>
          <m:num>
            <m:r>
              <m:rPr>
                <m:sty m:val="bi"/>
              </m:rPr>
              <w:rPr>
                <w:rFonts w:ascii="Cambria Math" w:eastAsiaTheme="minorEastAsia" w:hAnsi="Cambria Math" w:cs="Times New Roman"/>
                <w:color w:val="FF0000"/>
                <w:sz w:val="24"/>
                <w:szCs w:val="24"/>
              </w:rPr>
              <m:t>334.2-152.6</m:t>
            </m:r>
          </m:num>
          <m:den>
            <m:r>
              <m:rPr>
                <m:sty m:val="bi"/>
              </m:rPr>
              <w:rPr>
                <w:rFonts w:ascii="Cambria Math" w:eastAsiaTheme="minorEastAsia" w:hAnsi="Cambria Math" w:cs="Times New Roman"/>
                <w:color w:val="FF0000"/>
                <w:sz w:val="24"/>
                <w:szCs w:val="24"/>
              </w:rPr>
              <m:t>152.6</m:t>
            </m:r>
          </m:den>
        </m:f>
        <m:r>
          <m:rPr>
            <m:sty m:val="bi"/>
          </m:rPr>
          <w:rPr>
            <w:rFonts w:ascii="Cambria Math" w:eastAsiaTheme="minorEastAsia" w:hAnsi="Cambria Math" w:cs="Times New Roman"/>
            <w:color w:val="FF0000"/>
            <w:sz w:val="24"/>
            <w:szCs w:val="24"/>
          </w:rPr>
          <m:t>*100=119%</m:t>
        </m:r>
      </m:oMath>
    </w:p>
    <w:p w14:paraId="03303BAB" w14:textId="77777777" w:rsidR="008A540A" w:rsidRPr="008A540A" w:rsidRDefault="008A540A" w:rsidP="008871E7">
      <w:pPr>
        <w:spacing w:line="360" w:lineRule="auto"/>
        <w:ind w:left="720"/>
        <w:jc w:val="both"/>
        <w:rPr>
          <w:rFonts w:ascii="Times New Roman" w:eastAsiaTheme="minorEastAsia" w:hAnsi="Times New Roman" w:cs="Times New Roman"/>
          <w:b/>
          <w:color w:val="FF0000"/>
          <w:sz w:val="24"/>
          <w:szCs w:val="24"/>
        </w:rPr>
      </w:pPr>
      <w:r w:rsidRPr="008A540A">
        <w:rPr>
          <w:rFonts w:ascii="Times New Roman" w:eastAsiaTheme="minorEastAsia" w:hAnsi="Times New Roman" w:cs="Times New Roman"/>
          <w:b/>
          <w:color w:val="FF0000"/>
          <w:sz w:val="24"/>
          <w:szCs w:val="24"/>
        </w:rPr>
        <w:t xml:space="preserve">Inflation Rate (1996)  = </w:t>
      </w:r>
      <m:oMath>
        <m:f>
          <m:fPr>
            <m:ctrlPr>
              <w:rPr>
                <w:rFonts w:ascii="Cambria Math" w:eastAsiaTheme="minorEastAsia" w:hAnsi="Cambria Math" w:cs="Times New Roman"/>
                <w:b/>
                <w:i/>
                <w:color w:val="FF0000"/>
                <w:sz w:val="24"/>
                <w:szCs w:val="24"/>
              </w:rPr>
            </m:ctrlPr>
          </m:fPr>
          <m:num>
            <m:r>
              <m:rPr>
                <m:sty m:val="bi"/>
              </m:rPr>
              <w:rPr>
                <w:rFonts w:ascii="Cambria Math" w:eastAsiaTheme="minorEastAsia" w:hAnsi="Cambria Math" w:cs="Times New Roman"/>
                <w:color w:val="FF0000"/>
                <w:sz w:val="24"/>
                <w:szCs w:val="24"/>
              </w:rPr>
              <m:t>505.3-334.2</m:t>
            </m:r>
          </m:num>
          <m:den>
            <m:r>
              <m:rPr>
                <m:sty m:val="bi"/>
              </m:rPr>
              <w:rPr>
                <w:rFonts w:ascii="Cambria Math" w:eastAsiaTheme="minorEastAsia" w:hAnsi="Cambria Math" w:cs="Times New Roman"/>
                <w:color w:val="FF0000"/>
                <w:sz w:val="24"/>
                <w:szCs w:val="24"/>
              </w:rPr>
              <m:t>334.2</m:t>
            </m:r>
          </m:den>
        </m:f>
        <m:r>
          <m:rPr>
            <m:sty m:val="bi"/>
          </m:rPr>
          <w:rPr>
            <w:rFonts w:ascii="Cambria Math" w:eastAsiaTheme="minorEastAsia" w:hAnsi="Cambria Math" w:cs="Times New Roman"/>
            <w:color w:val="FF0000"/>
            <w:sz w:val="24"/>
            <w:szCs w:val="24"/>
          </w:rPr>
          <m:t>*100=51.2 %</m:t>
        </m:r>
      </m:oMath>
    </w:p>
    <w:p w14:paraId="6C6DC179" w14:textId="77777777" w:rsidR="008A540A" w:rsidRPr="008A540A" w:rsidRDefault="008A540A" w:rsidP="008871E7">
      <w:pPr>
        <w:spacing w:line="360" w:lineRule="auto"/>
        <w:ind w:left="720"/>
        <w:jc w:val="both"/>
        <w:rPr>
          <w:rFonts w:ascii="Times New Roman" w:hAnsi="Times New Roman" w:cs="Times New Roman"/>
          <w:b/>
          <w:color w:val="FF0000"/>
          <w:sz w:val="24"/>
          <w:szCs w:val="24"/>
        </w:rPr>
      </w:pPr>
      <w:r w:rsidRPr="008A540A">
        <w:rPr>
          <w:rFonts w:ascii="Times New Roman" w:hAnsi="Times New Roman" w:cs="Times New Roman"/>
          <w:b/>
          <w:color w:val="FF0000"/>
          <w:sz w:val="24"/>
          <w:szCs w:val="24"/>
        </w:rPr>
        <w:t xml:space="preserve">Inflation Rate (1997) =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834.2-505.3</m:t>
            </m:r>
          </m:num>
          <m:den>
            <m:r>
              <m:rPr>
                <m:sty m:val="bi"/>
              </m:rPr>
              <w:rPr>
                <w:rFonts w:ascii="Cambria Math" w:hAnsi="Cambria Math" w:cs="Times New Roman"/>
                <w:color w:val="FF0000"/>
                <w:sz w:val="24"/>
                <w:szCs w:val="24"/>
              </w:rPr>
              <m:t>505.3</m:t>
            </m:r>
          </m:den>
        </m:f>
        <m:r>
          <m:rPr>
            <m:sty m:val="bi"/>
          </m:rPr>
          <w:rPr>
            <w:rFonts w:ascii="Cambria Math" w:hAnsi="Cambria Math" w:cs="Times New Roman"/>
            <w:color w:val="FF0000"/>
            <w:sz w:val="24"/>
            <w:szCs w:val="24"/>
          </w:rPr>
          <m:t>*100=65.1 %</m:t>
        </m:r>
      </m:oMath>
    </w:p>
    <w:p w14:paraId="49A43231" w14:textId="77777777" w:rsidR="00696632" w:rsidRPr="00696632" w:rsidRDefault="00696632" w:rsidP="008871E7">
      <w:pPr>
        <w:spacing w:line="360" w:lineRule="auto"/>
        <w:ind w:left="720"/>
        <w:jc w:val="both"/>
        <w:rPr>
          <w:rFonts w:ascii="Times New Roman" w:hAnsi="Times New Roman" w:cs="Times New Roman"/>
          <w:sz w:val="24"/>
          <w:szCs w:val="24"/>
        </w:rPr>
      </w:pPr>
    </w:p>
    <w:p w14:paraId="3B266216"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sz w:val="24"/>
          <w:szCs w:val="24"/>
        </w:rPr>
      </w:pPr>
      <w:r w:rsidRPr="00696632">
        <w:rPr>
          <w:rFonts w:ascii="Times New Roman" w:hAnsi="Times New Roman" w:cs="Times New Roman"/>
          <w:sz w:val="24"/>
          <w:szCs w:val="24"/>
        </w:rPr>
        <w:t xml:space="preserve">Calculate from 1994, the growth rate for each year </w:t>
      </w:r>
      <w:r w:rsidRPr="00696632">
        <w:rPr>
          <w:rFonts w:ascii="Times New Roman" w:hAnsi="Times New Roman" w:cs="Times New Roman"/>
          <w:i/>
          <w:sz w:val="24"/>
          <w:szCs w:val="24"/>
        </w:rPr>
        <w:t>(the growth rate in real GDP)</w:t>
      </w:r>
      <w:r w:rsidRPr="00696632">
        <w:rPr>
          <w:rFonts w:ascii="Times New Roman" w:hAnsi="Times New Roman" w:cs="Times New Roman"/>
          <w:sz w:val="24"/>
          <w:szCs w:val="24"/>
        </w:rPr>
        <w:t xml:space="preserve"> </w:t>
      </w:r>
    </w:p>
    <w:p w14:paraId="4A8DA921" w14:textId="77777777" w:rsidR="00696632" w:rsidRDefault="00696632" w:rsidP="008871E7">
      <w:pPr>
        <w:spacing w:line="360" w:lineRule="auto"/>
        <w:ind w:left="720"/>
        <w:jc w:val="both"/>
        <w:rPr>
          <w:rFonts w:ascii="Times New Roman" w:hAnsi="Times New Roman" w:cs="Times New Roman"/>
          <w:sz w:val="24"/>
          <w:szCs w:val="24"/>
        </w:rPr>
      </w:pPr>
    </w:p>
    <w:p w14:paraId="379E273D" w14:textId="77777777" w:rsidR="008A540A" w:rsidRPr="002656E8" w:rsidRDefault="008A540A" w:rsidP="008871E7">
      <w:pPr>
        <w:spacing w:line="360" w:lineRule="auto"/>
        <w:ind w:left="720"/>
        <w:jc w:val="both"/>
        <w:rPr>
          <w:rFonts w:ascii="Times New Roman" w:eastAsiaTheme="minorEastAsia" w:hAnsi="Times New Roman" w:cs="Times New Roman"/>
          <w:b/>
          <w:color w:val="FF0000"/>
          <w:sz w:val="24"/>
          <w:szCs w:val="24"/>
        </w:rPr>
      </w:pPr>
      <w:r w:rsidRPr="002656E8">
        <w:rPr>
          <w:rFonts w:ascii="Times New Roman" w:hAnsi="Times New Roman" w:cs="Times New Roman"/>
          <w:b/>
          <w:color w:val="FF0000"/>
          <w:sz w:val="24"/>
          <w:szCs w:val="24"/>
        </w:rPr>
        <w:t xml:space="preserve">Growth Rate (1994) = </w:t>
      </w:r>
      <m:oMath>
        <m:f>
          <m:fPr>
            <m:ctrlPr>
              <w:rPr>
                <w:rFonts w:ascii="Cambria Math" w:hAnsi="Cambria Math" w:cs="Times New Roman"/>
                <w:b/>
                <w:i/>
                <w:color w:val="FF0000"/>
                <w:sz w:val="24"/>
                <w:szCs w:val="24"/>
              </w:rPr>
            </m:ctrlPr>
          </m:fPr>
          <m:num>
            <m:r>
              <m:rPr>
                <m:sty m:val="bi"/>
              </m:rPr>
              <w:rPr>
                <w:rFonts w:ascii="Cambria Math" w:hAnsi="Cambria Math" w:cs="Times New Roman"/>
                <w:color w:val="FF0000"/>
                <w:sz w:val="24"/>
                <w:szCs w:val="24"/>
              </w:rPr>
              <m:t>4050-3800</m:t>
            </m:r>
          </m:num>
          <m:den>
            <m:r>
              <m:rPr>
                <m:sty m:val="bi"/>
              </m:rPr>
              <w:rPr>
                <w:rFonts w:ascii="Cambria Math" w:hAnsi="Cambria Math" w:cs="Times New Roman"/>
                <w:color w:val="FF0000"/>
                <w:sz w:val="24"/>
                <w:szCs w:val="24"/>
              </w:rPr>
              <m:t>3800</m:t>
            </m:r>
          </m:den>
        </m:f>
        <m:r>
          <m:rPr>
            <m:sty m:val="bi"/>
          </m:rPr>
          <w:rPr>
            <w:rFonts w:ascii="Cambria Math" w:hAnsi="Cambria Math" w:cs="Times New Roman"/>
            <w:color w:val="FF0000"/>
            <w:sz w:val="24"/>
            <w:szCs w:val="24"/>
          </w:rPr>
          <m:t>*100=6.6 %</m:t>
        </m:r>
      </m:oMath>
    </w:p>
    <w:p w14:paraId="4954173E" w14:textId="77777777" w:rsidR="002656E8" w:rsidRPr="002656E8" w:rsidRDefault="002656E8" w:rsidP="008871E7">
      <w:pPr>
        <w:spacing w:line="360" w:lineRule="auto"/>
        <w:ind w:left="720"/>
        <w:jc w:val="both"/>
        <w:rPr>
          <w:rFonts w:ascii="Times New Roman" w:eastAsiaTheme="minorEastAsia" w:hAnsi="Times New Roman" w:cs="Times New Roman"/>
          <w:b/>
          <w:color w:val="FF0000"/>
          <w:sz w:val="24"/>
          <w:szCs w:val="24"/>
        </w:rPr>
      </w:pPr>
      <w:r w:rsidRPr="002656E8">
        <w:rPr>
          <w:rFonts w:ascii="Times New Roman" w:eastAsiaTheme="minorEastAsia" w:hAnsi="Times New Roman" w:cs="Times New Roman"/>
          <w:b/>
          <w:color w:val="FF0000"/>
          <w:sz w:val="24"/>
          <w:szCs w:val="24"/>
        </w:rPr>
        <w:t xml:space="preserve">Growth Rate (1995) = </w:t>
      </w:r>
      <m:oMath>
        <m:f>
          <m:fPr>
            <m:ctrlPr>
              <w:rPr>
                <w:rFonts w:ascii="Cambria Math" w:eastAsiaTheme="minorEastAsia" w:hAnsi="Cambria Math" w:cs="Times New Roman"/>
                <w:b/>
                <w:i/>
                <w:color w:val="FF0000"/>
                <w:sz w:val="24"/>
                <w:szCs w:val="24"/>
              </w:rPr>
            </m:ctrlPr>
          </m:fPr>
          <m:num>
            <m:r>
              <m:rPr>
                <m:sty m:val="bi"/>
              </m:rPr>
              <w:rPr>
                <w:rFonts w:ascii="Cambria Math" w:eastAsiaTheme="minorEastAsia" w:hAnsi="Cambria Math" w:cs="Times New Roman"/>
                <w:color w:val="FF0000"/>
                <w:sz w:val="24"/>
                <w:szCs w:val="24"/>
              </w:rPr>
              <m:t>4600-4050</m:t>
            </m:r>
          </m:num>
          <m:den>
            <m:r>
              <m:rPr>
                <m:sty m:val="bi"/>
              </m:rPr>
              <w:rPr>
                <w:rFonts w:ascii="Cambria Math" w:eastAsiaTheme="minorEastAsia" w:hAnsi="Cambria Math" w:cs="Times New Roman"/>
                <w:color w:val="FF0000"/>
                <w:sz w:val="24"/>
                <w:szCs w:val="24"/>
              </w:rPr>
              <m:t>4050</m:t>
            </m:r>
          </m:den>
        </m:f>
        <m:r>
          <m:rPr>
            <m:sty m:val="bi"/>
          </m:rPr>
          <w:rPr>
            <w:rFonts w:ascii="Cambria Math" w:eastAsiaTheme="minorEastAsia" w:hAnsi="Cambria Math" w:cs="Times New Roman"/>
            <w:color w:val="FF0000"/>
            <w:sz w:val="24"/>
            <w:szCs w:val="24"/>
          </w:rPr>
          <m:t>*100=13.6 %</m:t>
        </m:r>
      </m:oMath>
    </w:p>
    <w:p w14:paraId="3A0C7553" w14:textId="77777777" w:rsidR="002656E8" w:rsidRPr="002656E8" w:rsidRDefault="002656E8" w:rsidP="008871E7">
      <w:pPr>
        <w:spacing w:line="360" w:lineRule="auto"/>
        <w:ind w:left="720"/>
        <w:jc w:val="both"/>
        <w:rPr>
          <w:rFonts w:ascii="Times New Roman" w:eastAsiaTheme="minorEastAsia" w:hAnsi="Times New Roman" w:cs="Times New Roman"/>
          <w:b/>
          <w:color w:val="FF0000"/>
          <w:sz w:val="24"/>
          <w:szCs w:val="24"/>
        </w:rPr>
      </w:pPr>
      <w:r w:rsidRPr="002656E8">
        <w:rPr>
          <w:rFonts w:ascii="Times New Roman" w:eastAsiaTheme="minorEastAsia" w:hAnsi="Times New Roman" w:cs="Times New Roman"/>
          <w:b/>
          <w:color w:val="FF0000"/>
          <w:sz w:val="24"/>
          <w:szCs w:val="24"/>
        </w:rPr>
        <w:t>Growth Rate (1996) =</w:t>
      </w:r>
      <m:oMath>
        <m:f>
          <m:fPr>
            <m:ctrlPr>
              <w:rPr>
                <w:rFonts w:ascii="Cambria Math" w:eastAsiaTheme="minorEastAsia" w:hAnsi="Cambria Math" w:cs="Times New Roman"/>
                <w:b/>
                <w:i/>
                <w:color w:val="FF0000"/>
                <w:sz w:val="24"/>
                <w:szCs w:val="24"/>
              </w:rPr>
            </m:ctrlPr>
          </m:fPr>
          <m:num>
            <m:r>
              <m:rPr>
                <m:sty m:val="bi"/>
              </m:rPr>
              <w:rPr>
                <w:rFonts w:ascii="Cambria Math" w:eastAsiaTheme="minorEastAsia" w:hAnsi="Cambria Math" w:cs="Times New Roman"/>
                <w:color w:val="FF0000"/>
                <w:sz w:val="24"/>
                <w:szCs w:val="24"/>
              </w:rPr>
              <m:t>5140-4600</m:t>
            </m:r>
          </m:num>
          <m:den>
            <m:r>
              <m:rPr>
                <m:sty m:val="bi"/>
              </m:rPr>
              <w:rPr>
                <w:rFonts w:ascii="Cambria Math" w:eastAsiaTheme="minorEastAsia" w:hAnsi="Cambria Math" w:cs="Times New Roman"/>
                <w:color w:val="FF0000"/>
                <w:sz w:val="24"/>
                <w:szCs w:val="24"/>
              </w:rPr>
              <m:t>4600</m:t>
            </m:r>
          </m:den>
        </m:f>
        <m:r>
          <m:rPr>
            <m:sty m:val="bi"/>
          </m:rPr>
          <w:rPr>
            <w:rFonts w:ascii="Cambria Math" w:eastAsiaTheme="minorEastAsia" w:hAnsi="Cambria Math" w:cs="Times New Roman"/>
            <w:color w:val="FF0000"/>
            <w:sz w:val="24"/>
            <w:szCs w:val="24"/>
          </w:rPr>
          <m:t>*100=11.7 %</m:t>
        </m:r>
      </m:oMath>
    </w:p>
    <w:p w14:paraId="0AFDB5CA" w14:textId="77777777" w:rsidR="002656E8" w:rsidRPr="002656E8" w:rsidRDefault="002656E8" w:rsidP="008871E7">
      <w:pPr>
        <w:spacing w:line="360" w:lineRule="auto"/>
        <w:ind w:left="720"/>
        <w:jc w:val="both"/>
        <w:rPr>
          <w:rFonts w:ascii="Times New Roman" w:hAnsi="Times New Roman" w:cs="Times New Roman"/>
          <w:b/>
          <w:color w:val="FF0000"/>
          <w:sz w:val="24"/>
          <w:szCs w:val="24"/>
        </w:rPr>
      </w:pPr>
      <w:r w:rsidRPr="002656E8">
        <w:rPr>
          <w:rFonts w:ascii="Times New Roman" w:eastAsiaTheme="minorEastAsia" w:hAnsi="Times New Roman" w:cs="Times New Roman"/>
          <w:b/>
          <w:color w:val="FF0000"/>
          <w:sz w:val="24"/>
          <w:szCs w:val="24"/>
        </w:rPr>
        <w:t xml:space="preserve">Growth Rate (1997) = </w:t>
      </w:r>
      <m:oMath>
        <m:f>
          <m:fPr>
            <m:ctrlPr>
              <w:rPr>
                <w:rFonts w:ascii="Cambria Math" w:eastAsiaTheme="minorEastAsia" w:hAnsi="Cambria Math" w:cs="Times New Roman"/>
                <w:b/>
                <w:i/>
                <w:color w:val="FF0000"/>
                <w:sz w:val="24"/>
                <w:szCs w:val="24"/>
              </w:rPr>
            </m:ctrlPr>
          </m:fPr>
          <m:num>
            <m:r>
              <m:rPr>
                <m:sty m:val="bi"/>
              </m:rPr>
              <w:rPr>
                <w:rFonts w:ascii="Cambria Math" w:eastAsiaTheme="minorEastAsia" w:hAnsi="Cambria Math" w:cs="Times New Roman"/>
                <w:color w:val="FF0000"/>
                <w:sz w:val="24"/>
                <w:szCs w:val="24"/>
              </w:rPr>
              <m:t>5350-5140</m:t>
            </m:r>
          </m:num>
          <m:den>
            <m:r>
              <m:rPr>
                <m:sty m:val="bi"/>
              </m:rPr>
              <w:rPr>
                <w:rFonts w:ascii="Cambria Math" w:eastAsiaTheme="minorEastAsia" w:hAnsi="Cambria Math" w:cs="Times New Roman"/>
                <w:color w:val="FF0000"/>
                <w:sz w:val="24"/>
                <w:szCs w:val="24"/>
              </w:rPr>
              <m:t>5140</m:t>
            </m:r>
          </m:den>
        </m:f>
        <m:r>
          <m:rPr>
            <m:sty m:val="bi"/>
          </m:rPr>
          <w:rPr>
            <w:rFonts w:ascii="Cambria Math" w:eastAsiaTheme="minorEastAsia" w:hAnsi="Cambria Math" w:cs="Times New Roman"/>
            <w:color w:val="FF0000"/>
            <w:sz w:val="24"/>
            <w:szCs w:val="24"/>
          </w:rPr>
          <m:t>*100=4.08 %</m:t>
        </m:r>
      </m:oMath>
    </w:p>
    <w:p w14:paraId="4233C88B" w14:textId="77777777" w:rsidR="00696632" w:rsidRDefault="00696632" w:rsidP="008871E7">
      <w:pPr>
        <w:spacing w:line="360" w:lineRule="auto"/>
        <w:ind w:left="720"/>
        <w:jc w:val="both"/>
      </w:pPr>
    </w:p>
    <w:p w14:paraId="57A1653F" w14:textId="77777777" w:rsidR="00696632" w:rsidRDefault="00696632" w:rsidP="008871E7">
      <w:pPr>
        <w:pStyle w:val="ListParagraph"/>
        <w:spacing w:line="360" w:lineRule="auto"/>
        <w:ind w:left="1440"/>
        <w:rPr>
          <w:rFonts w:ascii="Times New Roman" w:hAnsi="Times New Roman" w:cs="Times New Roman"/>
          <w:sz w:val="24"/>
          <w:szCs w:val="24"/>
        </w:rPr>
      </w:pPr>
    </w:p>
    <w:p w14:paraId="65B5F92D" w14:textId="77777777" w:rsidR="00696632" w:rsidRDefault="00696632" w:rsidP="008871E7">
      <w:pPr>
        <w:pStyle w:val="ListParagraph"/>
        <w:spacing w:line="360" w:lineRule="auto"/>
        <w:rPr>
          <w:rFonts w:ascii="Times New Roman" w:hAnsi="Times New Roman" w:cs="Times New Roman"/>
          <w:sz w:val="24"/>
          <w:szCs w:val="24"/>
        </w:rPr>
      </w:pPr>
    </w:p>
    <w:sectPr w:rsidR="00696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E8A"/>
    <w:multiLevelType w:val="hybridMultilevel"/>
    <w:tmpl w:val="DAEC53DC"/>
    <w:lvl w:ilvl="0" w:tplc="502AD284">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F96F98"/>
    <w:multiLevelType w:val="hybridMultilevel"/>
    <w:tmpl w:val="6BC844A0"/>
    <w:lvl w:ilvl="0" w:tplc="3912ED5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24F33"/>
    <w:multiLevelType w:val="hybridMultilevel"/>
    <w:tmpl w:val="3258AB7A"/>
    <w:lvl w:ilvl="0" w:tplc="175467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53798"/>
    <w:multiLevelType w:val="hybridMultilevel"/>
    <w:tmpl w:val="DF22B0E8"/>
    <w:lvl w:ilvl="0" w:tplc="2C58BBB6">
      <w:start w:val="1"/>
      <w:numFmt w:val="low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F4B44"/>
    <w:multiLevelType w:val="hybridMultilevel"/>
    <w:tmpl w:val="6E2C1AFA"/>
    <w:lvl w:ilvl="0" w:tplc="DD9C5E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61FA1"/>
    <w:multiLevelType w:val="hybridMultilevel"/>
    <w:tmpl w:val="455E960C"/>
    <w:lvl w:ilvl="0" w:tplc="FEB03C6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BF6623"/>
    <w:multiLevelType w:val="hybridMultilevel"/>
    <w:tmpl w:val="CC38176C"/>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014D9B"/>
    <w:multiLevelType w:val="hybridMultilevel"/>
    <w:tmpl w:val="88B04B48"/>
    <w:lvl w:ilvl="0" w:tplc="5D529734">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D74D1D"/>
    <w:multiLevelType w:val="hybridMultilevel"/>
    <w:tmpl w:val="4B2AE15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8253A6"/>
    <w:multiLevelType w:val="hybridMultilevel"/>
    <w:tmpl w:val="B5400B04"/>
    <w:lvl w:ilvl="0" w:tplc="171E4F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31E25"/>
    <w:multiLevelType w:val="hybridMultilevel"/>
    <w:tmpl w:val="7F186470"/>
    <w:lvl w:ilvl="0" w:tplc="98DE0F82">
      <w:start w:val="1"/>
      <w:numFmt w:val="lowerRoman"/>
      <w:lvlText w:val="%1)"/>
      <w:lvlJc w:val="left"/>
      <w:pPr>
        <w:ind w:left="1440" w:hanging="72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858AE"/>
    <w:multiLevelType w:val="hybridMultilevel"/>
    <w:tmpl w:val="072A1472"/>
    <w:lvl w:ilvl="0" w:tplc="945043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C265CD"/>
    <w:multiLevelType w:val="hybridMultilevel"/>
    <w:tmpl w:val="446687A4"/>
    <w:lvl w:ilvl="0" w:tplc="3A3C8C1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D01195"/>
    <w:multiLevelType w:val="hybridMultilevel"/>
    <w:tmpl w:val="F204341E"/>
    <w:lvl w:ilvl="0" w:tplc="9DC2958A">
      <w:start w:val="1"/>
      <w:numFmt w:val="lowerLetter"/>
      <w:lvlText w:val="%1."/>
      <w:lvlJc w:val="left"/>
      <w:pPr>
        <w:ind w:left="927" w:hanging="360"/>
      </w:pPr>
      <w:rPr>
        <w:rFonts w:hint="default"/>
        <w:b/>
      </w:rPr>
    </w:lvl>
    <w:lvl w:ilvl="1" w:tplc="C3BCA1EC">
      <w:start w:val="1"/>
      <w:numFmt w:val="lowerLetter"/>
      <w:lvlText w:val="%2."/>
      <w:lvlJc w:val="left"/>
      <w:pPr>
        <w:ind w:left="927" w:hanging="360"/>
      </w:pPr>
      <w:rPr>
        <w:b/>
      </w:rPr>
    </w:lvl>
    <w:lvl w:ilvl="2" w:tplc="041F001B" w:tentative="1">
      <w:start w:val="1"/>
      <w:numFmt w:val="lowerRoman"/>
      <w:lvlText w:val="%3."/>
      <w:lvlJc w:val="right"/>
      <w:pPr>
        <w:ind w:left="2417" w:hanging="180"/>
      </w:pPr>
    </w:lvl>
    <w:lvl w:ilvl="3" w:tplc="041F000F" w:tentative="1">
      <w:start w:val="1"/>
      <w:numFmt w:val="decimal"/>
      <w:lvlText w:val="%4."/>
      <w:lvlJc w:val="left"/>
      <w:pPr>
        <w:ind w:left="3137" w:hanging="360"/>
      </w:pPr>
    </w:lvl>
    <w:lvl w:ilvl="4" w:tplc="041F0019" w:tentative="1">
      <w:start w:val="1"/>
      <w:numFmt w:val="lowerLetter"/>
      <w:lvlText w:val="%5."/>
      <w:lvlJc w:val="left"/>
      <w:pPr>
        <w:ind w:left="3857" w:hanging="360"/>
      </w:pPr>
    </w:lvl>
    <w:lvl w:ilvl="5" w:tplc="041F001B" w:tentative="1">
      <w:start w:val="1"/>
      <w:numFmt w:val="lowerRoman"/>
      <w:lvlText w:val="%6."/>
      <w:lvlJc w:val="right"/>
      <w:pPr>
        <w:ind w:left="4577" w:hanging="180"/>
      </w:pPr>
    </w:lvl>
    <w:lvl w:ilvl="6" w:tplc="041F000F" w:tentative="1">
      <w:start w:val="1"/>
      <w:numFmt w:val="decimal"/>
      <w:lvlText w:val="%7."/>
      <w:lvlJc w:val="left"/>
      <w:pPr>
        <w:ind w:left="5297" w:hanging="360"/>
      </w:pPr>
    </w:lvl>
    <w:lvl w:ilvl="7" w:tplc="041F0019" w:tentative="1">
      <w:start w:val="1"/>
      <w:numFmt w:val="lowerLetter"/>
      <w:lvlText w:val="%8."/>
      <w:lvlJc w:val="left"/>
      <w:pPr>
        <w:ind w:left="6017" w:hanging="360"/>
      </w:pPr>
    </w:lvl>
    <w:lvl w:ilvl="8" w:tplc="041F001B" w:tentative="1">
      <w:start w:val="1"/>
      <w:numFmt w:val="lowerRoman"/>
      <w:lvlText w:val="%9."/>
      <w:lvlJc w:val="right"/>
      <w:pPr>
        <w:ind w:left="6737" w:hanging="180"/>
      </w:pPr>
    </w:lvl>
  </w:abstractNum>
  <w:abstractNum w:abstractNumId="14" w15:restartNumberingAfterBreak="0">
    <w:nsid w:val="355E1D36"/>
    <w:multiLevelType w:val="hybridMultilevel"/>
    <w:tmpl w:val="56C2B284"/>
    <w:lvl w:ilvl="0" w:tplc="9228AC22">
      <w:start w:val="1"/>
      <w:numFmt w:val="lowerRoman"/>
      <w:lvlText w:val="%1)"/>
      <w:lvlJc w:val="left"/>
      <w:pPr>
        <w:ind w:left="1712" w:hanging="72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7416439"/>
    <w:multiLevelType w:val="hybridMultilevel"/>
    <w:tmpl w:val="26669918"/>
    <w:lvl w:ilvl="0" w:tplc="CF6E4FE6">
      <w:start w:val="1"/>
      <w:numFmt w:val="low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12491C"/>
    <w:multiLevelType w:val="multilevel"/>
    <w:tmpl w:val="DAB4E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A03138"/>
    <w:multiLevelType w:val="hybridMultilevel"/>
    <w:tmpl w:val="23EA3420"/>
    <w:lvl w:ilvl="0" w:tplc="A45AC1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33306F"/>
    <w:multiLevelType w:val="hybridMultilevel"/>
    <w:tmpl w:val="879261E6"/>
    <w:lvl w:ilvl="0" w:tplc="A832124A">
      <w:start w:val="1"/>
      <w:numFmt w:val="lowerLetter"/>
      <w:lvlText w:val="%1."/>
      <w:lvlJc w:val="left"/>
      <w:pPr>
        <w:ind w:left="1004" w:hanging="360"/>
      </w:pPr>
      <w:rPr>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A0F715A"/>
    <w:multiLevelType w:val="hybridMultilevel"/>
    <w:tmpl w:val="D3808B86"/>
    <w:lvl w:ilvl="0" w:tplc="DE0648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1163D"/>
    <w:multiLevelType w:val="hybridMultilevel"/>
    <w:tmpl w:val="08D63FE0"/>
    <w:lvl w:ilvl="0" w:tplc="DA28E6F6">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176420"/>
    <w:multiLevelType w:val="hybridMultilevel"/>
    <w:tmpl w:val="0D7E13F2"/>
    <w:lvl w:ilvl="0" w:tplc="9228AC22">
      <w:start w:val="1"/>
      <w:numFmt w:val="lowerRoman"/>
      <w:lvlText w:val="%1)"/>
      <w:lvlJc w:val="left"/>
      <w:pPr>
        <w:ind w:left="1429"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0A06119"/>
    <w:multiLevelType w:val="hybridMultilevel"/>
    <w:tmpl w:val="97BC8EEC"/>
    <w:lvl w:ilvl="0" w:tplc="A832124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4567B1"/>
    <w:multiLevelType w:val="hybridMultilevel"/>
    <w:tmpl w:val="7680AFC4"/>
    <w:lvl w:ilvl="0" w:tplc="6CF42554">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4E46ECC"/>
    <w:multiLevelType w:val="hybridMultilevel"/>
    <w:tmpl w:val="67E05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B4059"/>
    <w:multiLevelType w:val="hybridMultilevel"/>
    <w:tmpl w:val="782A6BEC"/>
    <w:lvl w:ilvl="0" w:tplc="B6FC952C">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14296B"/>
    <w:multiLevelType w:val="hybridMultilevel"/>
    <w:tmpl w:val="2E864538"/>
    <w:lvl w:ilvl="0" w:tplc="6CAA30AE">
      <w:start w:val="1"/>
      <w:numFmt w:val="lowerLetter"/>
      <w:lvlText w:val="%1."/>
      <w:lvlJc w:val="left"/>
      <w:pPr>
        <w:ind w:left="585" w:hanging="360"/>
      </w:pPr>
      <w:rPr>
        <w:rFonts w:hint="default"/>
        <w:b/>
      </w:rPr>
    </w:lvl>
    <w:lvl w:ilvl="1" w:tplc="041F0019">
      <w:start w:val="1"/>
      <w:numFmt w:val="lowerLetter"/>
      <w:lvlText w:val="%2."/>
      <w:lvlJc w:val="left"/>
      <w:pPr>
        <w:ind w:left="965" w:hanging="540"/>
      </w:pPr>
      <w:rPr>
        <w:rFonts w:hint="default"/>
        <w:b/>
      </w:r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27" w15:restartNumberingAfterBreak="0">
    <w:nsid w:val="59F25DA7"/>
    <w:multiLevelType w:val="hybridMultilevel"/>
    <w:tmpl w:val="C31A68FC"/>
    <w:lvl w:ilvl="0" w:tplc="502AD2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D43B86"/>
    <w:multiLevelType w:val="hybridMultilevel"/>
    <w:tmpl w:val="799480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17C70"/>
    <w:multiLevelType w:val="hybridMultilevel"/>
    <w:tmpl w:val="F23EF3FC"/>
    <w:lvl w:ilvl="0" w:tplc="A832124A">
      <w:start w:val="1"/>
      <w:numFmt w:val="lowerLetter"/>
      <w:lvlText w:val="%1."/>
      <w:lvlJc w:val="left"/>
      <w:pPr>
        <w:ind w:left="720" w:hanging="360"/>
      </w:pPr>
      <w:rPr>
        <w:b/>
      </w:rPr>
    </w:lvl>
    <w:lvl w:ilvl="1" w:tplc="C2F60C4A">
      <w:start w:val="1"/>
      <w:numFmt w:val="lowerLetter"/>
      <w:lvlText w:val="%2."/>
      <w:lvlJc w:val="left"/>
      <w:pPr>
        <w:ind w:left="72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AD3A1DD6">
      <w:start w:val="1"/>
      <w:numFmt w:val="lowerLetter"/>
      <w:lvlText w:val="%5."/>
      <w:lvlJc w:val="left"/>
      <w:pPr>
        <w:ind w:left="1211"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C845A24"/>
    <w:multiLevelType w:val="hybridMultilevel"/>
    <w:tmpl w:val="2A0C6F92"/>
    <w:lvl w:ilvl="0" w:tplc="330841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AE54E8"/>
    <w:multiLevelType w:val="hybridMultilevel"/>
    <w:tmpl w:val="04CC65DC"/>
    <w:lvl w:ilvl="0" w:tplc="BC54948A">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6F944550"/>
    <w:multiLevelType w:val="hybridMultilevel"/>
    <w:tmpl w:val="AADE7A84"/>
    <w:lvl w:ilvl="0" w:tplc="B16E350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6E62ACD"/>
    <w:multiLevelType w:val="multilevel"/>
    <w:tmpl w:val="7F5C6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5299591">
    <w:abstractNumId w:val="1"/>
  </w:num>
  <w:num w:numId="2" w16cid:durableId="312177477">
    <w:abstractNumId w:val="32"/>
  </w:num>
  <w:num w:numId="3" w16cid:durableId="398669678">
    <w:abstractNumId w:val="24"/>
  </w:num>
  <w:num w:numId="4" w16cid:durableId="92291353">
    <w:abstractNumId w:val="4"/>
  </w:num>
  <w:num w:numId="5" w16cid:durableId="502429482">
    <w:abstractNumId w:val="29"/>
  </w:num>
  <w:num w:numId="6" w16cid:durableId="1316227824">
    <w:abstractNumId w:val="21"/>
  </w:num>
  <w:num w:numId="7" w16cid:durableId="795871827">
    <w:abstractNumId w:val="22"/>
  </w:num>
  <w:num w:numId="8" w16cid:durableId="1647781615">
    <w:abstractNumId w:val="2"/>
  </w:num>
  <w:num w:numId="9" w16cid:durableId="682438971">
    <w:abstractNumId w:val="26"/>
  </w:num>
  <w:num w:numId="10" w16cid:durableId="674460126">
    <w:abstractNumId w:val="13"/>
  </w:num>
  <w:num w:numId="11" w16cid:durableId="1867718748">
    <w:abstractNumId w:val="19"/>
  </w:num>
  <w:num w:numId="12" w16cid:durableId="1412851103">
    <w:abstractNumId w:val="5"/>
  </w:num>
  <w:num w:numId="13" w16cid:durableId="188110615">
    <w:abstractNumId w:val="7"/>
  </w:num>
  <w:num w:numId="14" w16cid:durableId="690953000">
    <w:abstractNumId w:val="31"/>
  </w:num>
  <w:num w:numId="15" w16cid:durableId="2089570499">
    <w:abstractNumId w:val="9"/>
  </w:num>
  <w:num w:numId="16" w16cid:durableId="1558055989">
    <w:abstractNumId w:val="20"/>
  </w:num>
  <w:num w:numId="17" w16cid:durableId="308364620">
    <w:abstractNumId w:val="12"/>
  </w:num>
  <w:num w:numId="18" w16cid:durableId="1212764375">
    <w:abstractNumId w:val="23"/>
  </w:num>
  <w:num w:numId="19" w16cid:durableId="532303793">
    <w:abstractNumId w:val="30"/>
  </w:num>
  <w:num w:numId="20" w16cid:durableId="633561400">
    <w:abstractNumId w:val="3"/>
  </w:num>
  <w:num w:numId="21" w16cid:durableId="2077580625">
    <w:abstractNumId w:val="15"/>
  </w:num>
  <w:num w:numId="22" w16cid:durableId="930939352">
    <w:abstractNumId w:val="10"/>
  </w:num>
  <w:num w:numId="23" w16cid:durableId="765728919">
    <w:abstractNumId w:val="14"/>
  </w:num>
  <w:num w:numId="24" w16cid:durableId="1435906251">
    <w:abstractNumId w:val="18"/>
  </w:num>
  <w:num w:numId="25" w16cid:durableId="1505780496">
    <w:abstractNumId w:val="17"/>
  </w:num>
  <w:num w:numId="26" w16cid:durableId="1840776881">
    <w:abstractNumId w:val="25"/>
  </w:num>
  <w:num w:numId="27" w16cid:durableId="45880086">
    <w:abstractNumId w:val="11"/>
  </w:num>
  <w:num w:numId="28" w16cid:durableId="626470635">
    <w:abstractNumId w:val="8"/>
  </w:num>
  <w:num w:numId="29" w16cid:durableId="1782796988">
    <w:abstractNumId w:val="16"/>
  </w:num>
  <w:num w:numId="30" w16cid:durableId="1194920490">
    <w:abstractNumId w:val="33"/>
  </w:num>
  <w:num w:numId="31" w16cid:durableId="630867942">
    <w:abstractNumId w:val="6"/>
  </w:num>
  <w:num w:numId="32" w16cid:durableId="62341477">
    <w:abstractNumId w:val="27"/>
  </w:num>
  <w:num w:numId="33" w16cid:durableId="550462289">
    <w:abstractNumId w:val="0"/>
  </w:num>
  <w:num w:numId="34" w16cid:durableId="73362542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ztbQ0N7I0MTI2MTJX0lEKTi0uzszPAykwrwUAXFfezCwAAAA="/>
  </w:docVars>
  <w:rsids>
    <w:rsidRoot w:val="009B6B33"/>
    <w:rsid w:val="00044683"/>
    <w:rsid w:val="000C5AD8"/>
    <w:rsid w:val="00113DC6"/>
    <w:rsid w:val="00114627"/>
    <w:rsid w:val="0011501E"/>
    <w:rsid w:val="00135AFD"/>
    <w:rsid w:val="00153AD9"/>
    <w:rsid w:val="00167622"/>
    <w:rsid w:val="0019212E"/>
    <w:rsid w:val="00194601"/>
    <w:rsid w:val="001D36D4"/>
    <w:rsid w:val="00215435"/>
    <w:rsid w:val="00234E6F"/>
    <w:rsid w:val="002656E8"/>
    <w:rsid w:val="00287565"/>
    <w:rsid w:val="00365B08"/>
    <w:rsid w:val="00375999"/>
    <w:rsid w:val="003F796A"/>
    <w:rsid w:val="0042093F"/>
    <w:rsid w:val="00454795"/>
    <w:rsid w:val="00467F99"/>
    <w:rsid w:val="005C1286"/>
    <w:rsid w:val="0062344A"/>
    <w:rsid w:val="00696632"/>
    <w:rsid w:val="007112FE"/>
    <w:rsid w:val="0074073E"/>
    <w:rsid w:val="00747AD1"/>
    <w:rsid w:val="007C4BD8"/>
    <w:rsid w:val="007D33C3"/>
    <w:rsid w:val="00842A77"/>
    <w:rsid w:val="00850F09"/>
    <w:rsid w:val="00871CC8"/>
    <w:rsid w:val="008871E7"/>
    <w:rsid w:val="008A540A"/>
    <w:rsid w:val="00920025"/>
    <w:rsid w:val="00944DAE"/>
    <w:rsid w:val="009B6B33"/>
    <w:rsid w:val="009D67E4"/>
    <w:rsid w:val="00A162A2"/>
    <w:rsid w:val="00B052CE"/>
    <w:rsid w:val="00B679C6"/>
    <w:rsid w:val="00C20323"/>
    <w:rsid w:val="00CA73A3"/>
    <w:rsid w:val="00DB63CB"/>
    <w:rsid w:val="00DD7105"/>
    <w:rsid w:val="00E26CC0"/>
    <w:rsid w:val="00F21E06"/>
    <w:rsid w:val="00F45317"/>
    <w:rsid w:val="00FD7845"/>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03829"/>
  <w15:chartTrackingRefBased/>
  <w15:docId w15:val="{7A92F7AD-784C-4C1C-A09C-E92E93AB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01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01E"/>
    <w:pPr>
      <w:ind w:left="720"/>
      <w:contextualSpacing/>
    </w:pPr>
  </w:style>
  <w:style w:type="table" w:styleId="TableGrid">
    <w:name w:val="Table Grid"/>
    <w:basedOn w:val="TableNormal"/>
    <w:rsid w:val="00DB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2A77"/>
    <w:rPr>
      <w:color w:val="808080"/>
    </w:rPr>
  </w:style>
  <w:style w:type="table" w:customStyle="1" w:styleId="TableGrid1">
    <w:name w:val="Table Grid1"/>
    <w:basedOn w:val="TableNormal"/>
    <w:next w:val="TableGrid"/>
    <w:rsid w:val="006966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966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921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921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ghtShading">
    <w:name w:val="Light Shading"/>
    <w:basedOn w:val="TableNormal"/>
    <w:uiPriority w:val="60"/>
    <w:semiHidden/>
    <w:unhideWhenUsed/>
    <w:rsid w:val="00B679C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3">
    <w:name w:val="Table Grid3"/>
    <w:basedOn w:val="TableNormal"/>
    <w:next w:val="TableGrid"/>
    <w:rsid w:val="00DD7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F21E0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30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4364</Words>
  <Characters>24878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4</cp:revision>
  <cp:lastPrinted>2020-10-23T08:18:00Z</cp:lastPrinted>
  <dcterms:created xsi:type="dcterms:W3CDTF">2025-10-01T14:56:00Z</dcterms:created>
  <dcterms:modified xsi:type="dcterms:W3CDTF">2025-10-30T17:41:00Z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319e7dc6-eaa8-478c-ae22-7a32be29bb22</vt:lpwstr>
  </property>
</Properties>
</file>