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A3DA6" w14:textId="77777777" w:rsidR="00F45540" w:rsidRPr="00F539E3" w:rsidRDefault="00F45540" w:rsidP="00F45540">
      <w:pPr>
        <w:rPr>
          <w:rFonts w:cs="Times New Roman"/>
        </w:rPr>
      </w:pPr>
      <w:r w:rsidRPr="00F539E3">
        <w:rPr>
          <w:rFonts w:cs="Times New Roman"/>
        </w:rPr>
        <w:t>METU</w:t>
      </w:r>
    </w:p>
    <w:p w14:paraId="4B1BEB63" w14:textId="77777777" w:rsidR="00F45540" w:rsidRPr="00F539E3" w:rsidRDefault="00F45540" w:rsidP="00F45540">
      <w:pPr>
        <w:rPr>
          <w:rFonts w:cs="Times New Roman"/>
        </w:rPr>
      </w:pPr>
      <w:r w:rsidRPr="00F539E3">
        <w:rPr>
          <w:rFonts w:cs="Times New Roman"/>
        </w:rPr>
        <w:t>Department of Economics </w:t>
      </w:r>
    </w:p>
    <w:p w14:paraId="092205F7" w14:textId="77777777" w:rsidR="00F45540" w:rsidRPr="00F539E3" w:rsidRDefault="00F45540" w:rsidP="00F45540">
      <w:pPr>
        <w:rPr>
          <w:rFonts w:cs="Times New Roman"/>
        </w:rPr>
      </w:pPr>
      <w:r w:rsidRPr="00F539E3">
        <w:rPr>
          <w:rFonts w:cs="Times New Roman"/>
        </w:rPr>
        <w:t>Econ 101: Introduction to Economics I</w:t>
      </w:r>
    </w:p>
    <w:p w14:paraId="794B95C4" w14:textId="77777777" w:rsidR="00F45540" w:rsidRPr="00F539E3" w:rsidRDefault="00F45540" w:rsidP="00F45540">
      <w:pPr>
        <w:rPr>
          <w:rFonts w:cs="Times New Roman"/>
        </w:rPr>
      </w:pPr>
      <w:r w:rsidRPr="00F539E3">
        <w:rPr>
          <w:rFonts w:cs="Times New Roman"/>
        </w:rPr>
        <w:t>Section 01-02</w:t>
      </w:r>
    </w:p>
    <w:p w14:paraId="63BD7384" w14:textId="77777777" w:rsidR="00F45540" w:rsidRPr="00F539E3" w:rsidRDefault="00F45540" w:rsidP="00F45540">
      <w:pPr>
        <w:rPr>
          <w:rFonts w:cs="Times New Roman"/>
        </w:rPr>
      </w:pPr>
      <w:r w:rsidRPr="00F539E3">
        <w:rPr>
          <w:rFonts w:cs="Times New Roman"/>
        </w:rPr>
        <w:t>Fall 2023</w:t>
      </w:r>
    </w:p>
    <w:p w14:paraId="76057DC5" w14:textId="77777777" w:rsidR="00F45540" w:rsidRPr="00F539E3" w:rsidRDefault="00F45540" w:rsidP="00F45540">
      <w:pPr>
        <w:rPr>
          <w:rFonts w:cs="Times New Roman"/>
        </w:rPr>
      </w:pPr>
      <w:r w:rsidRPr="00F539E3">
        <w:rPr>
          <w:rFonts w:cs="Times New Roman"/>
        </w:rPr>
        <w:tab/>
      </w:r>
      <w:r w:rsidRPr="00F539E3">
        <w:rPr>
          <w:rFonts w:cs="Times New Roman"/>
        </w:rPr>
        <w:tab/>
      </w:r>
      <w:r w:rsidRPr="00F539E3">
        <w:rPr>
          <w:rFonts w:cs="Times New Roman"/>
        </w:rPr>
        <w:tab/>
      </w:r>
      <w:r w:rsidRPr="00F539E3">
        <w:rPr>
          <w:rFonts w:cs="Times New Roman"/>
        </w:rPr>
        <w:tab/>
        <w:t xml:space="preserve">PROBLEM SET </w:t>
      </w:r>
      <w:r w:rsidRPr="00BB01B2">
        <w:rPr>
          <w:rFonts w:cs="Times New Roman"/>
        </w:rPr>
        <w:t>7</w:t>
      </w:r>
      <w:r w:rsidRPr="00F539E3">
        <w:rPr>
          <w:rFonts w:cs="Times New Roman"/>
        </w:rPr>
        <w:t xml:space="preserve"> (CH </w:t>
      </w:r>
      <w:r w:rsidRPr="00BB01B2">
        <w:rPr>
          <w:rFonts w:cs="Times New Roman"/>
        </w:rPr>
        <w:t>13</w:t>
      </w:r>
      <w:r w:rsidRPr="00F539E3">
        <w:rPr>
          <w:rFonts w:cs="Times New Roman"/>
        </w:rPr>
        <w:t>)</w:t>
      </w:r>
    </w:p>
    <w:p w14:paraId="4BB6E135" w14:textId="77777777" w:rsidR="00F45540" w:rsidRPr="00BB01B2" w:rsidRDefault="00F45540" w:rsidP="00F45540">
      <w:pPr>
        <w:pStyle w:val="ListParagraph"/>
        <w:numPr>
          <w:ilvl w:val="0"/>
          <w:numId w:val="23"/>
        </w:numPr>
        <w:rPr>
          <w:rFonts w:ascii="Times New Roman" w:hAnsi="Times New Roman" w:cs="Times New Roman"/>
        </w:rPr>
      </w:pPr>
      <w:r w:rsidRPr="00BB01B2">
        <w:rPr>
          <w:rFonts w:ascii="Times New Roman" w:hAnsi="Times New Roman" w:cs="Times New Roman"/>
        </w:rPr>
        <w:t>What are the conditions for the perfect competitive market structure?</w:t>
      </w:r>
    </w:p>
    <w:p w14:paraId="4B40EC87" w14:textId="77777777" w:rsidR="00F45540" w:rsidRPr="00BB01B2" w:rsidRDefault="00F45540" w:rsidP="00F45540">
      <w:pPr>
        <w:pStyle w:val="ListParagraph"/>
        <w:numPr>
          <w:ilvl w:val="0"/>
          <w:numId w:val="23"/>
        </w:numPr>
        <w:rPr>
          <w:rFonts w:ascii="Times New Roman" w:hAnsi="Times New Roman" w:cs="Times New Roman"/>
        </w:rPr>
      </w:pPr>
      <w:r w:rsidRPr="00BB01B2">
        <w:rPr>
          <w:rFonts w:ascii="Times New Roman" w:hAnsi="Times New Roman" w:cs="Times New Roman"/>
        </w:rPr>
        <w:t>What is the major difference between the long run and the short run in a perfectly competitive market? Explain in terms of the number of firms and the flexibility of firms.</w:t>
      </w:r>
    </w:p>
    <w:p w14:paraId="78EA0E0D" w14:textId="77777777" w:rsidR="00F45540" w:rsidRPr="00BB01B2" w:rsidRDefault="00F45540" w:rsidP="00F45540">
      <w:pPr>
        <w:pStyle w:val="ListParagraph"/>
        <w:numPr>
          <w:ilvl w:val="0"/>
          <w:numId w:val="23"/>
        </w:numPr>
        <w:rPr>
          <w:rFonts w:ascii="Times New Roman" w:hAnsi="Times New Roman" w:cs="Times New Roman"/>
        </w:rPr>
      </w:pPr>
      <w:r w:rsidRPr="00BB01B2">
        <w:rPr>
          <w:rFonts w:ascii="Times New Roman" w:hAnsi="Times New Roman" w:cs="Times New Roman"/>
        </w:rPr>
        <w:t>A profit-maximizing business incurs an economic loss of $10,000 per year. Its fixed cost is $15,000 per year. Should it produce or shut down in the short run? Should it stay in the industry or exit in the long run? Suppose instead that this business has a fixed cost of $6,000 per year. Should it produce or shut down in the short run? Should it stay in the industry or exit in the long run?</w:t>
      </w:r>
    </w:p>
    <w:p w14:paraId="602B5CB9" w14:textId="6F4BC5E3" w:rsidR="00F45540" w:rsidRPr="00BB01B2" w:rsidRDefault="00A9713E" w:rsidP="00F45540">
      <w:pPr>
        <w:rPr>
          <w:rFonts w:cs="Times New Roman"/>
        </w:rPr>
      </w:pPr>
      <w:r>
        <w:rPr>
          <w:rFonts w:cs="Times New Roman"/>
        </w:rPr>
        <w:t>4)</w:t>
      </w:r>
      <w:r w:rsidR="00F45540" w:rsidRPr="00BB01B2">
        <w:rPr>
          <w:rFonts w:cs="Times New Roman"/>
        </w:rPr>
        <w:t xml:space="preserve"> A perfectly competitive firm has fixed costs of $30 and total costs as indicated in the table below.</w:t>
      </w:r>
    </w:p>
    <w:p w14:paraId="7A91166C" w14:textId="77777777" w:rsidR="00F45540" w:rsidRPr="00BB01B2" w:rsidRDefault="00F45540" w:rsidP="00F45540">
      <w:pPr>
        <w:rPr>
          <w:rFonts w:cs="Times New Roman"/>
        </w:rPr>
      </w:pPr>
    </w:p>
    <w:tbl>
      <w:tblPr>
        <w:tblW w:w="7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6"/>
        <w:gridCol w:w="976"/>
        <w:gridCol w:w="976"/>
        <w:gridCol w:w="976"/>
        <w:gridCol w:w="977"/>
        <w:gridCol w:w="977"/>
        <w:gridCol w:w="976"/>
        <w:gridCol w:w="1020"/>
      </w:tblGrid>
      <w:tr w:rsidR="00F45540" w:rsidRPr="00BB01B2" w14:paraId="4124F59A" w14:textId="77777777" w:rsidTr="0085303C">
        <w:trPr>
          <w:trHeight w:val="300"/>
          <w:jc w:val="center"/>
        </w:trPr>
        <w:tc>
          <w:tcPr>
            <w:tcW w:w="976" w:type="dxa"/>
            <w:shd w:val="clear" w:color="auto" w:fill="auto"/>
            <w:noWrap/>
            <w:vAlign w:val="bottom"/>
            <w:hideMark/>
          </w:tcPr>
          <w:p w14:paraId="2B1618AF"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Output</w:t>
            </w:r>
          </w:p>
        </w:tc>
        <w:tc>
          <w:tcPr>
            <w:tcW w:w="976" w:type="dxa"/>
            <w:shd w:val="clear" w:color="auto" w:fill="auto"/>
            <w:noWrap/>
            <w:vAlign w:val="bottom"/>
            <w:hideMark/>
          </w:tcPr>
          <w:p w14:paraId="09BDB756"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Total fixed cost</w:t>
            </w:r>
          </w:p>
        </w:tc>
        <w:tc>
          <w:tcPr>
            <w:tcW w:w="976" w:type="dxa"/>
            <w:shd w:val="clear" w:color="auto" w:fill="auto"/>
            <w:noWrap/>
            <w:vAlign w:val="bottom"/>
            <w:hideMark/>
          </w:tcPr>
          <w:p w14:paraId="4E2F15D7"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Total variable cost</w:t>
            </w:r>
          </w:p>
        </w:tc>
        <w:tc>
          <w:tcPr>
            <w:tcW w:w="976" w:type="dxa"/>
            <w:shd w:val="clear" w:color="auto" w:fill="auto"/>
            <w:noWrap/>
            <w:vAlign w:val="bottom"/>
            <w:hideMark/>
          </w:tcPr>
          <w:p w14:paraId="7F65AA66"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Total cost</w:t>
            </w:r>
          </w:p>
        </w:tc>
        <w:tc>
          <w:tcPr>
            <w:tcW w:w="977" w:type="dxa"/>
            <w:shd w:val="clear" w:color="auto" w:fill="auto"/>
            <w:noWrap/>
            <w:vAlign w:val="bottom"/>
            <w:hideMark/>
          </w:tcPr>
          <w:p w14:paraId="7A470E53"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Average fixed cost</w:t>
            </w:r>
          </w:p>
        </w:tc>
        <w:tc>
          <w:tcPr>
            <w:tcW w:w="977" w:type="dxa"/>
            <w:shd w:val="clear" w:color="auto" w:fill="auto"/>
            <w:noWrap/>
            <w:vAlign w:val="bottom"/>
            <w:hideMark/>
          </w:tcPr>
          <w:p w14:paraId="12FD8F59"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Average variable cost</w:t>
            </w:r>
          </w:p>
        </w:tc>
        <w:tc>
          <w:tcPr>
            <w:tcW w:w="976" w:type="dxa"/>
            <w:shd w:val="clear" w:color="auto" w:fill="auto"/>
            <w:noWrap/>
            <w:vAlign w:val="bottom"/>
            <w:hideMark/>
          </w:tcPr>
          <w:p w14:paraId="2471134A"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Average total cost</w:t>
            </w:r>
          </w:p>
        </w:tc>
        <w:tc>
          <w:tcPr>
            <w:tcW w:w="1020" w:type="dxa"/>
            <w:shd w:val="clear" w:color="auto" w:fill="auto"/>
            <w:noWrap/>
            <w:vAlign w:val="bottom"/>
            <w:hideMark/>
          </w:tcPr>
          <w:p w14:paraId="20FDBC13"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Marginal cost</w:t>
            </w:r>
          </w:p>
        </w:tc>
      </w:tr>
      <w:tr w:rsidR="00F45540" w:rsidRPr="00BB01B2" w14:paraId="2C5A1573" w14:textId="77777777" w:rsidTr="002B0DFA">
        <w:trPr>
          <w:trHeight w:val="300"/>
          <w:jc w:val="center"/>
        </w:trPr>
        <w:tc>
          <w:tcPr>
            <w:tcW w:w="976" w:type="dxa"/>
            <w:shd w:val="clear" w:color="auto" w:fill="auto"/>
            <w:noWrap/>
            <w:vAlign w:val="bottom"/>
            <w:hideMark/>
          </w:tcPr>
          <w:p w14:paraId="41EEE079"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0</w:t>
            </w:r>
          </w:p>
        </w:tc>
        <w:tc>
          <w:tcPr>
            <w:tcW w:w="976" w:type="dxa"/>
            <w:shd w:val="clear" w:color="auto" w:fill="auto"/>
            <w:noWrap/>
            <w:vAlign w:val="bottom"/>
          </w:tcPr>
          <w:p w14:paraId="04265F66" w14:textId="73487CFA"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4F266C93" w14:textId="3C2F07BC"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102016CD"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30</w:t>
            </w:r>
          </w:p>
        </w:tc>
        <w:tc>
          <w:tcPr>
            <w:tcW w:w="977" w:type="dxa"/>
            <w:shd w:val="clear" w:color="auto" w:fill="auto"/>
            <w:noWrap/>
            <w:vAlign w:val="bottom"/>
          </w:tcPr>
          <w:p w14:paraId="3A177051" w14:textId="6044269B" w:rsidR="00F45540" w:rsidRPr="00BB01B2" w:rsidRDefault="00F45540" w:rsidP="0085303C">
            <w:pPr>
              <w:spacing w:after="0" w:line="240" w:lineRule="auto"/>
              <w:jc w:val="both"/>
              <w:rPr>
                <w:rFonts w:eastAsia="Times New Roman" w:cs="Times New Roman"/>
                <w:color w:val="FF0000"/>
                <w:lang w:eastAsia="tr-TR"/>
              </w:rPr>
            </w:pPr>
          </w:p>
        </w:tc>
        <w:tc>
          <w:tcPr>
            <w:tcW w:w="977" w:type="dxa"/>
            <w:shd w:val="clear" w:color="auto" w:fill="auto"/>
            <w:noWrap/>
            <w:vAlign w:val="bottom"/>
          </w:tcPr>
          <w:p w14:paraId="303CB5F5" w14:textId="1E19D66F" w:rsidR="00F45540" w:rsidRPr="00BB01B2" w:rsidRDefault="00F45540" w:rsidP="0085303C">
            <w:pPr>
              <w:spacing w:after="0" w:line="240" w:lineRule="auto"/>
              <w:jc w:val="both"/>
              <w:rPr>
                <w:rFonts w:eastAsia="Times New Roman" w:cs="Times New Roman"/>
                <w:color w:val="FF0000"/>
                <w:lang w:eastAsia="tr-TR"/>
              </w:rPr>
            </w:pPr>
          </w:p>
        </w:tc>
        <w:tc>
          <w:tcPr>
            <w:tcW w:w="976" w:type="dxa"/>
            <w:shd w:val="clear" w:color="auto" w:fill="auto"/>
            <w:noWrap/>
            <w:vAlign w:val="bottom"/>
          </w:tcPr>
          <w:p w14:paraId="241D4C60" w14:textId="0A2DE794" w:rsidR="00F45540" w:rsidRPr="00BB01B2" w:rsidRDefault="00F45540" w:rsidP="0085303C">
            <w:pPr>
              <w:spacing w:after="0" w:line="240" w:lineRule="auto"/>
              <w:jc w:val="both"/>
              <w:rPr>
                <w:rFonts w:eastAsia="Times New Roman" w:cs="Times New Roman"/>
                <w:color w:val="FF0000"/>
                <w:lang w:eastAsia="tr-TR"/>
              </w:rPr>
            </w:pPr>
          </w:p>
        </w:tc>
        <w:tc>
          <w:tcPr>
            <w:tcW w:w="1020" w:type="dxa"/>
            <w:shd w:val="clear" w:color="auto" w:fill="auto"/>
            <w:noWrap/>
            <w:vAlign w:val="bottom"/>
          </w:tcPr>
          <w:p w14:paraId="1307C696" w14:textId="6DB314B2" w:rsidR="00F45540" w:rsidRPr="00BB01B2" w:rsidRDefault="00F45540" w:rsidP="0085303C">
            <w:pPr>
              <w:spacing w:after="0" w:line="240" w:lineRule="auto"/>
              <w:jc w:val="both"/>
              <w:rPr>
                <w:rFonts w:eastAsia="Times New Roman" w:cs="Times New Roman"/>
                <w:color w:val="FF0000"/>
                <w:lang w:eastAsia="tr-TR"/>
              </w:rPr>
            </w:pPr>
          </w:p>
        </w:tc>
      </w:tr>
      <w:tr w:rsidR="00F45540" w:rsidRPr="00BB01B2" w14:paraId="435E4C14" w14:textId="77777777" w:rsidTr="002B0DFA">
        <w:trPr>
          <w:trHeight w:val="300"/>
          <w:jc w:val="center"/>
        </w:trPr>
        <w:tc>
          <w:tcPr>
            <w:tcW w:w="976" w:type="dxa"/>
            <w:shd w:val="clear" w:color="auto" w:fill="auto"/>
            <w:noWrap/>
            <w:vAlign w:val="bottom"/>
            <w:hideMark/>
          </w:tcPr>
          <w:p w14:paraId="16F5B605"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1</w:t>
            </w:r>
          </w:p>
        </w:tc>
        <w:tc>
          <w:tcPr>
            <w:tcW w:w="976" w:type="dxa"/>
            <w:shd w:val="clear" w:color="auto" w:fill="auto"/>
            <w:noWrap/>
            <w:vAlign w:val="bottom"/>
          </w:tcPr>
          <w:p w14:paraId="6B549E1A" w14:textId="051513D8"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284245CE" w14:textId="3EEF802D"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117CBB24"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39</w:t>
            </w:r>
          </w:p>
        </w:tc>
        <w:tc>
          <w:tcPr>
            <w:tcW w:w="977" w:type="dxa"/>
            <w:shd w:val="clear" w:color="auto" w:fill="auto"/>
            <w:noWrap/>
            <w:vAlign w:val="bottom"/>
          </w:tcPr>
          <w:p w14:paraId="79241C9B" w14:textId="33B31DAE"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796A5FEA" w14:textId="10C36980"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00EE8CB9" w14:textId="13E34464"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5A993A4C" w14:textId="3189F0AF"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2738A86A" w14:textId="77777777" w:rsidTr="002B0DFA">
        <w:trPr>
          <w:trHeight w:val="300"/>
          <w:jc w:val="center"/>
        </w:trPr>
        <w:tc>
          <w:tcPr>
            <w:tcW w:w="976" w:type="dxa"/>
            <w:shd w:val="clear" w:color="auto" w:fill="auto"/>
            <w:noWrap/>
            <w:vAlign w:val="bottom"/>
            <w:hideMark/>
          </w:tcPr>
          <w:p w14:paraId="139971BC"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2</w:t>
            </w:r>
          </w:p>
        </w:tc>
        <w:tc>
          <w:tcPr>
            <w:tcW w:w="976" w:type="dxa"/>
            <w:shd w:val="clear" w:color="auto" w:fill="auto"/>
            <w:noWrap/>
            <w:vAlign w:val="bottom"/>
          </w:tcPr>
          <w:p w14:paraId="00AD044E" w14:textId="661BFCE7"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088AD0FF" w14:textId="14A7029D"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50808401"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47</w:t>
            </w:r>
          </w:p>
        </w:tc>
        <w:tc>
          <w:tcPr>
            <w:tcW w:w="977" w:type="dxa"/>
            <w:shd w:val="clear" w:color="auto" w:fill="auto"/>
            <w:noWrap/>
            <w:vAlign w:val="bottom"/>
          </w:tcPr>
          <w:p w14:paraId="6D54F6A3" w14:textId="01EA7F9C"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6F86AC52" w14:textId="15809BED"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1C8DAF37" w14:textId="3568EE09"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02879A57" w14:textId="79866F4E"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7A0FFCE6" w14:textId="77777777" w:rsidTr="002B0DFA">
        <w:trPr>
          <w:trHeight w:val="300"/>
          <w:jc w:val="center"/>
        </w:trPr>
        <w:tc>
          <w:tcPr>
            <w:tcW w:w="976" w:type="dxa"/>
            <w:shd w:val="clear" w:color="auto" w:fill="auto"/>
            <w:noWrap/>
            <w:vAlign w:val="bottom"/>
            <w:hideMark/>
          </w:tcPr>
          <w:p w14:paraId="43A1B5D0"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3</w:t>
            </w:r>
          </w:p>
        </w:tc>
        <w:tc>
          <w:tcPr>
            <w:tcW w:w="976" w:type="dxa"/>
            <w:shd w:val="clear" w:color="auto" w:fill="auto"/>
            <w:noWrap/>
            <w:vAlign w:val="bottom"/>
          </w:tcPr>
          <w:p w14:paraId="2DC8CC19" w14:textId="60D7927B"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0B4AA544" w14:textId="5AC208C7"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49B2CE6F"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54</w:t>
            </w:r>
          </w:p>
        </w:tc>
        <w:tc>
          <w:tcPr>
            <w:tcW w:w="977" w:type="dxa"/>
            <w:shd w:val="clear" w:color="auto" w:fill="auto"/>
            <w:noWrap/>
            <w:vAlign w:val="bottom"/>
          </w:tcPr>
          <w:p w14:paraId="6BA66305" w14:textId="0BD58CB2"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6931A9D4" w14:textId="3554A89E"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314D2353" w14:textId="336B4577"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775103E9" w14:textId="1C2E331B"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2F1915E9" w14:textId="77777777" w:rsidTr="002B0DFA">
        <w:trPr>
          <w:trHeight w:val="300"/>
          <w:jc w:val="center"/>
        </w:trPr>
        <w:tc>
          <w:tcPr>
            <w:tcW w:w="976" w:type="dxa"/>
            <w:shd w:val="clear" w:color="auto" w:fill="auto"/>
            <w:noWrap/>
            <w:vAlign w:val="bottom"/>
            <w:hideMark/>
          </w:tcPr>
          <w:p w14:paraId="5265FC1D"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4</w:t>
            </w:r>
          </w:p>
        </w:tc>
        <w:tc>
          <w:tcPr>
            <w:tcW w:w="976" w:type="dxa"/>
            <w:shd w:val="clear" w:color="auto" w:fill="auto"/>
            <w:noWrap/>
            <w:vAlign w:val="bottom"/>
          </w:tcPr>
          <w:p w14:paraId="2D85C86B" w14:textId="3CC5DBFA"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00666939" w14:textId="491B70DE"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73DF5398"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60</w:t>
            </w:r>
          </w:p>
        </w:tc>
        <w:tc>
          <w:tcPr>
            <w:tcW w:w="977" w:type="dxa"/>
            <w:shd w:val="clear" w:color="auto" w:fill="auto"/>
            <w:noWrap/>
            <w:vAlign w:val="bottom"/>
          </w:tcPr>
          <w:p w14:paraId="5996EEA5" w14:textId="13132FF5"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0E4E24E8" w14:textId="646508E5"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66EAA083" w14:textId="356AFC7D"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521C9F53" w14:textId="1A832D3B"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20EB17E2" w14:textId="77777777" w:rsidTr="002B0DFA">
        <w:trPr>
          <w:trHeight w:val="300"/>
          <w:jc w:val="center"/>
        </w:trPr>
        <w:tc>
          <w:tcPr>
            <w:tcW w:w="976" w:type="dxa"/>
            <w:shd w:val="clear" w:color="auto" w:fill="auto"/>
            <w:noWrap/>
            <w:vAlign w:val="bottom"/>
            <w:hideMark/>
          </w:tcPr>
          <w:p w14:paraId="706A4E8E"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5</w:t>
            </w:r>
          </w:p>
        </w:tc>
        <w:tc>
          <w:tcPr>
            <w:tcW w:w="976" w:type="dxa"/>
            <w:shd w:val="clear" w:color="auto" w:fill="auto"/>
            <w:noWrap/>
            <w:vAlign w:val="bottom"/>
          </w:tcPr>
          <w:p w14:paraId="39547F4B" w14:textId="205B6A57"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79A434B0" w14:textId="0D94CBCF"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2B8638FA"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67</w:t>
            </w:r>
          </w:p>
        </w:tc>
        <w:tc>
          <w:tcPr>
            <w:tcW w:w="977" w:type="dxa"/>
            <w:shd w:val="clear" w:color="auto" w:fill="auto"/>
            <w:noWrap/>
            <w:vAlign w:val="bottom"/>
          </w:tcPr>
          <w:p w14:paraId="57449E2B" w14:textId="0313CCAA"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7E74BF2B" w14:textId="2513C907"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5FD6D5DF" w14:textId="05FF0FF4"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4FD7B297" w14:textId="622379A8"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649D1D82" w14:textId="77777777" w:rsidTr="002B0DFA">
        <w:trPr>
          <w:trHeight w:val="300"/>
          <w:jc w:val="center"/>
        </w:trPr>
        <w:tc>
          <w:tcPr>
            <w:tcW w:w="976" w:type="dxa"/>
            <w:shd w:val="clear" w:color="auto" w:fill="auto"/>
            <w:noWrap/>
            <w:vAlign w:val="bottom"/>
            <w:hideMark/>
          </w:tcPr>
          <w:p w14:paraId="76000873"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6</w:t>
            </w:r>
          </w:p>
        </w:tc>
        <w:tc>
          <w:tcPr>
            <w:tcW w:w="976" w:type="dxa"/>
            <w:shd w:val="clear" w:color="auto" w:fill="auto"/>
            <w:noWrap/>
            <w:vAlign w:val="bottom"/>
          </w:tcPr>
          <w:p w14:paraId="7A510B53" w14:textId="431D9C2B"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122C708E" w14:textId="6E0B5089"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4DE6C5BC"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75</w:t>
            </w:r>
          </w:p>
        </w:tc>
        <w:tc>
          <w:tcPr>
            <w:tcW w:w="977" w:type="dxa"/>
            <w:shd w:val="clear" w:color="auto" w:fill="auto"/>
            <w:noWrap/>
            <w:vAlign w:val="bottom"/>
          </w:tcPr>
          <w:p w14:paraId="293CA872" w14:textId="5A6572B7"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1716ED84" w14:textId="47030862"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65A29B18" w14:textId="60981FA6"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2A24E620" w14:textId="299F554C"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693DF66E" w14:textId="77777777" w:rsidTr="002B0DFA">
        <w:trPr>
          <w:trHeight w:val="300"/>
          <w:jc w:val="center"/>
        </w:trPr>
        <w:tc>
          <w:tcPr>
            <w:tcW w:w="976" w:type="dxa"/>
            <w:shd w:val="clear" w:color="auto" w:fill="auto"/>
            <w:noWrap/>
            <w:vAlign w:val="bottom"/>
            <w:hideMark/>
          </w:tcPr>
          <w:p w14:paraId="7A81F3CB"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7</w:t>
            </w:r>
          </w:p>
        </w:tc>
        <w:tc>
          <w:tcPr>
            <w:tcW w:w="976" w:type="dxa"/>
            <w:shd w:val="clear" w:color="auto" w:fill="auto"/>
            <w:noWrap/>
            <w:vAlign w:val="bottom"/>
          </w:tcPr>
          <w:p w14:paraId="66729E57" w14:textId="4074BE20"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56316983" w14:textId="61FCF5F6"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40A9B4BC"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84</w:t>
            </w:r>
          </w:p>
        </w:tc>
        <w:tc>
          <w:tcPr>
            <w:tcW w:w="977" w:type="dxa"/>
            <w:shd w:val="clear" w:color="auto" w:fill="auto"/>
            <w:noWrap/>
            <w:vAlign w:val="bottom"/>
          </w:tcPr>
          <w:p w14:paraId="49876A96" w14:textId="2D18BBB1"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6B10D19C" w14:textId="5EFD0E41"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7F4634B2" w14:textId="5F3713BC"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43608793" w14:textId="00EEAB87"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0C26C004" w14:textId="77777777" w:rsidTr="002B0DFA">
        <w:trPr>
          <w:trHeight w:val="300"/>
          <w:jc w:val="center"/>
        </w:trPr>
        <w:tc>
          <w:tcPr>
            <w:tcW w:w="976" w:type="dxa"/>
            <w:shd w:val="clear" w:color="auto" w:fill="auto"/>
            <w:noWrap/>
            <w:vAlign w:val="bottom"/>
            <w:hideMark/>
          </w:tcPr>
          <w:p w14:paraId="0923C69C"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8</w:t>
            </w:r>
          </w:p>
        </w:tc>
        <w:tc>
          <w:tcPr>
            <w:tcW w:w="976" w:type="dxa"/>
            <w:shd w:val="clear" w:color="auto" w:fill="auto"/>
            <w:noWrap/>
            <w:vAlign w:val="bottom"/>
          </w:tcPr>
          <w:p w14:paraId="3C8710AF" w14:textId="1DBDFCDA"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2497E464" w14:textId="59AEB0B5"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7221897F"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95</w:t>
            </w:r>
          </w:p>
        </w:tc>
        <w:tc>
          <w:tcPr>
            <w:tcW w:w="977" w:type="dxa"/>
            <w:shd w:val="clear" w:color="auto" w:fill="auto"/>
            <w:noWrap/>
            <w:vAlign w:val="bottom"/>
          </w:tcPr>
          <w:p w14:paraId="0BA4BDAF" w14:textId="13236EAA"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4A0D8F75" w14:textId="586AC564"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05454DC7" w14:textId="7C11F82D"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4EC58FB4" w14:textId="28E5343E"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5997EBF8" w14:textId="77777777" w:rsidTr="002B0DFA">
        <w:trPr>
          <w:trHeight w:val="300"/>
          <w:jc w:val="center"/>
        </w:trPr>
        <w:tc>
          <w:tcPr>
            <w:tcW w:w="976" w:type="dxa"/>
            <w:shd w:val="clear" w:color="auto" w:fill="auto"/>
            <w:noWrap/>
            <w:vAlign w:val="bottom"/>
            <w:hideMark/>
          </w:tcPr>
          <w:p w14:paraId="45A101D7"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9</w:t>
            </w:r>
          </w:p>
        </w:tc>
        <w:tc>
          <w:tcPr>
            <w:tcW w:w="976" w:type="dxa"/>
            <w:shd w:val="clear" w:color="auto" w:fill="auto"/>
            <w:noWrap/>
            <w:vAlign w:val="bottom"/>
          </w:tcPr>
          <w:p w14:paraId="4CD06B46" w14:textId="5A7E7B1E"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72B031EC" w14:textId="1C99FCA8"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6C780E3D"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108</w:t>
            </w:r>
          </w:p>
        </w:tc>
        <w:tc>
          <w:tcPr>
            <w:tcW w:w="977" w:type="dxa"/>
            <w:shd w:val="clear" w:color="auto" w:fill="auto"/>
            <w:noWrap/>
            <w:vAlign w:val="bottom"/>
          </w:tcPr>
          <w:p w14:paraId="54C71C64" w14:textId="1871F6B5"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75990742" w14:textId="34B82BB8"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0AB87481" w14:textId="6361A9B3"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615A2059" w14:textId="5159215C" w:rsidR="00F45540" w:rsidRPr="00BB01B2" w:rsidRDefault="00F45540" w:rsidP="0085303C">
            <w:pPr>
              <w:spacing w:after="0" w:line="240" w:lineRule="auto"/>
              <w:jc w:val="both"/>
              <w:rPr>
                <w:rFonts w:eastAsia="Times New Roman" w:cs="Times New Roman"/>
                <w:b/>
                <w:color w:val="FF0000"/>
                <w:lang w:eastAsia="tr-TR"/>
              </w:rPr>
            </w:pPr>
          </w:p>
        </w:tc>
      </w:tr>
      <w:tr w:rsidR="00F45540" w:rsidRPr="00BB01B2" w14:paraId="67466EAF" w14:textId="77777777" w:rsidTr="002B0DFA">
        <w:trPr>
          <w:trHeight w:val="300"/>
          <w:jc w:val="center"/>
        </w:trPr>
        <w:tc>
          <w:tcPr>
            <w:tcW w:w="976" w:type="dxa"/>
            <w:shd w:val="clear" w:color="auto" w:fill="auto"/>
            <w:noWrap/>
            <w:vAlign w:val="bottom"/>
            <w:hideMark/>
          </w:tcPr>
          <w:p w14:paraId="344469AD"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10</w:t>
            </w:r>
          </w:p>
        </w:tc>
        <w:tc>
          <w:tcPr>
            <w:tcW w:w="976" w:type="dxa"/>
            <w:shd w:val="clear" w:color="auto" w:fill="auto"/>
            <w:noWrap/>
            <w:vAlign w:val="bottom"/>
          </w:tcPr>
          <w:p w14:paraId="3F96F0DB" w14:textId="37D461A0"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1CA2E7B0" w14:textId="41460FAE"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hideMark/>
          </w:tcPr>
          <w:p w14:paraId="309F1485" w14:textId="77777777" w:rsidR="00F45540" w:rsidRPr="00BB01B2" w:rsidRDefault="00F45540" w:rsidP="0085303C">
            <w:pPr>
              <w:spacing w:after="0" w:line="240" w:lineRule="auto"/>
              <w:jc w:val="both"/>
              <w:rPr>
                <w:rFonts w:eastAsia="Times New Roman" w:cs="Times New Roman"/>
                <w:lang w:eastAsia="tr-TR"/>
              </w:rPr>
            </w:pPr>
            <w:r w:rsidRPr="00BB01B2">
              <w:rPr>
                <w:rFonts w:eastAsia="Times New Roman" w:cs="Times New Roman"/>
                <w:lang w:eastAsia="tr-TR"/>
              </w:rPr>
              <w:t>123</w:t>
            </w:r>
          </w:p>
        </w:tc>
        <w:tc>
          <w:tcPr>
            <w:tcW w:w="977" w:type="dxa"/>
            <w:shd w:val="clear" w:color="auto" w:fill="auto"/>
            <w:noWrap/>
            <w:vAlign w:val="bottom"/>
          </w:tcPr>
          <w:p w14:paraId="61E2F407" w14:textId="6D97B23F" w:rsidR="00F45540" w:rsidRPr="00BB01B2" w:rsidRDefault="00F45540" w:rsidP="0085303C">
            <w:pPr>
              <w:spacing w:after="0" w:line="240" w:lineRule="auto"/>
              <w:jc w:val="both"/>
              <w:rPr>
                <w:rFonts w:eastAsia="Times New Roman" w:cs="Times New Roman"/>
                <w:b/>
                <w:color w:val="FF0000"/>
                <w:lang w:eastAsia="tr-TR"/>
              </w:rPr>
            </w:pPr>
          </w:p>
        </w:tc>
        <w:tc>
          <w:tcPr>
            <w:tcW w:w="977" w:type="dxa"/>
            <w:shd w:val="clear" w:color="auto" w:fill="auto"/>
            <w:noWrap/>
            <w:vAlign w:val="bottom"/>
          </w:tcPr>
          <w:p w14:paraId="5AB895D8" w14:textId="234D753F" w:rsidR="00F45540" w:rsidRPr="00BB01B2" w:rsidRDefault="00F45540" w:rsidP="0085303C">
            <w:pPr>
              <w:spacing w:after="0" w:line="240" w:lineRule="auto"/>
              <w:jc w:val="both"/>
              <w:rPr>
                <w:rFonts w:eastAsia="Times New Roman" w:cs="Times New Roman"/>
                <w:b/>
                <w:color w:val="FF0000"/>
                <w:lang w:eastAsia="tr-TR"/>
              </w:rPr>
            </w:pPr>
          </w:p>
        </w:tc>
        <w:tc>
          <w:tcPr>
            <w:tcW w:w="976" w:type="dxa"/>
            <w:shd w:val="clear" w:color="auto" w:fill="auto"/>
            <w:noWrap/>
            <w:vAlign w:val="bottom"/>
          </w:tcPr>
          <w:p w14:paraId="76596F7C" w14:textId="3F8D1AE4" w:rsidR="00F45540" w:rsidRPr="00BB01B2" w:rsidRDefault="00F45540" w:rsidP="0085303C">
            <w:pPr>
              <w:spacing w:after="0" w:line="240" w:lineRule="auto"/>
              <w:jc w:val="both"/>
              <w:rPr>
                <w:rFonts w:eastAsia="Times New Roman" w:cs="Times New Roman"/>
                <w:b/>
                <w:color w:val="FF0000"/>
                <w:lang w:eastAsia="tr-TR"/>
              </w:rPr>
            </w:pPr>
          </w:p>
        </w:tc>
        <w:tc>
          <w:tcPr>
            <w:tcW w:w="1020" w:type="dxa"/>
            <w:shd w:val="clear" w:color="auto" w:fill="auto"/>
            <w:noWrap/>
            <w:vAlign w:val="bottom"/>
          </w:tcPr>
          <w:p w14:paraId="6016D717" w14:textId="67122E75" w:rsidR="00F45540" w:rsidRPr="00BB01B2" w:rsidRDefault="00F45540" w:rsidP="0085303C">
            <w:pPr>
              <w:spacing w:after="0" w:line="240" w:lineRule="auto"/>
              <w:jc w:val="both"/>
              <w:rPr>
                <w:rFonts w:eastAsia="Times New Roman" w:cs="Times New Roman"/>
                <w:b/>
                <w:color w:val="FF0000"/>
                <w:lang w:eastAsia="tr-TR"/>
              </w:rPr>
            </w:pPr>
          </w:p>
        </w:tc>
      </w:tr>
    </w:tbl>
    <w:p w14:paraId="14112DE8" w14:textId="77777777" w:rsidR="00F45540" w:rsidRPr="00BB01B2" w:rsidRDefault="00F45540" w:rsidP="00F45540">
      <w:pPr>
        <w:rPr>
          <w:rFonts w:cs="Times New Roman"/>
        </w:rPr>
      </w:pPr>
    </w:p>
    <w:p w14:paraId="721ADA32" w14:textId="77777777" w:rsidR="00F45540" w:rsidRPr="00BB01B2" w:rsidRDefault="00F45540" w:rsidP="00F45540">
      <w:pPr>
        <w:rPr>
          <w:rFonts w:cs="Times New Roman"/>
        </w:rPr>
      </w:pPr>
    </w:p>
    <w:p w14:paraId="0A67CD6C" w14:textId="4BFA564E" w:rsidR="00F45540" w:rsidRPr="007C5886" w:rsidRDefault="00F45540" w:rsidP="00F45540">
      <w:pPr>
        <w:rPr>
          <w:rFonts w:cs="Times New Roman"/>
        </w:rPr>
      </w:pPr>
      <w:r w:rsidRPr="00A9713E">
        <w:rPr>
          <w:rFonts w:cs="Times New Roman"/>
        </w:rPr>
        <w:t>a.</w:t>
      </w:r>
      <w:r w:rsidRPr="007C5886">
        <w:rPr>
          <w:rFonts w:cs="Times New Roman"/>
        </w:rPr>
        <w:t xml:space="preserve"> Fill in the missing values in the table.</w:t>
      </w:r>
    </w:p>
    <w:p w14:paraId="79AE9ED1" w14:textId="1985CE3F" w:rsidR="00F45540" w:rsidRPr="007C5886" w:rsidRDefault="00F45540" w:rsidP="00F45540">
      <w:pPr>
        <w:rPr>
          <w:rFonts w:cs="Times New Roman"/>
          <w:bCs/>
          <w:color w:val="FF0000"/>
        </w:rPr>
      </w:pPr>
      <w:r w:rsidRPr="00A9713E">
        <w:rPr>
          <w:rFonts w:cs="Times New Roman"/>
        </w:rPr>
        <w:t>b.</w:t>
      </w:r>
      <w:r w:rsidRPr="007C5886">
        <w:rPr>
          <w:rFonts w:cs="Times New Roman"/>
        </w:rPr>
        <w:t xml:space="preserve"> Graph the curves for total fixed cost, total variable cost, and total </w:t>
      </w:r>
      <w:proofErr w:type="gramStart"/>
      <w:r w:rsidRPr="007C5886">
        <w:rPr>
          <w:rFonts w:cs="Times New Roman"/>
        </w:rPr>
        <w:t>cost .</w:t>
      </w:r>
      <w:proofErr w:type="gramEnd"/>
    </w:p>
    <w:p w14:paraId="7BF2E1DB" w14:textId="0572152C" w:rsidR="00F45540" w:rsidRPr="00BB01B2" w:rsidRDefault="00F45540" w:rsidP="00F45540">
      <w:pPr>
        <w:rPr>
          <w:rFonts w:cs="Times New Roman"/>
        </w:rPr>
      </w:pPr>
      <w:bookmarkStart w:id="0" w:name="_GoBack"/>
      <w:r w:rsidRPr="00A9713E">
        <w:rPr>
          <w:rFonts w:cs="Times New Roman"/>
        </w:rPr>
        <w:t>c.</w:t>
      </w:r>
      <w:bookmarkEnd w:id="0"/>
      <w:r w:rsidRPr="007C5886">
        <w:rPr>
          <w:rFonts w:cs="Times New Roman"/>
        </w:rPr>
        <w:t xml:space="preserve"> Graph the curves for AFC, AVC, ATC, and MC. Mark the two key points as discussed in class and also in the textbook. Explain why the MC curve intersects both the AVC and ATC curves at their minimums.</w:t>
      </w:r>
    </w:p>
    <w:p w14:paraId="74FDC40D" w14:textId="1E968047" w:rsidR="00F45540" w:rsidRPr="00BB01B2" w:rsidRDefault="00F45540" w:rsidP="00F45540">
      <w:pPr>
        <w:spacing w:line="240" w:lineRule="auto"/>
        <w:contextualSpacing/>
        <w:jc w:val="both"/>
        <w:rPr>
          <w:rFonts w:cs="Times New Roman"/>
          <w:bCs/>
        </w:rPr>
      </w:pPr>
      <w:r w:rsidRPr="00BB01B2">
        <w:rPr>
          <w:rFonts w:cs="Times New Roman"/>
          <w:bCs/>
        </w:rPr>
        <w:t>d. What will happen to the AVC, ATC, and MC if the fixed cost increases by 40.</w:t>
      </w:r>
    </w:p>
    <w:p w14:paraId="399F01CA" w14:textId="5512D40B" w:rsidR="00F45540" w:rsidRPr="00BB01B2" w:rsidRDefault="00F45540" w:rsidP="00F45540">
      <w:pPr>
        <w:spacing w:line="240" w:lineRule="auto"/>
        <w:contextualSpacing/>
        <w:jc w:val="both"/>
        <w:rPr>
          <w:rFonts w:cs="Times New Roman"/>
          <w:bCs/>
          <w:color w:val="FF0000"/>
        </w:rPr>
      </w:pPr>
      <w:r w:rsidRPr="00BB01B2">
        <w:rPr>
          <w:rFonts w:cs="Times New Roman"/>
          <w:bCs/>
        </w:rPr>
        <w:t>e. How much will the firm produce if the market price that it faces is $13.5. Will the firm</w:t>
      </w:r>
    </w:p>
    <w:p w14:paraId="24146539" w14:textId="77777777" w:rsidR="00F45540" w:rsidRPr="00BB01B2" w:rsidRDefault="00F45540" w:rsidP="00F45540">
      <w:pPr>
        <w:spacing w:line="240" w:lineRule="auto"/>
        <w:contextualSpacing/>
        <w:jc w:val="both"/>
        <w:rPr>
          <w:rFonts w:cs="Times New Roman"/>
          <w:bCs/>
        </w:rPr>
      </w:pPr>
      <w:r w:rsidRPr="00BB01B2">
        <w:rPr>
          <w:rFonts w:cs="Times New Roman"/>
          <w:bCs/>
        </w:rPr>
        <w:t>f. Answer the questions in part (e) is the price was $8.5.</w:t>
      </w:r>
    </w:p>
    <w:p w14:paraId="26170277" w14:textId="77777777" w:rsidR="00F45540" w:rsidRPr="00BB01B2" w:rsidRDefault="00F45540" w:rsidP="00F45540">
      <w:pPr>
        <w:spacing w:line="240" w:lineRule="auto"/>
        <w:contextualSpacing/>
        <w:jc w:val="both"/>
        <w:rPr>
          <w:rFonts w:cs="Times New Roman"/>
          <w:bCs/>
        </w:rPr>
      </w:pPr>
      <w:r w:rsidRPr="00BB01B2">
        <w:rPr>
          <w:rFonts w:cs="Times New Roman"/>
          <w:bCs/>
        </w:rPr>
        <w:t>g. Answer the questions in part (e) is the price was $6.</w:t>
      </w:r>
    </w:p>
    <w:p w14:paraId="64A8957F" w14:textId="77777777" w:rsidR="00F45540" w:rsidRPr="00BB01B2" w:rsidRDefault="00F45540" w:rsidP="00F45540">
      <w:pPr>
        <w:rPr>
          <w:rFonts w:cs="Times New Roman"/>
          <w:bCs/>
          <w:color w:val="FF0000"/>
        </w:rPr>
      </w:pPr>
    </w:p>
    <w:p w14:paraId="327C0A65" w14:textId="77777777" w:rsidR="00F45540" w:rsidRPr="00BB01B2" w:rsidRDefault="00F45540" w:rsidP="00F45540">
      <w:pPr>
        <w:rPr>
          <w:rFonts w:cs="Times New Roman"/>
          <w:bCs/>
          <w:color w:val="FF0000"/>
        </w:rPr>
      </w:pPr>
    </w:p>
    <w:p w14:paraId="5BA795B0" w14:textId="77777777" w:rsidR="00F45540" w:rsidRDefault="00F45540" w:rsidP="00F45540">
      <w:pPr>
        <w:rPr>
          <w:rFonts w:cs="Times New Roman"/>
          <w:bCs/>
          <w:color w:val="FF0000"/>
        </w:rPr>
      </w:pPr>
    </w:p>
    <w:p w14:paraId="451282CE" w14:textId="77777777" w:rsidR="00960BAC" w:rsidRDefault="00960BAC" w:rsidP="00F45540">
      <w:pPr>
        <w:rPr>
          <w:rFonts w:cs="Times New Roman"/>
          <w:bCs/>
          <w:color w:val="FF0000"/>
        </w:rPr>
      </w:pPr>
    </w:p>
    <w:p w14:paraId="5AA12B1B" w14:textId="77777777" w:rsidR="00960BAC" w:rsidRDefault="00960BAC" w:rsidP="00F45540">
      <w:pPr>
        <w:rPr>
          <w:rFonts w:cs="Times New Roman"/>
          <w:bCs/>
          <w:color w:val="FF0000"/>
        </w:rPr>
      </w:pPr>
    </w:p>
    <w:p w14:paraId="2D5F9CAB" w14:textId="77777777" w:rsidR="00960BAC" w:rsidRDefault="00960BAC" w:rsidP="00F45540">
      <w:pPr>
        <w:rPr>
          <w:rFonts w:cs="Times New Roman"/>
          <w:bCs/>
          <w:color w:val="FF0000"/>
        </w:rPr>
      </w:pPr>
    </w:p>
    <w:p w14:paraId="441AD12F" w14:textId="77777777" w:rsidR="00960BAC" w:rsidRDefault="00960BAC" w:rsidP="00F45540">
      <w:pPr>
        <w:rPr>
          <w:rFonts w:cs="Times New Roman"/>
          <w:bCs/>
          <w:color w:val="FF0000"/>
        </w:rPr>
      </w:pPr>
    </w:p>
    <w:p w14:paraId="18831C5B" w14:textId="77777777" w:rsidR="00960BAC" w:rsidRDefault="00960BAC" w:rsidP="00F45540">
      <w:pPr>
        <w:rPr>
          <w:rFonts w:cs="Times New Roman"/>
          <w:bCs/>
          <w:color w:val="FF0000"/>
        </w:rPr>
      </w:pPr>
    </w:p>
    <w:p w14:paraId="4E0A714C" w14:textId="77777777" w:rsidR="00960BAC" w:rsidRDefault="00960BAC" w:rsidP="00F45540">
      <w:pPr>
        <w:rPr>
          <w:rFonts w:cs="Times New Roman"/>
          <w:bCs/>
          <w:color w:val="FF0000"/>
        </w:rPr>
      </w:pPr>
    </w:p>
    <w:p w14:paraId="5A3D458C" w14:textId="77777777" w:rsidR="00960BAC" w:rsidRDefault="00960BAC" w:rsidP="00F45540">
      <w:pPr>
        <w:rPr>
          <w:rFonts w:cs="Times New Roman"/>
          <w:bCs/>
          <w:color w:val="FF0000"/>
        </w:rPr>
      </w:pPr>
    </w:p>
    <w:p w14:paraId="0E041503" w14:textId="77777777" w:rsidR="00960BAC" w:rsidRDefault="00960BAC" w:rsidP="00F45540">
      <w:pPr>
        <w:rPr>
          <w:rFonts w:cs="Times New Roman"/>
          <w:bCs/>
          <w:color w:val="FF0000"/>
        </w:rPr>
      </w:pPr>
    </w:p>
    <w:p w14:paraId="10712C4D" w14:textId="77777777" w:rsidR="00960BAC" w:rsidRPr="00BB01B2" w:rsidRDefault="00960BAC" w:rsidP="00F45540">
      <w:pPr>
        <w:rPr>
          <w:rFonts w:cs="Times New Roman"/>
          <w:bCs/>
          <w:color w:val="FF0000"/>
        </w:rPr>
      </w:pPr>
    </w:p>
    <w:p w14:paraId="3942C1F4" w14:textId="77777777" w:rsidR="00F45540" w:rsidRPr="002B0DFA" w:rsidRDefault="00F45540" w:rsidP="00F45540">
      <w:pPr>
        <w:spacing w:line="360" w:lineRule="auto"/>
        <w:jc w:val="both"/>
        <w:rPr>
          <w:rFonts w:cs="Times New Roman"/>
          <w:bCs/>
          <w:color w:val="auto"/>
          <w:u w:val="single"/>
        </w:rPr>
      </w:pPr>
      <w:r w:rsidRPr="002B0DFA">
        <w:rPr>
          <w:rFonts w:cs="Times New Roman"/>
          <w:bCs/>
          <w:color w:val="auto"/>
          <w:u w:val="single"/>
        </w:rPr>
        <w:t>PART B: MULTIPLE CHOICE QUESTIONS</w:t>
      </w:r>
    </w:p>
    <w:p w14:paraId="5117714D" w14:textId="77777777" w:rsidR="00F45540" w:rsidRPr="002B0DFA" w:rsidRDefault="00F45540" w:rsidP="00F45540">
      <w:pPr>
        <w:spacing w:line="360" w:lineRule="auto"/>
        <w:jc w:val="both"/>
        <w:rPr>
          <w:rFonts w:cs="Times New Roman"/>
          <w:bCs/>
          <w:color w:val="auto"/>
        </w:rPr>
      </w:pPr>
      <w:r w:rsidRPr="002B0DFA">
        <w:rPr>
          <w:rFonts w:cs="Times New Roman"/>
          <w:bCs/>
          <w:color w:val="auto"/>
        </w:rPr>
        <w:t>Refer to Table 1 to answer questions 1 to 3. Table 1 shows the marginal cost, average variable cost, and average total cost of producing various quantities of a commodity by a firm in a perfectly competitive industry.</w:t>
      </w:r>
    </w:p>
    <w:p w14:paraId="0B6271A4" w14:textId="77777777" w:rsidR="00F45540" w:rsidRPr="002B0DFA" w:rsidRDefault="00F45540" w:rsidP="00F45540">
      <w:pPr>
        <w:spacing w:line="360" w:lineRule="auto"/>
        <w:jc w:val="both"/>
        <w:rPr>
          <w:rFonts w:cs="Times New Roman"/>
          <w:bCs/>
          <w:color w:val="auto"/>
        </w:rPr>
      </w:pPr>
      <w:r w:rsidRPr="002B0DFA">
        <w:rPr>
          <w:rFonts w:cs="Times New Roman"/>
          <w:bCs/>
          <w:noProof/>
          <w:color w:val="auto"/>
        </w:rPr>
        <w:drawing>
          <wp:inline distT="0" distB="0" distL="0" distR="0" wp14:anchorId="37CBB110" wp14:editId="1C5488D5">
            <wp:extent cx="5762625" cy="1047750"/>
            <wp:effectExtent l="0" t="0" r="9525" b="0"/>
            <wp:docPr id="200" name="Resim 200"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Resim 200" descr="A table with numbers and letter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1047750"/>
                    </a:xfrm>
                    <a:prstGeom prst="rect">
                      <a:avLst/>
                    </a:prstGeom>
                    <a:noFill/>
                    <a:ln>
                      <a:noFill/>
                    </a:ln>
                  </pic:spPr>
                </pic:pic>
              </a:graphicData>
            </a:graphic>
          </wp:inline>
        </w:drawing>
      </w:r>
    </w:p>
    <w:p w14:paraId="5AAE4BCF" w14:textId="77777777" w:rsidR="00F45540" w:rsidRPr="002B0DFA" w:rsidRDefault="00F45540" w:rsidP="00F45540">
      <w:pPr>
        <w:pStyle w:val="ListParagraph"/>
        <w:numPr>
          <w:ilvl w:val="0"/>
          <w:numId w:val="7"/>
        </w:numPr>
        <w:spacing w:after="160" w:line="360" w:lineRule="auto"/>
        <w:jc w:val="both"/>
        <w:rPr>
          <w:rFonts w:ascii="Times New Roman" w:hAnsi="Times New Roman" w:cs="Times New Roman"/>
          <w:bCs/>
        </w:rPr>
      </w:pPr>
      <w:r w:rsidRPr="002B0DFA">
        <w:rPr>
          <w:rFonts w:ascii="Times New Roman" w:hAnsi="Times New Roman" w:cs="Times New Roman"/>
          <w:bCs/>
        </w:rPr>
        <w:t>Refer to Table 1 above. What are the Total Fixed Costs of the firms?</w:t>
      </w:r>
    </w:p>
    <w:p w14:paraId="6B9F3CFB" w14:textId="77777777" w:rsidR="00F45540" w:rsidRPr="002B0DFA" w:rsidRDefault="00F45540" w:rsidP="00F45540">
      <w:pPr>
        <w:pStyle w:val="ListParagraph"/>
        <w:numPr>
          <w:ilvl w:val="0"/>
          <w:numId w:val="8"/>
        </w:numPr>
        <w:spacing w:after="160" w:line="360" w:lineRule="auto"/>
        <w:jc w:val="both"/>
        <w:rPr>
          <w:rFonts w:ascii="Times New Roman" w:hAnsi="Times New Roman" w:cs="Times New Roman"/>
          <w:bCs/>
        </w:rPr>
      </w:pPr>
      <w:r w:rsidRPr="002B0DFA">
        <w:rPr>
          <w:rFonts w:ascii="Times New Roman" w:hAnsi="Times New Roman" w:cs="Times New Roman"/>
          <w:bCs/>
        </w:rPr>
        <w:t>$36</w:t>
      </w:r>
    </w:p>
    <w:p w14:paraId="56F361E4" w14:textId="77777777" w:rsidR="00F45540" w:rsidRPr="002B0DFA" w:rsidRDefault="00F45540" w:rsidP="00F45540">
      <w:pPr>
        <w:pStyle w:val="ListParagraph"/>
        <w:numPr>
          <w:ilvl w:val="0"/>
          <w:numId w:val="8"/>
        </w:numPr>
        <w:spacing w:after="160" w:line="360" w:lineRule="auto"/>
        <w:jc w:val="both"/>
        <w:rPr>
          <w:rFonts w:ascii="Times New Roman" w:hAnsi="Times New Roman" w:cs="Times New Roman"/>
          <w:bCs/>
        </w:rPr>
      </w:pPr>
      <w:r w:rsidRPr="002B0DFA">
        <w:rPr>
          <w:rFonts w:ascii="Times New Roman" w:hAnsi="Times New Roman" w:cs="Times New Roman"/>
          <w:bCs/>
        </w:rPr>
        <w:t>$75</w:t>
      </w:r>
    </w:p>
    <w:p w14:paraId="51FF59A5" w14:textId="77777777" w:rsidR="00F45540" w:rsidRPr="002B0DFA" w:rsidRDefault="00F45540" w:rsidP="00F45540">
      <w:pPr>
        <w:pStyle w:val="ListParagraph"/>
        <w:numPr>
          <w:ilvl w:val="0"/>
          <w:numId w:val="8"/>
        </w:numPr>
        <w:spacing w:after="160" w:line="360" w:lineRule="auto"/>
        <w:jc w:val="both"/>
        <w:rPr>
          <w:rFonts w:ascii="Times New Roman" w:hAnsi="Times New Roman" w:cs="Times New Roman"/>
          <w:bCs/>
        </w:rPr>
      </w:pPr>
      <w:r w:rsidRPr="002B0DFA">
        <w:rPr>
          <w:rFonts w:ascii="Times New Roman" w:hAnsi="Times New Roman" w:cs="Times New Roman"/>
          <w:bCs/>
        </w:rPr>
        <w:t>$84</w:t>
      </w:r>
    </w:p>
    <w:p w14:paraId="4C1EE569" w14:textId="77777777" w:rsidR="00F45540" w:rsidRPr="002B0DFA" w:rsidRDefault="00F45540" w:rsidP="00F45540">
      <w:pPr>
        <w:pStyle w:val="ListParagraph"/>
        <w:numPr>
          <w:ilvl w:val="0"/>
          <w:numId w:val="8"/>
        </w:numPr>
        <w:spacing w:after="160" w:line="360" w:lineRule="auto"/>
        <w:jc w:val="both"/>
        <w:rPr>
          <w:rFonts w:ascii="Times New Roman" w:hAnsi="Times New Roman" w:cs="Times New Roman"/>
          <w:bCs/>
        </w:rPr>
      </w:pPr>
      <w:r w:rsidRPr="002B0DFA">
        <w:rPr>
          <w:rFonts w:ascii="Times New Roman" w:hAnsi="Times New Roman" w:cs="Times New Roman"/>
          <w:bCs/>
        </w:rPr>
        <w:t>$96</w:t>
      </w:r>
    </w:p>
    <w:p w14:paraId="5853B826" w14:textId="77777777" w:rsidR="00F45540" w:rsidRPr="002B0DFA" w:rsidRDefault="00F45540" w:rsidP="00F45540">
      <w:pPr>
        <w:pStyle w:val="ListParagraph"/>
        <w:numPr>
          <w:ilvl w:val="0"/>
          <w:numId w:val="8"/>
        </w:numPr>
        <w:spacing w:after="160" w:line="360" w:lineRule="auto"/>
        <w:jc w:val="both"/>
        <w:rPr>
          <w:rFonts w:ascii="Times New Roman" w:hAnsi="Times New Roman" w:cs="Times New Roman"/>
          <w:bCs/>
        </w:rPr>
      </w:pPr>
      <w:r w:rsidRPr="002B0DFA">
        <w:rPr>
          <w:rFonts w:ascii="Times New Roman" w:hAnsi="Times New Roman" w:cs="Times New Roman"/>
          <w:bCs/>
        </w:rPr>
        <w:t>None of the above</w:t>
      </w:r>
    </w:p>
    <w:p w14:paraId="1ECC5CD4" w14:textId="77777777" w:rsidR="00F45540" w:rsidRPr="002B0DFA" w:rsidRDefault="00F45540" w:rsidP="00F45540">
      <w:pPr>
        <w:spacing w:line="360" w:lineRule="auto"/>
        <w:jc w:val="both"/>
        <w:rPr>
          <w:rFonts w:cs="Times New Roman"/>
          <w:bCs/>
          <w:color w:val="auto"/>
        </w:rPr>
      </w:pPr>
    </w:p>
    <w:p w14:paraId="2111EE62" w14:textId="77777777" w:rsidR="00F45540" w:rsidRPr="002B0DFA" w:rsidRDefault="00F45540" w:rsidP="00F45540">
      <w:pPr>
        <w:pStyle w:val="ListParagraph"/>
        <w:numPr>
          <w:ilvl w:val="0"/>
          <w:numId w:val="7"/>
        </w:numPr>
        <w:spacing w:after="160" w:line="360" w:lineRule="auto"/>
        <w:jc w:val="both"/>
        <w:rPr>
          <w:rFonts w:ascii="Times New Roman" w:hAnsi="Times New Roman" w:cs="Times New Roman"/>
          <w:bCs/>
        </w:rPr>
      </w:pPr>
      <w:r w:rsidRPr="002B0DFA">
        <w:rPr>
          <w:rFonts w:ascii="Times New Roman" w:hAnsi="Times New Roman" w:cs="Times New Roman"/>
          <w:bCs/>
        </w:rPr>
        <w:t>Refer to Table 1 above. What are the economic profits of the firm when the firm is in equilibrium at a price of $18?</w:t>
      </w:r>
    </w:p>
    <w:p w14:paraId="47F2F660" w14:textId="77777777" w:rsidR="00F45540" w:rsidRPr="002B0DFA" w:rsidRDefault="00F45540" w:rsidP="00F45540">
      <w:pPr>
        <w:pStyle w:val="ListParagraph"/>
        <w:numPr>
          <w:ilvl w:val="0"/>
          <w:numId w:val="9"/>
        </w:numPr>
        <w:spacing w:after="160" w:line="360" w:lineRule="auto"/>
        <w:jc w:val="both"/>
        <w:rPr>
          <w:rFonts w:ascii="Times New Roman" w:hAnsi="Times New Roman" w:cs="Times New Roman"/>
          <w:bCs/>
        </w:rPr>
      </w:pPr>
      <w:r w:rsidRPr="002B0DFA">
        <w:rPr>
          <w:rFonts w:ascii="Times New Roman" w:hAnsi="Times New Roman" w:cs="Times New Roman"/>
          <w:bCs/>
        </w:rPr>
        <w:t>-$25</w:t>
      </w:r>
    </w:p>
    <w:p w14:paraId="4EE2935F" w14:textId="77777777" w:rsidR="00F45540" w:rsidRPr="002B0DFA" w:rsidRDefault="00F45540" w:rsidP="00F45540">
      <w:pPr>
        <w:pStyle w:val="ListParagraph"/>
        <w:numPr>
          <w:ilvl w:val="0"/>
          <w:numId w:val="9"/>
        </w:numPr>
        <w:spacing w:after="160" w:line="360" w:lineRule="auto"/>
        <w:jc w:val="both"/>
        <w:rPr>
          <w:rFonts w:ascii="Times New Roman" w:hAnsi="Times New Roman" w:cs="Times New Roman"/>
          <w:bCs/>
        </w:rPr>
      </w:pPr>
      <w:r w:rsidRPr="002B0DFA">
        <w:rPr>
          <w:rFonts w:ascii="Times New Roman" w:hAnsi="Times New Roman" w:cs="Times New Roman"/>
          <w:bCs/>
        </w:rPr>
        <w:t>$36</w:t>
      </w:r>
    </w:p>
    <w:p w14:paraId="653C7CD3" w14:textId="77777777" w:rsidR="00F45540" w:rsidRPr="002B0DFA" w:rsidRDefault="00F45540" w:rsidP="00F45540">
      <w:pPr>
        <w:pStyle w:val="ListParagraph"/>
        <w:numPr>
          <w:ilvl w:val="0"/>
          <w:numId w:val="9"/>
        </w:numPr>
        <w:spacing w:after="160" w:line="360" w:lineRule="auto"/>
        <w:jc w:val="both"/>
        <w:rPr>
          <w:rFonts w:ascii="Times New Roman" w:hAnsi="Times New Roman" w:cs="Times New Roman"/>
          <w:bCs/>
        </w:rPr>
      </w:pPr>
      <w:r w:rsidRPr="002B0DFA">
        <w:rPr>
          <w:rFonts w:ascii="Times New Roman" w:hAnsi="Times New Roman" w:cs="Times New Roman"/>
          <w:bCs/>
        </w:rPr>
        <w:t>$39</w:t>
      </w:r>
    </w:p>
    <w:p w14:paraId="5C8D9845" w14:textId="77777777" w:rsidR="00F45540" w:rsidRPr="002B0DFA" w:rsidRDefault="00F45540" w:rsidP="00F45540">
      <w:pPr>
        <w:pStyle w:val="ListParagraph"/>
        <w:numPr>
          <w:ilvl w:val="0"/>
          <w:numId w:val="9"/>
        </w:numPr>
        <w:spacing w:after="160" w:line="360" w:lineRule="auto"/>
        <w:jc w:val="both"/>
        <w:rPr>
          <w:rFonts w:ascii="Times New Roman" w:hAnsi="Times New Roman" w:cs="Times New Roman"/>
          <w:bCs/>
        </w:rPr>
      </w:pPr>
      <w:r w:rsidRPr="002B0DFA">
        <w:rPr>
          <w:rFonts w:ascii="Times New Roman" w:hAnsi="Times New Roman" w:cs="Times New Roman"/>
          <w:bCs/>
        </w:rPr>
        <w:lastRenderedPageBreak/>
        <w:t>$45</w:t>
      </w:r>
    </w:p>
    <w:p w14:paraId="3F17854E" w14:textId="77777777" w:rsidR="00F45540" w:rsidRPr="002B0DFA" w:rsidRDefault="00F45540" w:rsidP="00F45540">
      <w:pPr>
        <w:pStyle w:val="ListParagraph"/>
        <w:numPr>
          <w:ilvl w:val="0"/>
          <w:numId w:val="9"/>
        </w:numPr>
        <w:spacing w:after="160" w:line="360" w:lineRule="auto"/>
        <w:jc w:val="both"/>
        <w:rPr>
          <w:rFonts w:ascii="Times New Roman" w:hAnsi="Times New Roman" w:cs="Times New Roman"/>
          <w:bCs/>
        </w:rPr>
      </w:pPr>
      <w:r w:rsidRPr="002B0DFA">
        <w:rPr>
          <w:rFonts w:ascii="Times New Roman" w:hAnsi="Times New Roman" w:cs="Times New Roman"/>
          <w:bCs/>
        </w:rPr>
        <w:t>None of the above</w:t>
      </w:r>
    </w:p>
    <w:p w14:paraId="0461CCF1" w14:textId="77777777" w:rsidR="00F45540" w:rsidRPr="002B0DFA" w:rsidRDefault="00F45540" w:rsidP="00F45540">
      <w:pPr>
        <w:spacing w:line="360" w:lineRule="auto"/>
        <w:jc w:val="both"/>
        <w:rPr>
          <w:rFonts w:cs="Times New Roman"/>
          <w:bCs/>
          <w:color w:val="auto"/>
        </w:rPr>
      </w:pPr>
    </w:p>
    <w:p w14:paraId="36FFF798" w14:textId="77777777" w:rsidR="00F45540" w:rsidRPr="002B0DFA" w:rsidRDefault="00F45540" w:rsidP="00F45540">
      <w:pPr>
        <w:pStyle w:val="ListParagraph"/>
        <w:numPr>
          <w:ilvl w:val="0"/>
          <w:numId w:val="7"/>
        </w:numPr>
        <w:spacing w:after="160" w:line="360" w:lineRule="auto"/>
        <w:jc w:val="both"/>
        <w:rPr>
          <w:rFonts w:ascii="Times New Roman" w:hAnsi="Times New Roman" w:cs="Times New Roman"/>
          <w:bCs/>
        </w:rPr>
      </w:pPr>
      <w:r w:rsidRPr="002B0DFA">
        <w:rPr>
          <w:rFonts w:ascii="Times New Roman" w:hAnsi="Times New Roman" w:cs="Times New Roman"/>
          <w:bCs/>
        </w:rPr>
        <w:t>Refer to Table 1 above. What is the level of output at which the economic losses of the firm are equal to total fixed cost?</w:t>
      </w:r>
    </w:p>
    <w:p w14:paraId="14CA44FC" w14:textId="77777777" w:rsidR="00F45540" w:rsidRPr="002B0DFA" w:rsidRDefault="00F45540" w:rsidP="00F45540">
      <w:pPr>
        <w:pStyle w:val="ListParagraph"/>
        <w:numPr>
          <w:ilvl w:val="0"/>
          <w:numId w:val="10"/>
        </w:numPr>
        <w:spacing w:after="160" w:line="360" w:lineRule="auto"/>
        <w:jc w:val="both"/>
        <w:rPr>
          <w:rFonts w:ascii="Times New Roman" w:hAnsi="Times New Roman" w:cs="Times New Roman"/>
          <w:bCs/>
        </w:rPr>
      </w:pPr>
      <w:r w:rsidRPr="002B0DFA">
        <w:rPr>
          <w:rFonts w:ascii="Times New Roman" w:hAnsi="Times New Roman" w:cs="Times New Roman"/>
          <w:bCs/>
        </w:rPr>
        <w:t>4</w:t>
      </w:r>
    </w:p>
    <w:p w14:paraId="2EC524F4" w14:textId="77777777" w:rsidR="00F45540" w:rsidRPr="002B0DFA" w:rsidRDefault="00F45540" w:rsidP="00F45540">
      <w:pPr>
        <w:pStyle w:val="ListParagraph"/>
        <w:numPr>
          <w:ilvl w:val="0"/>
          <w:numId w:val="10"/>
        </w:numPr>
        <w:spacing w:after="160" w:line="360" w:lineRule="auto"/>
        <w:jc w:val="both"/>
        <w:rPr>
          <w:rFonts w:ascii="Times New Roman" w:hAnsi="Times New Roman" w:cs="Times New Roman"/>
          <w:bCs/>
        </w:rPr>
      </w:pPr>
      <w:r w:rsidRPr="002B0DFA">
        <w:rPr>
          <w:rFonts w:ascii="Times New Roman" w:hAnsi="Times New Roman" w:cs="Times New Roman"/>
          <w:bCs/>
        </w:rPr>
        <w:t>5</w:t>
      </w:r>
    </w:p>
    <w:p w14:paraId="5C278153" w14:textId="77777777" w:rsidR="00F45540" w:rsidRPr="002B0DFA" w:rsidRDefault="00F45540" w:rsidP="00F45540">
      <w:pPr>
        <w:pStyle w:val="ListParagraph"/>
        <w:numPr>
          <w:ilvl w:val="0"/>
          <w:numId w:val="10"/>
        </w:numPr>
        <w:spacing w:after="160" w:line="360" w:lineRule="auto"/>
        <w:jc w:val="both"/>
        <w:rPr>
          <w:rFonts w:ascii="Times New Roman" w:hAnsi="Times New Roman" w:cs="Times New Roman"/>
          <w:bCs/>
        </w:rPr>
      </w:pPr>
      <w:r w:rsidRPr="002B0DFA">
        <w:rPr>
          <w:rFonts w:ascii="Times New Roman" w:hAnsi="Times New Roman" w:cs="Times New Roman"/>
          <w:bCs/>
        </w:rPr>
        <w:t>8</w:t>
      </w:r>
    </w:p>
    <w:p w14:paraId="72994170" w14:textId="77777777" w:rsidR="00F45540" w:rsidRPr="002B0DFA" w:rsidRDefault="00F45540" w:rsidP="00F45540">
      <w:pPr>
        <w:pStyle w:val="ListParagraph"/>
        <w:numPr>
          <w:ilvl w:val="0"/>
          <w:numId w:val="10"/>
        </w:numPr>
        <w:spacing w:after="160" w:line="360" w:lineRule="auto"/>
        <w:jc w:val="both"/>
        <w:rPr>
          <w:rFonts w:ascii="Times New Roman" w:hAnsi="Times New Roman" w:cs="Times New Roman"/>
          <w:bCs/>
        </w:rPr>
      </w:pPr>
      <w:r w:rsidRPr="002B0DFA">
        <w:rPr>
          <w:rFonts w:ascii="Times New Roman" w:hAnsi="Times New Roman" w:cs="Times New Roman"/>
          <w:bCs/>
        </w:rPr>
        <w:t>10</w:t>
      </w:r>
    </w:p>
    <w:p w14:paraId="7C70624A" w14:textId="77777777" w:rsidR="00F45540" w:rsidRPr="002B0DFA" w:rsidRDefault="00F45540" w:rsidP="00F45540">
      <w:pPr>
        <w:pStyle w:val="ListParagraph"/>
        <w:numPr>
          <w:ilvl w:val="0"/>
          <w:numId w:val="10"/>
        </w:numPr>
        <w:spacing w:after="160" w:line="360" w:lineRule="auto"/>
        <w:jc w:val="both"/>
        <w:rPr>
          <w:rFonts w:ascii="Times New Roman" w:hAnsi="Times New Roman" w:cs="Times New Roman"/>
          <w:bCs/>
        </w:rPr>
      </w:pPr>
      <w:r w:rsidRPr="002B0DFA">
        <w:rPr>
          <w:rFonts w:ascii="Times New Roman" w:hAnsi="Times New Roman" w:cs="Times New Roman"/>
          <w:bCs/>
        </w:rPr>
        <w:t>None of the above</w:t>
      </w:r>
    </w:p>
    <w:p w14:paraId="7E77B3C7" w14:textId="77777777" w:rsidR="00F45540" w:rsidRPr="002B0DFA" w:rsidRDefault="00F45540" w:rsidP="00F45540">
      <w:pPr>
        <w:spacing w:line="360" w:lineRule="auto"/>
        <w:jc w:val="both"/>
        <w:rPr>
          <w:rFonts w:cs="Times New Roman"/>
          <w:bCs/>
          <w:color w:val="auto"/>
        </w:rPr>
      </w:pPr>
    </w:p>
    <w:p w14:paraId="5138E615" w14:textId="77777777" w:rsidR="00F45540" w:rsidRPr="002B0DFA" w:rsidRDefault="00F45540" w:rsidP="00F45540">
      <w:pPr>
        <w:pStyle w:val="ListParagraph"/>
        <w:numPr>
          <w:ilvl w:val="0"/>
          <w:numId w:val="7"/>
        </w:numPr>
        <w:spacing w:after="160" w:line="360" w:lineRule="auto"/>
        <w:jc w:val="both"/>
        <w:rPr>
          <w:rFonts w:ascii="Times New Roman" w:hAnsi="Times New Roman" w:cs="Times New Roman"/>
          <w:bCs/>
        </w:rPr>
      </w:pPr>
      <w:r w:rsidRPr="002B0DFA">
        <w:rPr>
          <w:rFonts w:ascii="Times New Roman" w:hAnsi="Times New Roman" w:cs="Times New Roman"/>
          <w:bCs/>
        </w:rPr>
        <w:t>Consider a perfectly competitive firm in the following position: Output=4000 units, Total Revenue=$4000, Total Fixed Costs=$2000, Total Variable Costs=$3000, and Marginal Cost=$1.10. In the short run, this firm should</w:t>
      </w:r>
    </w:p>
    <w:p w14:paraId="0EDF9929" w14:textId="77777777" w:rsidR="00F45540" w:rsidRPr="002B0DFA" w:rsidRDefault="00F45540" w:rsidP="00F45540">
      <w:pPr>
        <w:pStyle w:val="ListParagraph"/>
        <w:numPr>
          <w:ilvl w:val="0"/>
          <w:numId w:val="11"/>
        </w:numPr>
        <w:spacing w:after="160" w:line="360" w:lineRule="auto"/>
        <w:jc w:val="both"/>
        <w:rPr>
          <w:rFonts w:ascii="Times New Roman" w:hAnsi="Times New Roman" w:cs="Times New Roman"/>
          <w:bCs/>
        </w:rPr>
      </w:pPr>
      <w:r w:rsidRPr="002B0DFA">
        <w:rPr>
          <w:rFonts w:ascii="Times New Roman" w:hAnsi="Times New Roman" w:cs="Times New Roman"/>
          <w:bCs/>
        </w:rPr>
        <w:t>Shut down</w:t>
      </w:r>
    </w:p>
    <w:p w14:paraId="33037218" w14:textId="77777777" w:rsidR="00F45540" w:rsidRPr="002B0DFA" w:rsidRDefault="00F45540" w:rsidP="00F45540">
      <w:pPr>
        <w:pStyle w:val="ListParagraph"/>
        <w:numPr>
          <w:ilvl w:val="0"/>
          <w:numId w:val="11"/>
        </w:numPr>
        <w:spacing w:after="160" w:line="360" w:lineRule="auto"/>
        <w:jc w:val="both"/>
        <w:rPr>
          <w:rFonts w:ascii="Times New Roman" w:hAnsi="Times New Roman" w:cs="Times New Roman"/>
          <w:bCs/>
        </w:rPr>
      </w:pPr>
      <w:r w:rsidRPr="002B0DFA">
        <w:rPr>
          <w:rFonts w:ascii="Times New Roman" w:hAnsi="Times New Roman" w:cs="Times New Roman"/>
          <w:bCs/>
        </w:rPr>
        <w:t>Expand output</w:t>
      </w:r>
    </w:p>
    <w:p w14:paraId="263CBF0A" w14:textId="77777777" w:rsidR="00F45540" w:rsidRPr="002B0DFA" w:rsidRDefault="00F45540" w:rsidP="00F45540">
      <w:pPr>
        <w:pStyle w:val="ListParagraph"/>
        <w:numPr>
          <w:ilvl w:val="0"/>
          <w:numId w:val="11"/>
        </w:numPr>
        <w:spacing w:after="160" w:line="360" w:lineRule="auto"/>
        <w:jc w:val="both"/>
        <w:rPr>
          <w:rFonts w:ascii="Times New Roman" w:hAnsi="Times New Roman" w:cs="Times New Roman"/>
          <w:bCs/>
        </w:rPr>
      </w:pPr>
      <w:r w:rsidRPr="002B0DFA">
        <w:rPr>
          <w:rFonts w:ascii="Times New Roman" w:hAnsi="Times New Roman" w:cs="Times New Roman"/>
          <w:bCs/>
        </w:rPr>
        <w:t>Increase the market price</w:t>
      </w:r>
    </w:p>
    <w:p w14:paraId="03799E94" w14:textId="77777777" w:rsidR="00F45540" w:rsidRPr="002B0DFA" w:rsidRDefault="00F45540" w:rsidP="00F45540">
      <w:pPr>
        <w:pStyle w:val="ListParagraph"/>
        <w:numPr>
          <w:ilvl w:val="0"/>
          <w:numId w:val="11"/>
        </w:numPr>
        <w:spacing w:after="160" w:line="360" w:lineRule="auto"/>
        <w:jc w:val="both"/>
        <w:rPr>
          <w:rFonts w:ascii="Times New Roman" w:hAnsi="Times New Roman" w:cs="Times New Roman"/>
          <w:bCs/>
        </w:rPr>
      </w:pPr>
      <w:r w:rsidRPr="002B0DFA">
        <w:rPr>
          <w:rFonts w:ascii="Times New Roman" w:hAnsi="Times New Roman" w:cs="Times New Roman"/>
          <w:bCs/>
        </w:rPr>
        <w:t>Reduce output</w:t>
      </w:r>
    </w:p>
    <w:p w14:paraId="6BC5533A" w14:textId="77777777" w:rsidR="00F45540" w:rsidRPr="002B0DFA" w:rsidRDefault="00F45540" w:rsidP="00F45540">
      <w:pPr>
        <w:pStyle w:val="ListParagraph"/>
        <w:numPr>
          <w:ilvl w:val="0"/>
          <w:numId w:val="11"/>
        </w:numPr>
        <w:spacing w:after="160" w:line="360" w:lineRule="auto"/>
        <w:jc w:val="both"/>
        <w:rPr>
          <w:rFonts w:ascii="Times New Roman" w:hAnsi="Times New Roman" w:cs="Times New Roman"/>
          <w:bCs/>
        </w:rPr>
      </w:pPr>
      <w:r w:rsidRPr="002B0DFA">
        <w:rPr>
          <w:rFonts w:ascii="Times New Roman" w:hAnsi="Times New Roman" w:cs="Times New Roman"/>
          <w:bCs/>
        </w:rPr>
        <w:t>Not change output</w:t>
      </w:r>
    </w:p>
    <w:p w14:paraId="0C16D282" w14:textId="77777777" w:rsidR="00F45540" w:rsidRPr="002B0DFA" w:rsidRDefault="00F45540" w:rsidP="00F45540">
      <w:pPr>
        <w:autoSpaceDE w:val="0"/>
        <w:autoSpaceDN w:val="0"/>
        <w:adjustRightInd w:val="0"/>
        <w:spacing w:line="240" w:lineRule="auto"/>
        <w:contextualSpacing/>
        <w:jc w:val="both"/>
        <w:rPr>
          <w:rFonts w:cs="Times New Roman"/>
          <w:bCs/>
          <w:color w:val="auto"/>
        </w:rPr>
      </w:pPr>
    </w:p>
    <w:p w14:paraId="62967135" w14:textId="77777777" w:rsidR="00F45540" w:rsidRPr="002B0DFA" w:rsidRDefault="00F45540" w:rsidP="00F45540">
      <w:pPr>
        <w:autoSpaceDE w:val="0"/>
        <w:autoSpaceDN w:val="0"/>
        <w:adjustRightInd w:val="0"/>
        <w:spacing w:line="240" w:lineRule="auto"/>
        <w:contextualSpacing/>
        <w:jc w:val="both"/>
        <w:rPr>
          <w:rFonts w:cs="Times New Roman"/>
          <w:bCs/>
          <w:color w:val="auto"/>
        </w:rPr>
      </w:pPr>
    </w:p>
    <w:p w14:paraId="4081EFFF" w14:textId="77777777" w:rsidR="00F45540" w:rsidRPr="002B0DFA" w:rsidRDefault="00F45540" w:rsidP="00F45540">
      <w:pPr>
        <w:pStyle w:val="ListParagraph"/>
        <w:numPr>
          <w:ilvl w:val="0"/>
          <w:numId w:val="7"/>
        </w:numPr>
        <w:spacing w:after="160" w:line="360" w:lineRule="auto"/>
        <w:jc w:val="both"/>
        <w:rPr>
          <w:rFonts w:ascii="Times New Roman" w:hAnsi="Times New Roman" w:cs="Times New Roman"/>
          <w:bCs/>
        </w:rPr>
      </w:pPr>
      <w:r w:rsidRPr="002B0DFA">
        <w:rPr>
          <w:rFonts w:ascii="Times New Roman" w:hAnsi="Times New Roman" w:cs="Times New Roman"/>
          <w:bCs/>
        </w:rPr>
        <w:t xml:space="preserve">The vertical distance between average total cost and average variable cost curves decreases as output increases because </w:t>
      </w:r>
    </w:p>
    <w:p w14:paraId="53E0D922" w14:textId="77777777" w:rsidR="00F45540" w:rsidRPr="002B0DFA" w:rsidRDefault="00F45540" w:rsidP="00F45540">
      <w:pPr>
        <w:pStyle w:val="ListParagraph"/>
        <w:numPr>
          <w:ilvl w:val="0"/>
          <w:numId w:val="12"/>
        </w:numPr>
        <w:spacing w:after="160" w:line="360" w:lineRule="auto"/>
        <w:jc w:val="both"/>
        <w:rPr>
          <w:rFonts w:ascii="Times New Roman" w:hAnsi="Times New Roman" w:cs="Times New Roman"/>
          <w:bCs/>
        </w:rPr>
      </w:pPr>
      <w:r w:rsidRPr="002B0DFA">
        <w:rPr>
          <w:rFonts w:ascii="Times New Roman" w:hAnsi="Times New Roman" w:cs="Times New Roman"/>
          <w:bCs/>
        </w:rPr>
        <w:t>it is traditional to draw the curves that way</w:t>
      </w:r>
    </w:p>
    <w:p w14:paraId="73F6E2D6" w14:textId="77777777" w:rsidR="00F45540" w:rsidRPr="002B0DFA" w:rsidRDefault="00F45540" w:rsidP="00F45540">
      <w:pPr>
        <w:pStyle w:val="ListParagraph"/>
        <w:numPr>
          <w:ilvl w:val="0"/>
          <w:numId w:val="12"/>
        </w:numPr>
        <w:spacing w:after="160" w:line="360" w:lineRule="auto"/>
        <w:jc w:val="both"/>
        <w:rPr>
          <w:rFonts w:ascii="Times New Roman" w:hAnsi="Times New Roman" w:cs="Times New Roman"/>
          <w:bCs/>
        </w:rPr>
      </w:pPr>
      <w:r w:rsidRPr="002B0DFA">
        <w:rPr>
          <w:rFonts w:ascii="Times New Roman" w:hAnsi="Times New Roman" w:cs="Times New Roman"/>
          <w:bCs/>
        </w:rPr>
        <w:t>it works out that way with the geometry since both curves must reach their minimums on the marginal cost curve</w:t>
      </w:r>
    </w:p>
    <w:p w14:paraId="616924C0" w14:textId="77777777" w:rsidR="00F45540" w:rsidRPr="002B0DFA" w:rsidRDefault="00F45540" w:rsidP="00F45540">
      <w:pPr>
        <w:pStyle w:val="ListParagraph"/>
        <w:numPr>
          <w:ilvl w:val="0"/>
          <w:numId w:val="12"/>
        </w:numPr>
        <w:spacing w:after="160" w:line="360" w:lineRule="auto"/>
        <w:jc w:val="both"/>
        <w:rPr>
          <w:rFonts w:ascii="Times New Roman" w:hAnsi="Times New Roman" w:cs="Times New Roman"/>
          <w:bCs/>
        </w:rPr>
      </w:pPr>
      <w:r w:rsidRPr="002B0DFA">
        <w:rPr>
          <w:rFonts w:ascii="Times New Roman" w:hAnsi="Times New Roman" w:cs="Times New Roman"/>
          <w:bCs/>
        </w:rPr>
        <w:t>average fixed cost decreases as output increases</w:t>
      </w:r>
    </w:p>
    <w:p w14:paraId="19B3C114" w14:textId="77777777" w:rsidR="00F45540" w:rsidRPr="002B0DFA" w:rsidRDefault="00F45540" w:rsidP="00F45540">
      <w:pPr>
        <w:pStyle w:val="ListParagraph"/>
        <w:numPr>
          <w:ilvl w:val="0"/>
          <w:numId w:val="12"/>
        </w:numPr>
        <w:spacing w:after="160" w:line="360" w:lineRule="auto"/>
        <w:jc w:val="both"/>
        <w:rPr>
          <w:rFonts w:ascii="Times New Roman" w:hAnsi="Times New Roman" w:cs="Times New Roman"/>
          <w:bCs/>
        </w:rPr>
      </w:pPr>
      <w:r w:rsidRPr="002B0DFA">
        <w:rPr>
          <w:rFonts w:ascii="Times New Roman" w:hAnsi="Times New Roman" w:cs="Times New Roman"/>
          <w:bCs/>
        </w:rPr>
        <w:t>marginal product first rises and then falls</w:t>
      </w:r>
    </w:p>
    <w:p w14:paraId="2002E240" w14:textId="77777777" w:rsidR="00F45540" w:rsidRPr="002B0DFA" w:rsidRDefault="00F45540" w:rsidP="00F45540">
      <w:pPr>
        <w:spacing w:line="360" w:lineRule="auto"/>
        <w:ind w:left="426"/>
        <w:jc w:val="both"/>
        <w:rPr>
          <w:rFonts w:cs="Times New Roman"/>
          <w:bCs/>
          <w:color w:val="auto"/>
        </w:rPr>
      </w:pPr>
      <w:r w:rsidRPr="002B0DFA">
        <w:rPr>
          <w:rFonts w:cs="Times New Roman"/>
          <w:bCs/>
          <w:color w:val="auto"/>
        </w:rPr>
        <w:t>6.  When a firm exits an industry</w:t>
      </w:r>
    </w:p>
    <w:p w14:paraId="29AE7DC1" w14:textId="77777777" w:rsidR="00F45540" w:rsidRPr="002B0DFA" w:rsidRDefault="00F45540" w:rsidP="00F45540">
      <w:pPr>
        <w:tabs>
          <w:tab w:val="left" w:pos="709"/>
        </w:tabs>
        <w:spacing w:line="360" w:lineRule="auto"/>
        <w:ind w:left="709" w:firstLine="425"/>
        <w:jc w:val="both"/>
        <w:rPr>
          <w:rFonts w:cs="Times New Roman"/>
          <w:bCs/>
          <w:color w:val="auto"/>
        </w:rPr>
      </w:pPr>
      <w:r w:rsidRPr="002B0DFA">
        <w:rPr>
          <w:rFonts w:cs="Times New Roman"/>
          <w:bCs/>
          <w:color w:val="auto"/>
        </w:rPr>
        <w:t>a.</w:t>
      </w:r>
      <w:r w:rsidRPr="002B0DFA">
        <w:rPr>
          <w:rFonts w:cs="Times New Roman"/>
          <w:bCs/>
          <w:color w:val="auto"/>
        </w:rPr>
        <w:tab/>
        <w:t>demand decreases and economic profits continue to decline</w:t>
      </w:r>
    </w:p>
    <w:p w14:paraId="261B1A0D" w14:textId="77777777" w:rsidR="00F45540" w:rsidRPr="002B0DFA" w:rsidRDefault="00F45540" w:rsidP="00F45540">
      <w:pPr>
        <w:tabs>
          <w:tab w:val="left" w:pos="709"/>
        </w:tabs>
        <w:spacing w:line="360" w:lineRule="auto"/>
        <w:ind w:left="709" w:firstLine="425"/>
        <w:jc w:val="both"/>
        <w:rPr>
          <w:rFonts w:cs="Times New Roman"/>
          <w:bCs/>
          <w:color w:val="auto"/>
        </w:rPr>
      </w:pPr>
      <w:r w:rsidRPr="002B0DFA">
        <w:rPr>
          <w:rFonts w:cs="Times New Roman"/>
          <w:bCs/>
          <w:color w:val="auto"/>
        </w:rPr>
        <w:t>b.</w:t>
      </w:r>
      <w:r w:rsidRPr="002B0DFA">
        <w:rPr>
          <w:rFonts w:cs="Times New Roman"/>
          <w:bCs/>
          <w:color w:val="auto"/>
        </w:rPr>
        <w:tab/>
        <w:t>market supply does not change</w:t>
      </w:r>
    </w:p>
    <w:p w14:paraId="78C31C64" w14:textId="77777777" w:rsidR="00F45540" w:rsidRPr="002B0DFA" w:rsidRDefault="00F45540" w:rsidP="00F45540">
      <w:pPr>
        <w:tabs>
          <w:tab w:val="left" w:pos="709"/>
        </w:tabs>
        <w:spacing w:line="360" w:lineRule="auto"/>
        <w:ind w:left="709" w:firstLine="425"/>
        <w:jc w:val="both"/>
        <w:rPr>
          <w:rFonts w:cs="Times New Roman"/>
          <w:bCs/>
          <w:color w:val="auto"/>
        </w:rPr>
      </w:pPr>
      <w:r w:rsidRPr="002B0DFA">
        <w:rPr>
          <w:rFonts w:cs="Times New Roman"/>
          <w:bCs/>
          <w:color w:val="auto"/>
        </w:rPr>
        <w:t>c.</w:t>
      </w:r>
      <w:r w:rsidRPr="002B0DFA">
        <w:rPr>
          <w:rFonts w:cs="Times New Roman"/>
          <w:bCs/>
          <w:color w:val="auto"/>
        </w:rPr>
        <w:tab/>
        <w:t>market supply decreases, pushing market price higher</w:t>
      </w:r>
    </w:p>
    <w:p w14:paraId="702526F4" w14:textId="77777777" w:rsidR="00F45540" w:rsidRPr="002B0DFA" w:rsidRDefault="00F45540" w:rsidP="00F45540">
      <w:pPr>
        <w:tabs>
          <w:tab w:val="left" w:pos="709"/>
        </w:tabs>
        <w:spacing w:line="360" w:lineRule="auto"/>
        <w:ind w:left="709" w:firstLine="425"/>
        <w:jc w:val="both"/>
        <w:rPr>
          <w:rFonts w:cs="Times New Roman"/>
          <w:bCs/>
          <w:color w:val="auto"/>
        </w:rPr>
      </w:pPr>
      <w:r w:rsidRPr="002B0DFA">
        <w:rPr>
          <w:rFonts w:cs="Times New Roman"/>
          <w:bCs/>
          <w:color w:val="auto"/>
        </w:rPr>
        <w:t>d.</w:t>
      </w:r>
      <w:r w:rsidRPr="002B0DFA">
        <w:rPr>
          <w:rFonts w:cs="Times New Roman"/>
          <w:bCs/>
          <w:color w:val="auto"/>
        </w:rPr>
        <w:tab/>
        <w:t>market supply decreases, decreasing the firm's output price</w:t>
      </w:r>
    </w:p>
    <w:p w14:paraId="5C545DF1" w14:textId="77777777" w:rsidR="00F45540" w:rsidRPr="002B0DFA" w:rsidRDefault="00F45540" w:rsidP="00F45540">
      <w:pPr>
        <w:tabs>
          <w:tab w:val="left" w:pos="709"/>
        </w:tabs>
        <w:spacing w:line="360" w:lineRule="auto"/>
        <w:ind w:left="709" w:firstLine="425"/>
        <w:jc w:val="both"/>
        <w:rPr>
          <w:rFonts w:cs="Times New Roman"/>
          <w:bCs/>
          <w:color w:val="auto"/>
        </w:rPr>
      </w:pPr>
    </w:p>
    <w:p w14:paraId="2BA4D7C5" w14:textId="77777777" w:rsidR="00F45540" w:rsidRPr="002B0DFA" w:rsidRDefault="00F45540" w:rsidP="00F45540">
      <w:pPr>
        <w:tabs>
          <w:tab w:val="left" w:pos="709"/>
        </w:tabs>
        <w:spacing w:line="360" w:lineRule="auto"/>
        <w:ind w:left="709" w:firstLine="425"/>
        <w:jc w:val="both"/>
        <w:rPr>
          <w:rFonts w:cs="Times New Roman"/>
          <w:bCs/>
          <w:color w:val="auto"/>
        </w:rPr>
      </w:pPr>
    </w:p>
    <w:p w14:paraId="6DF665A6" w14:textId="77777777" w:rsidR="00F45540" w:rsidRPr="002B0DFA" w:rsidRDefault="00F45540" w:rsidP="00F45540">
      <w:pPr>
        <w:tabs>
          <w:tab w:val="left" w:pos="709"/>
        </w:tabs>
        <w:spacing w:line="360" w:lineRule="auto"/>
        <w:ind w:left="709" w:firstLine="425"/>
        <w:jc w:val="both"/>
        <w:rPr>
          <w:rFonts w:cs="Times New Roman"/>
          <w:bCs/>
          <w:color w:val="auto"/>
        </w:rPr>
      </w:pPr>
    </w:p>
    <w:p w14:paraId="20A67D47" w14:textId="77777777" w:rsidR="00F45540" w:rsidRPr="002B0DFA" w:rsidRDefault="00F45540" w:rsidP="00F45540">
      <w:pPr>
        <w:tabs>
          <w:tab w:val="left" w:pos="709"/>
        </w:tabs>
        <w:spacing w:line="360" w:lineRule="auto"/>
        <w:ind w:left="709" w:firstLine="425"/>
        <w:jc w:val="both"/>
        <w:rPr>
          <w:rFonts w:cs="Times New Roman"/>
          <w:bCs/>
          <w:color w:val="auto"/>
        </w:rPr>
      </w:pPr>
    </w:p>
    <w:p w14:paraId="2E20DCE5" w14:textId="77777777" w:rsidR="00F45540" w:rsidRPr="002B0DFA" w:rsidRDefault="00F45540" w:rsidP="00F45540">
      <w:pPr>
        <w:tabs>
          <w:tab w:val="left" w:pos="709"/>
        </w:tabs>
        <w:spacing w:line="360" w:lineRule="auto"/>
        <w:ind w:left="709" w:firstLine="425"/>
        <w:jc w:val="both"/>
        <w:rPr>
          <w:rFonts w:cs="Times New Roman"/>
          <w:bCs/>
          <w:color w:val="auto"/>
        </w:rPr>
      </w:pPr>
    </w:p>
    <w:p w14:paraId="3DC6F756" w14:textId="77777777" w:rsidR="00F45540" w:rsidRPr="002B0DFA" w:rsidRDefault="00F45540" w:rsidP="00F45540">
      <w:pPr>
        <w:tabs>
          <w:tab w:val="left" w:pos="709"/>
        </w:tabs>
        <w:spacing w:line="360" w:lineRule="auto"/>
        <w:ind w:left="709" w:firstLine="425"/>
        <w:jc w:val="both"/>
        <w:rPr>
          <w:rFonts w:cs="Times New Roman"/>
          <w:bCs/>
          <w:color w:val="auto"/>
        </w:rPr>
      </w:pPr>
    </w:p>
    <w:p w14:paraId="150B7649" w14:textId="77777777" w:rsidR="00F45540" w:rsidRPr="002B0DFA" w:rsidRDefault="00F45540" w:rsidP="00F45540">
      <w:pPr>
        <w:tabs>
          <w:tab w:val="left" w:pos="709"/>
        </w:tabs>
        <w:spacing w:line="360" w:lineRule="auto"/>
        <w:ind w:left="709" w:firstLine="425"/>
        <w:jc w:val="both"/>
        <w:rPr>
          <w:rFonts w:cs="Times New Roman"/>
          <w:bCs/>
          <w:color w:val="auto"/>
        </w:rPr>
      </w:pPr>
    </w:p>
    <w:p w14:paraId="73C59267" w14:textId="77777777" w:rsidR="00F45540" w:rsidRPr="002B0DFA" w:rsidRDefault="00F45540" w:rsidP="00F45540">
      <w:pPr>
        <w:tabs>
          <w:tab w:val="left" w:pos="709"/>
        </w:tabs>
        <w:spacing w:line="360" w:lineRule="auto"/>
        <w:ind w:left="709" w:firstLine="425"/>
        <w:jc w:val="both"/>
        <w:rPr>
          <w:rFonts w:cs="Times New Roman"/>
          <w:bCs/>
          <w:color w:val="auto"/>
        </w:rPr>
      </w:pPr>
    </w:p>
    <w:p w14:paraId="7D8E68FC" w14:textId="77777777" w:rsidR="00F45540" w:rsidRPr="002B0DFA" w:rsidRDefault="00F45540" w:rsidP="00F45540">
      <w:pPr>
        <w:tabs>
          <w:tab w:val="left" w:pos="709"/>
        </w:tabs>
        <w:spacing w:line="360" w:lineRule="auto"/>
        <w:ind w:left="709" w:firstLine="425"/>
        <w:jc w:val="both"/>
        <w:rPr>
          <w:rFonts w:cs="Times New Roman"/>
          <w:bCs/>
          <w:color w:val="auto"/>
        </w:rPr>
      </w:pPr>
    </w:p>
    <w:p w14:paraId="5B5E7738" w14:textId="77777777" w:rsidR="00F45540" w:rsidRPr="002B0DFA" w:rsidRDefault="00F45540" w:rsidP="00F45540">
      <w:pPr>
        <w:pStyle w:val="Style"/>
        <w:ind w:left="426"/>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7. Refer to Fig.2, when will “firm entry” occur? </w:t>
      </w:r>
    </w:p>
    <w:p w14:paraId="521079EE" w14:textId="77777777" w:rsidR="00F45540" w:rsidRPr="002B0DFA" w:rsidRDefault="00F45540" w:rsidP="00F45540">
      <w:pPr>
        <w:pStyle w:val="Style"/>
        <w:contextualSpacing/>
        <w:jc w:val="both"/>
        <w:rPr>
          <w:rFonts w:ascii="Times New Roman" w:hAnsi="Times New Roman" w:cs="Times New Roman"/>
          <w:bCs/>
          <w:noProof/>
          <w:sz w:val="22"/>
          <w:szCs w:val="22"/>
        </w:rPr>
      </w:pPr>
      <w:r w:rsidRPr="002B0DFA">
        <w:rPr>
          <w:rFonts w:ascii="Times New Roman" w:hAnsi="Times New Roman" w:cs="Times New Roman"/>
          <w:bCs/>
          <w:noProof/>
          <w:sz w:val="22"/>
          <w:szCs w:val="22"/>
          <w:lang w:val="en-US" w:eastAsia="en-US"/>
        </w:rPr>
        <w:drawing>
          <wp:inline distT="0" distB="0" distL="0" distR="0" wp14:anchorId="72121AEF" wp14:editId="3BA02E92">
            <wp:extent cx="4914900" cy="2419350"/>
            <wp:effectExtent l="0" t="0" r="0" b="0"/>
            <wp:docPr id="205" name="Resim 205"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Resim 205" descr="A diagram of a graph&#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14900" cy="2419350"/>
                    </a:xfrm>
                    <a:prstGeom prst="rect">
                      <a:avLst/>
                    </a:prstGeom>
                    <a:noFill/>
                    <a:ln>
                      <a:noFill/>
                    </a:ln>
                  </pic:spPr>
                </pic:pic>
              </a:graphicData>
            </a:graphic>
          </wp:inline>
        </w:drawing>
      </w:r>
    </w:p>
    <w:p w14:paraId="5D229074" w14:textId="77777777" w:rsidR="00F45540" w:rsidRPr="002B0DFA" w:rsidRDefault="00F45540" w:rsidP="00F45540">
      <w:pPr>
        <w:pStyle w:val="Style"/>
        <w:numPr>
          <w:ilvl w:val="0"/>
          <w:numId w:val="13"/>
        </w:numPr>
        <w:ind w:hanging="76"/>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when price is P</w:t>
      </w:r>
      <w:r w:rsidRPr="002B0DFA">
        <w:rPr>
          <w:rFonts w:ascii="Times New Roman" w:hAnsi="Times New Roman" w:cs="Times New Roman"/>
          <w:bCs/>
          <w:sz w:val="22"/>
          <w:szCs w:val="22"/>
          <w:vertAlign w:val="subscript"/>
          <w:lang w:val="en-US"/>
        </w:rPr>
        <w:t xml:space="preserve">1 </w:t>
      </w:r>
      <w:r w:rsidRPr="002B0DFA">
        <w:rPr>
          <w:rFonts w:ascii="Times New Roman" w:hAnsi="Times New Roman" w:cs="Times New Roman"/>
          <w:bCs/>
          <w:sz w:val="22"/>
          <w:szCs w:val="22"/>
          <w:lang w:val="en-US"/>
        </w:rPr>
        <w:t>or greater</w:t>
      </w:r>
    </w:p>
    <w:p w14:paraId="120C88B0" w14:textId="77777777" w:rsidR="00F45540" w:rsidRPr="002B0DFA" w:rsidRDefault="00F45540" w:rsidP="00F45540">
      <w:pPr>
        <w:pStyle w:val="Style"/>
        <w:numPr>
          <w:ilvl w:val="0"/>
          <w:numId w:val="13"/>
        </w:numPr>
        <w:ind w:hanging="76"/>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when demand is at D</w:t>
      </w:r>
      <w:r w:rsidRPr="002B0DFA">
        <w:rPr>
          <w:rFonts w:ascii="Times New Roman" w:hAnsi="Times New Roman" w:cs="Times New Roman"/>
          <w:bCs/>
          <w:sz w:val="22"/>
          <w:szCs w:val="22"/>
          <w:vertAlign w:val="subscript"/>
          <w:lang w:val="en-US"/>
        </w:rPr>
        <w:t>3</w:t>
      </w:r>
    </w:p>
    <w:p w14:paraId="05E4738D" w14:textId="77777777" w:rsidR="00F45540" w:rsidRPr="002B0DFA" w:rsidRDefault="00F45540" w:rsidP="00F45540">
      <w:pPr>
        <w:pStyle w:val="Style"/>
        <w:numPr>
          <w:ilvl w:val="0"/>
          <w:numId w:val="13"/>
        </w:numPr>
        <w:ind w:hanging="76"/>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when demand is at D</w:t>
      </w:r>
      <w:r w:rsidRPr="002B0DFA">
        <w:rPr>
          <w:rFonts w:ascii="Times New Roman" w:hAnsi="Times New Roman" w:cs="Times New Roman"/>
          <w:bCs/>
          <w:sz w:val="22"/>
          <w:szCs w:val="22"/>
          <w:vertAlign w:val="subscript"/>
          <w:lang w:val="en-US"/>
        </w:rPr>
        <w:t xml:space="preserve">2 </w:t>
      </w:r>
    </w:p>
    <w:p w14:paraId="283190C3" w14:textId="77777777" w:rsidR="00F45540" w:rsidRPr="002B0DFA" w:rsidRDefault="00F45540" w:rsidP="00F45540">
      <w:pPr>
        <w:pStyle w:val="Style"/>
        <w:numPr>
          <w:ilvl w:val="0"/>
          <w:numId w:val="13"/>
        </w:numPr>
        <w:ind w:hanging="76"/>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when price is P</w:t>
      </w:r>
      <w:r w:rsidRPr="002B0DFA">
        <w:rPr>
          <w:rFonts w:ascii="Times New Roman" w:hAnsi="Times New Roman" w:cs="Times New Roman"/>
          <w:bCs/>
          <w:sz w:val="22"/>
          <w:szCs w:val="22"/>
          <w:vertAlign w:val="subscript"/>
          <w:lang w:val="en-US"/>
        </w:rPr>
        <w:t>2</w:t>
      </w:r>
      <w:r w:rsidRPr="002B0DFA">
        <w:rPr>
          <w:rFonts w:ascii="Times New Roman" w:hAnsi="Times New Roman" w:cs="Times New Roman"/>
          <w:bCs/>
          <w:i/>
          <w:iCs/>
          <w:w w:val="80"/>
          <w:sz w:val="22"/>
          <w:szCs w:val="22"/>
          <w:lang w:val="en-US"/>
        </w:rPr>
        <w:t xml:space="preserve"> </w:t>
      </w:r>
      <w:r w:rsidRPr="002B0DFA">
        <w:rPr>
          <w:rFonts w:ascii="Times New Roman" w:hAnsi="Times New Roman" w:cs="Times New Roman"/>
          <w:bCs/>
          <w:sz w:val="22"/>
          <w:szCs w:val="22"/>
          <w:lang w:val="en-US"/>
        </w:rPr>
        <w:t>or less</w:t>
      </w:r>
    </w:p>
    <w:p w14:paraId="108B4695"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4A1F8F61" w14:textId="77777777" w:rsidR="00F45540" w:rsidRPr="002B0DFA" w:rsidRDefault="00F45540" w:rsidP="00F45540">
      <w:pPr>
        <w:pStyle w:val="Style"/>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8. In a perfectly competitive market</w:t>
      </w:r>
    </w:p>
    <w:p w14:paraId="37CC607E" w14:textId="77777777" w:rsidR="00F45540" w:rsidRPr="002B0DFA" w:rsidRDefault="00F45540" w:rsidP="00F45540">
      <w:pPr>
        <w:pStyle w:val="Style"/>
        <w:numPr>
          <w:ilvl w:val="0"/>
          <w:numId w:val="14"/>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each firm sets its own price.</w:t>
      </w:r>
    </w:p>
    <w:p w14:paraId="369E9CF6" w14:textId="77777777" w:rsidR="00F45540" w:rsidRPr="002B0DFA" w:rsidRDefault="00F45540" w:rsidP="00F45540">
      <w:pPr>
        <w:pStyle w:val="Style"/>
        <w:numPr>
          <w:ilvl w:val="0"/>
          <w:numId w:val="14"/>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when one firm ceases production, the market equilibrium price tends to rise.</w:t>
      </w:r>
    </w:p>
    <w:p w14:paraId="7DF86560" w14:textId="77777777" w:rsidR="00F45540" w:rsidRPr="002B0DFA" w:rsidRDefault="00F45540" w:rsidP="00F45540">
      <w:pPr>
        <w:pStyle w:val="Style"/>
        <w:numPr>
          <w:ilvl w:val="0"/>
          <w:numId w:val="14"/>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there are a few firms selling unique products.</w:t>
      </w:r>
    </w:p>
    <w:p w14:paraId="3D56162D" w14:textId="77777777" w:rsidR="00F45540" w:rsidRPr="002B0DFA" w:rsidRDefault="00F45540" w:rsidP="00F45540">
      <w:pPr>
        <w:pStyle w:val="Style"/>
        <w:numPr>
          <w:ilvl w:val="0"/>
          <w:numId w:val="14"/>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None of the above. In a perfectly competitive market, firms sell homogenous products and take the market price as given.</w:t>
      </w:r>
    </w:p>
    <w:p w14:paraId="2A9D9165"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79DF8962" w14:textId="77777777" w:rsidR="00F45540" w:rsidRPr="002B0DFA" w:rsidRDefault="00F45540" w:rsidP="00F45540">
      <w:pPr>
        <w:pStyle w:val="Style"/>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9. The three primary characteristics of a perfectly competitive market are</w:t>
      </w:r>
    </w:p>
    <w:p w14:paraId="0FA66F90" w14:textId="77777777" w:rsidR="00F45540" w:rsidRPr="002B0DFA" w:rsidRDefault="00F45540" w:rsidP="00F45540">
      <w:pPr>
        <w:pStyle w:val="Style"/>
        <w:numPr>
          <w:ilvl w:val="0"/>
          <w:numId w:val="15"/>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 firms' products are homogenous, the firms are price takers and there are barriers to entry into the market.</w:t>
      </w:r>
    </w:p>
    <w:p w14:paraId="7F129DA2" w14:textId="77777777" w:rsidR="00F45540" w:rsidRPr="002B0DFA" w:rsidRDefault="00F45540" w:rsidP="00F45540">
      <w:pPr>
        <w:pStyle w:val="Style"/>
        <w:numPr>
          <w:ilvl w:val="0"/>
          <w:numId w:val="15"/>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the firms' products are unique, they are price takers and there are no barriers to entry in the market.</w:t>
      </w:r>
    </w:p>
    <w:p w14:paraId="08364425" w14:textId="77777777" w:rsidR="00F45540" w:rsidRPr="002B0DFA" w:rsidRDefault="00F45540" w:rsidP="00F45540">
      <w:pPr>
        <w:pStyle w:val="Style"/>
        <w:numPr>
          <w:ilvl w:val="0"/>
          <w:numId w:val="15"/>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the firms' products are homogenous, the firms are price takers and can freely enter and exit the market.</w:t>
      </w:r>
    </w:p>
    <w:p w14:paraId="24E0EF53" w14:textId="77777777" w:rsidR="00F45540" w:rsidRPr="002B0DFA" w:rsidRDefault="00F45540" w:rsidP="00F45540">
      <w:pPr>
        <w:pStyle w:val="Style"/>
        <w:numPr>
          <w:ilvl w:val="0"/>
          <w:numId w:val="15"/>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the firms' products are unique, they set their own price and can freely enter and exit the market</w:t>
      </w:r>
    </w:p>
    <w:p w14:paraId="6449F940"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04EBEBA3" w14:textId="77777777" w:rsidR="00F45540" w:rsidRPr="002B0DFA" w:rsidRDefault="00F45540" w:rsidP="00F45540">
      <w:pPr>
        <w:pStyle w:val="Style"/>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10. The demand curve for a perfectly competitive firm</w:t>
      </w:r>
    </w:p>
    <w:p w14:paraId="69BB8874" w14:textId="77777777" w:rsidR="00F45540" w:rsidRPr="002B0DFA" w:rsidRDefault="00F45540" w:rsidP="00F45540">
      <w:pPr>
        <w:pStyle w:val="Style"/>
        <w:numPr>
          <w:ilvl w:val="0"/>
          <w:numId w:val="16"/>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slopes downward as the quantity demanded increases as the firm lowers price.</w:t>
      </w:r>
    </w:p>
    <w:p w14:paraId="5A6ECBD7" w14:textId="77777777" w:rsidR="00F45540" w:rsidRPr="002B0DFA" w:rsidRDefault="00F45540" w:rsidP="00F45540">
      <w:pPr>
        <w:pStyle w:val="Style"/>
        <w:numPr>
          <w:ilvl w:val="0"/>
          <w:numId w:val="16"/>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is a horizontal, perfectly elastic demand curve at the market price.</w:t>
      </w:r>
    </w:p>
    <w:p w14:paraId="678EE10D" w14:textId="77777777" w:rsidR="00F45540" w:rsidRPr="002B0DFA" w:rsidRDefault="00F45540" w:rsidP="00F45540">
      <w:pPr>
        <w:pStyle w:val="Style"/>
        <w:numPr>
          <w:ilvl w:val="0"/>
          <w:numId w:val="16"/>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is a straight, downward sloping curve that is price elastic at higher prices and price inelastic as price falls and approaches zero.</w:t>
      </w:r>
    </w:p>
    <w:p w14:paraId="6F5CA9C7" w14:textId="77777777" w:rsidR="00F45540" w:rsidRPr="002B0DFA" w:rsidRDefault="00F45540" w:rsidP="00F45540">
      <w:pPr>
        <w:pStyle w:val="Style"/>
        <w:numPr>
          <w:ilvl w:val="0"/>
          <w:numId w:val="16"/>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Both b and c</w:t>
      </w:r>
    </w:p>
    <w:p w14:paraId="50EA3360"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43C1BBEC" w14:textId="77777777" w:rsidR="00F45540" w:rsidRPr="002B0DFA" w:rsidRDefault="00F45540" w:rsidP="00F45540">
      <w:pPr>
        <w:pStyle w:val="Style"/>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11. A firm may decide to shut down in the short run</w:t>
      </w:r>
    </w:p>
    <w:p w14:paraId="7A532299" w14:textId="77777777" w:rsidR="00F45540" w:rsidRPr="002B0DFA" w:rsidRDefault="00F45540" w:rsidP="00F45540">
      <w:pPr>
        <w:pStyle w:val="Style"/>
        <w:numPr>
          <w:ilvl w:val="0"/>
          <w:numId w:val="17"/>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if profit maximization occurs at an output level where price is less than average variable cost.</w:t>
      </w:r>
    </w:p>
    <w:p w14:paraId="62634DED" w14:textId="77777777" w:rsidR="00F45540" w:rsidRPr="002B0DFA" w:rsidRDefault="00F45540" w:rsidP="00F45540">
      <w:pPr>
        <w:pStyle w:val="Style"/>
        <w:numPr>
          <w:ilvl w:val="0"/>
          <w:numId w:val="17"/>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if profit maximization occurs at an output level where price is less than average total cost.</w:t>
      </w:r>
    </w:p>
    <w:p w14:paraId="16B1712A" w14:textId="77777777" w:rsidR="00F45540" w:rsidRPr="002B0DFA" w:rsidRDefault="00F45540" w:rsidP="00F45540">
      <w:pPr>
        <w:pStyle w:val="Style"/>
        <w:numPr>
          <w:ilvl w:val="0"/>
          <w:numId w:val="17"/>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if profit maximization occurs at an output level where price is equal to average total cost and the firm does not foresee changes to the market price in the future.</w:t>
      </w:r>
    </w:p>
    <w:p w14:paraId="304F1999" w14:textId="77777777" w:rsidR="00F45540" w:rsidRPr="002B0DFA" w:rsidRDefault="00F45540" w:rsidP="00F45540">
      <w:pPr>
        <w:pStyle w:val="Style"/>
        <w:numPr>
          <w:ilvl w:val="0"/>
          <w:numId w:val="17"/>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 xml:space="preserve">  profit maximization occurs at an output level where price is less than average total cost but greater than average variable cost.</w:t>
      </w:r>
    </w:p>
    <w:p w14:paraId="6595C50B"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3DB51542"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66FD4BC8"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1E512A73" w14:textId="77777777" w:rsidR="00F45540" w:rsidRPr="002B0DFA" w:rsidRDefault="00F45540" w:rsidP="00F45540">
      <w:pPr>
        <w:pStyle w:val="Style"/>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12. The perfectly competitive firm's short run supply curve</w:t>
      </w:r>
    </w:p>
    <w:p w14:paraId="2AD63BBF" w14:textId="77777777" w:rsidR="00F45540" w:rsidRPr="002B0DFA" w:rsidRDefault="00F45540" w:rsidP="00F45540">
      <w:pPr>
        <w:pStyle w:val="Style"/>
        <w:numPr>
          <w:ilvl w:val="0"/>
          <w:numId w:val="18"/>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is the portion of the marginal cost curve that lies above the average total cost curve.</w:t>
      </w:r>
    </w:p>
    <w:p w14:paraId="77BECA2D" w14:textId="77777777" w:rsidR="00F45540" w:rsidRPr="002B0DFA" w:rsidRDefault="00F45540" w:rsidP="00F45540">
      <w:pPr>
        <w:pStyle w:val="Style"/>
        <w:numPr>
          <w:ilvl w:val="0"/>
          <w:numId w:val="18"/>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 upward sloping portion of the marginal cost curve.</w:t>
      </w:r>
    </w:p>
    <w:p w14:paraId="6D5F1E99" w14:textId="77777777" w:rsidR="00F45540" w:rsidRPr="002B0DFA" w:rsidRDefault="00F45540" w:rsidP="00F45540">
      <w:pPr>
        <w:pStyle w:val="Style"/>
        <w:numPr>
          <w:ilvl w:val="0"/>
          <w:numId w:val="18"/>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 average variable cost curve above the minimum average variable cost.</w:t>
      </w:r>
    </w:p>
    <w:p w14:paraId="7525D654" w14:textId="77777777" w:rsidR="00F45540" w:rsidRPr="002B0DFA" w:rsidRDefault="00F45540" w:rsidP="00F45540">
      <w:pPr>
        <w:pStyle w:val="Style"/>
        <w:numPr>
          <w:ilvl w:val="0"/>
          <w:numId w:val="18"/>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is the portion of the marginal cost curve that lies above the average variable cost curve.</w:t>
      </w:r>
    </w:p>
    <w:p w14:paraId="479C535E" w14:textId="77777777" w:rsidR="00F45540" w:rsidRPr="002B0DFA" w:rsidRDefault="00F45540" w:rsidP="00F45540">
      <w:pPr>
        <w:pStyle w:val="Style"/>
        <w:contextualSpacing/>
        <w:jc w:val="both"/>
        <w:rPr>
          <w:rFonts w:ascii="Times New Roman" w:hAnsi="Times New Roman" w:cs="Times New Roman"/>
          <w:bCs/>
          <w:sz w:val="22"/>
          <w:szCs w:val="22"/>
          <w:lang w:val="en-US"/>
        </w:rPr>
      </w:pPr>
    </w:p>
    <w:p w14:paraId="53372AEB" w14:textId="77777777" w:rsidR="00F45540" w:rsidRPr="002B0DFA" w:rsidRDefault="00F45540" w:rsidP="00F45540">
      <w:pPr>
        <w:pStyle w:val="Style"/>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13. If the total cost function for a perfectly competitive firm is TC=50+10q-q2+(1/</w:t>
      </w:r>
      <w:proofErr w:type="gramStart"/>
      <w:r w:rsidRPr="002B0DFA">
        <w:rPr>
          <w:rFonts w:ascii="Times New Roman" w:hAnsi="Times New Roman" w:cs="Times New Roman"/>
          <w:bCs/>
          <w:sz w:val="22"/>
          <w:szCs w:val="22"/>
          <w:lang w:val="en-US"/>
        </w:rPr>
        <w:t>3)q</w:t>
      </w:r>
      <w:proofErr w:type="gramEnd"/>
      <w:r w:rsidRPr="002B0DFA">
        <w:rPr>
          <w:rFonts w:ascii="Times New Roman" w:hAnsi="Times New Roman" w:cs="Times New Roman"/>
          <w:bCs/>
          <w:sz w:val="22"/>
          <w:szCs w:val="22"/>
          <w:lang w:val="en-US"/>
        </w:rPr>
        <w:t>3 and the market price is $130</w:t>
      </w:r>
    </w:p>
    <w:p w14:paraId="0676572F" w14:textId="77777777" w:rsidR="00F45540" w:rsidRPr="002B0DFA" w:rsidRDefault="00F45540" w:rsidP="00F45540">
      <w:pPr>
        <w:pStyle w:val="Style"/>
        <w:numPr>
          <w:ilvl w:val="0"/>
          <w:numId w:val="19"/>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 profit maximizing output level q is 12.</w:t>
      </w:r>
    </w:p>
    <w:p w14:paraId="04FB6970" w14:textId="77777777" w:rsidR="00F45540" w:rsidRPr="002B0DFA" w:rsidRDefault="00F45540" w:rsidP="00F45540">
      <w:pPr>
        <w:pStyle w:val="Style"/>
        <w:numPr>
          <w:ilvl w:val="0"/>
          <w:numId w:val="19"/>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 profit maximizing output level q is 20.</w:t>
      </w:r>
    </w:p>
    <w:p w14:paraId="3C08AC7A" w14:textId="77777777" w:rsidR="00F45540" w:rsidRPr="002B0DFA" w:rsidRDefault="00F45540" w:rsidP="00F45540">
      <w:pPr>
        <w:pStyle w:val="Style"/>
        <w:numPr>
          <w:ilvl w:val="0"/>
          <w:numId w:val="19"/>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 profit maximizing output level q is 10.</w:t>
      </w:r>
    </w:p>
    <w:p w14:paraId="33CDA667" w14:textId="77777777" w:rsidR="00F45540" w:rsidRPr="002B0DFA" w:rsidRDefault="00F45540" w:rsidP="00F45540">
      <w:pPr>
        <w:pStyle w:val="Style"/>
        <w:numPr>
          <w:ilvl w:val="0"/>
          <w:numId w:val="19"/>
        </w:numPr>
        <w:contextualSpacing/>
        <w:jc w:val="both"/>
        <w:rPr>
          <w:rFonts w:ascii="Times New Roman" w:hAnsi="Times New Roman" w:cs="Times New Roman"/>
          <w:bCs/>
          <w:sz w:val="22"/>
          <w:szCs w:val="22"/>
          <w:lang w:val="en-US"/>
        </w:rPr>
      </w:pPr>
      <w:r w:rsidRPr="002B0DFA">
        <w:rPr>
          <w:rFonts w:ascii="Times New Roman" w:hAnsi="Times New Roman" w:cs="Times New Roman"/>
          <w:bCs/>
          <w:sz w:val="22"/>
          <w:szCs w:val="22"/>
          <w:lang w:val="en-US"/>
        </w:rPr>
        <w:t>there is not enough information given to determine the profit maximizing output level.</w:t>
      </w:r>
    </w:p>
    <w:p w14:paraId="73758E56" w14:textId="77777777" w:rsidR="00F45540" w:rsidRPr="002B0DFA" w:rsidRDefault="00F45540" w:rsidP="00F45540">
      <w:pPr>
        <w:pStyle w:val="Style"/>
        <w:contextualSpacing/>
        <w:jc w:val="both"/>
        <w:rPr>
          <w:rFonts w:ascii="Times New Roman" w:hAnsi="Times New Roman" w:cs="Times New Roman"/>
          <w:bCs/>
          <w:sz w:val="22"/>
          <w:szCs w:val="22"/>
          <w:lang w:val="en-US"/>
        </w:rPr>
      </w:pPr>
    </w:p>
    <w:sectPr w:rsidR="00F45540" w:rsidRPr="002B0DFA"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7BA44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85216"/>
    <w:multiLevelType w:val="hybridMultilevel"/>
    <w:tmpl w:val="D6B6B55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E9B0AE1"/>
    <w:multiLevelType w:val="hybridMultilevel"/>
    <w:tmpl w:val="FE42DFD4"/>
    <w:lvl w:ilvl="0" w:tplc="394EBF34">
      <w:numFmt w:val="bullet"/>
      <w:lvlText w:val="•"/>
      <w:lvlJc w:val="left"/>
      <w:pPr>
        <w:ind w:left="720" w:hanging="360"/>
      </w:pPr>
      <w:rPr>
        <w:rFonts w:ascii="Cambria Math" w:eastAsiaTheme="minorEastAsia" w:hAnsi="Cambria Math" w:cs="Cambria Mat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A4740"/>
    <w:multiLevelType w:val="hybridMultilevel"/>
    <w:tmpl w:val="68A87E3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13BD6C5A"/>
    <w:multiLevelType w:val="hybridMultilevel"/>
    <w:tmpl w:val="FFB8FE0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5D3BE6"/>
    <w:multiLevelType w:val="hybridMultilevel"/>
    <w:tmpl w:val="92068EB2"/>
    <w:lvl w:ilvl="0" w:tplc="514C5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EA6A62"/>
    <w:multiLevelType w:val="hybridMultilevel"/>
    <w:tmpl w:val="DE5C088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1D224604"/>
    <w:multiLevelType w:val="hybridMultilevel"/>
    <w:tmpl w:val="B608CB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31229E6"/>
    <w:multiLevelType w:val="hybridMultilevel"/>
    <w:tmpl w:val="3C563D4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9A450F"/>
    <w:multiLevelType w:val="hybridMultilevel"/>
    <w:tmpl w:val="4B86EA3C"/>
    <w:lvl w:ilvl="0" w:tplc="9506AB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0536D"/>
    <w:multiLevelType w:val="hybridMultilevel"/>
    <w:tmpl w:val="63AAE78E"/>
    <w:lvl w:ilvl="0" w:tplc="B42818BC">
      <w:start w:val="1"/>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BCB4386"/>
    <w:multiLevelType w:val="hybridMultilevel"/>
    <w:tmpl w:val="426EF69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31D66D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4BF14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6A0295D"/>
    <w:multiLevelType w:val="hybridMultilevel"/>
    <w:tmpl w:val="3168A7C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811053E"/>
    <w:multiLevelType w:val="hybridMultilevel"/>
    <w:tmpl w:val="915E31A0"/>
    <w:lvl w:ilvl="0" w:tplc="041F0019">
      <w:start w:val="1"/>
      <w:numFmt w:val="lowerLetter"/>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6" w15:restartNumberingAfterBreak="0">
    <w:nsid w:val="48A64F1A"/>
    <w:multiLevelType w:val="hybridMultilevel"/>
    <w:tmpl w:val="D34CC75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B247051"/>
    <w:multiLevelType w:val="hybridMultilevel"/>
    <w:tmpl w:val="729ADEE0"/>
    <w:lvl w:ilvl="0" w:tplc="10365E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566068"/>
    <w:multiLevelType w:val="hybridMultilevel"/>
    <w:tmpl w:val="7ABA9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3720B6B"/>
    <w:multiLevelType w:val="hybridMultilevel"/>
    <w:tmpl w:val="6B46D83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AE14557"/>
    <w:multiLevelType w:val="hybridMultilevel"/>
    <w:tmpl w:val="DFC4DEE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2D54743"/>
    <w:multiLevelType w:val="hybridMultilevel"/>
    <w:tmpl w:val="2884C988"/>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64E97D29"/>
    <w:multiLevelType w:val="hybridMultilevel"/>
    <w:tmpl w:val="7FDCAE68"/>
    <w:lvl w:ilvl="0" w:tplc="041F0019">
      <w:start w:val="1"/>
      <w:numFmt w:val="lowerLetter"/>
      <w:lvlText w:val="%1."/>
      <w:lvlJc w:val="left"/>
      <w:pPr>
        <w:tabs>
          <w:tab w:val="num" w:pos="360"/>
        </w:tabs>
        <w:ind w:left="360" w:hanging="360"/>
      </w:pPr>
    </w:lvl>
    <w:lvl w:ilvl="1" w:tplc="041F0011">
      <w:start w:val="1"/>
      <w:numFmt w:val="decimal"/>
      <w:lvlText w:val="%2)"/>
      <w:lvlJc w:val="left"/>
      <w:pPr>
        <w:tabs>
          <w:tab w:val="num" w:pos="360"/>
        </w:tabs>
        <w:ind w:left="36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num w:numId="1">
    <w:abstractNumId w:val="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num>
  <w:num w:numId="5">
    <w:abstractNumId w:val="13"/>
  </w:num>
  <w:num w:numId="6">
    <w:abstractNumId w:val="0"/>
  </w:num>
  <w:num w:numId="7">
    <w:abstractNumId w:val="17"/>
  </w:num>
  <w:num w:numId="8">
    <w:abstractNumId w:val="11"/>
  </w:num>
  <w:num w:numId="9">
    <w:abstractNumId w:val="6"/>
  </w:num>
  <w:num w:numId="10">
    <w:abstractNumId w:val="3"/>
  </w:num>
  <w:num w:numId="11">
    <w:abstractNumId w:val="1"/>
  </w:num>
  <w:num w:numId="12">
    <w:abstractNumId w:val="21"/>
  </w:num>
  <w:num w:numId="13">
    <w:abstractNumId w:val="22"/>
  </w:num>
  <w:num w:numId="14">
    <w:abstractNumId w:val="19"/>
  </w:num>
  <w:num w:numId="15">
    <w:abstractNumId w:val="16"/>
  </w:num>
  <w:num w:numId="16">
    <w:abstractNumId w:val="18"/>
  </w:num>
  <w:num w:numId="17">
    <w:abstractNumId w:val="14"/>
  </w:num>
  <w:num w:numId="18">
    <w:abstractNumId w:val="20"/>
  </w:num>
  <w:num w:numId="19">
    <w:abstractNumId w:val="4"/>
  </w:num>
  <w:num w:numId="20">
    <w:abstractNumId w:val="8"/>
  </w:num>
  <w:num w:numId="21">
    <w:abstractNumId w:val="15"/>
  </w:num>
  <w:num w:numId="22">
    <w:abstractNumId w:val="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O1MDE3MTCwsDQ3sDBT0lEKTi0uzszPAykwqgUAmZzaiiwAAAA="/>
  </w:docVars>
  <w:rsids>
    <w:rsidRoot w:val="00821B53"/>
    <w:rsid w:val="0012051E"/>
    <w:rsid w:val="002B0DFA"/>
    <w:rsid w:val="0052747A"/>
    <w:rsid w:val="005F5126"/>
    <w:rsid w:val="00821B53"/>
    <w:rsid w:val="00853637"/>
    <w:rsid w:val="008C7344"/>
    <w:rsid w:val="00960BAC"/>
    <w:rsid w:val="00A9713E"/>
    <w:rsid w:val="00E62B00"/>
    <w:rsid w:val="00F45540"/>
    <w:rsid w:val="00FA37F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0ED0B"/>
  <w15:chartTrackingRefBased/>
  <w15:docId w15:val="{1B64FE4D-2AC0-4268-8F87-75983CF6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45540"/>
    <w:pPr>
      <w:spacing w:after="200" w:line="276" w:lineRule="auto"/>
      <w:ind w:left="720"/>
      <w:contextualSpacing/>
    </w:pPr>
    <w:rPr>
      <w:rFonts w:asciiTheme="minorHAnsi" w:hAnsiTheme="minorHAnsi"/>
      <w:color w:val="auto"/>
      <w:kern w:val="0"/>
      <w14:ligatures w14:val="none"/>
    </w:rPr>
  </w:style>
  <w:style w:type="paragraph" w:customStyle="1" w:styleId="Default">
    <w:name w:val="Default"/>
    <w:rsid w:val="00F45540"/>
    <w:pPr>
      <w:autoSpaceDE w:val="0"/>
      <w:autoSpaceDN w:val="0"/>
      <w:adjustRightInd w:val="0"/>
      <w:spacing w:after="0" w:line="240" w:lineRule="auto"/>
    </w:pPr>
    <w:rPr>
      <w:rFonts w:ascii="Cambria Math" w:eastAsiaTheme="minorEastAsia" w:hAnsi="Cambria Math" w:cs="Cambria Math"/>
      <w:kern w:val="0"/>
      <w:sz w:val="24"/>
      <w:szCs w:val="24"/>
      <w:lang w:val="en-GB"/>
      <w14:ligatures w14:val="none"/>
    </w:rPr>
  </w:style>
  <w:style w:type="character" w:customStyle="1" w:styleId="ListParagraphChar">
    <w:name w:val="List Paragraph Char"/>
    <w:basedOn w:val="DefaultParagraphFont"/>
    <w:link w:val="ListParagraph"/>
    <w:uiPriority w:val="34"/>
    <w:rsid w:val="00F45540"/>
    <w:rPr>
      <w:rFonts w:asciiTheme="minorHAnsi" w:hAnsiTheme="minorHAnsi"/>
      <w:color w:val="auto"/>
      <w:kern w:val="0"/>
      <w14:ligatures w14:val="none"/>
    </w:rPr>
  </w:style>
  <w:style w:type="paragraph" w:customStyle="1" w:styleId="Style">
    <w:name w:val="Style"/>
    <w:rsid w:val="00F45540"/>
    <w:pPr>
      <w:widowControl w:val="0"/>
      <w:autoSpaceDE w:val="0"/>
      <w:autoSpaceDN w:val="0"/>
      <w:adjustRightInd w:val="0"/>
      <w:spacing w:after="0" w:line="240" w:lineRule="auto"/>
    </w:pPr>
    <w:rPr>
      <w:rFonts w:ascii="Courier New" w:eastAsia="Times New Roman" w:hAnsi="Courier New" w:cs="Courier New"/>
      <w:color w:val="auto"/>
      <w:kern w:val="0"/>
      <w:sz w:val="24"/>
      <w:szCs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1088</Words>
  <Characters>4855</Characters>
  <Application>Microsoft Office Word</Application>
  <DocSecurity>0</DocSecurity>
  <Lines>257</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3</cp:revision>
  <dcterms:created xsi:type="dcterms:W3CDTF">2023-12-13T10:32:00Z</dcterms:created>
  <dcterms:modified xsi:type="dcterms:W3CDTF">2023-12-13T10:32:00Z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87e2067a8a3c82cf16714e7406e905684a2c7d25722f2c6da62b7d2f24d9d0f1</vt:lpwstr>
  </property>
</Properties>
</file>