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795445" w14:textId="77777777" w:rsidR="00EB7C60" w:rsidRPr="00043BEA" w:rsidRDefault="00EB7C60" w:rsidP="00EB7C60">
      <w:pPr>
        <w:rPr>
          <w:rFonts w:cs="Times New Roman"/>
          <w:color w:val="auto"/>
        </w:rPr>
      </w:pPr>
      <w:r w:rsidRPr="00043BEA">
        <w:rPr>
          <w:rFonts w:cs="Times New Roman"/>
          <w:color w:val="auto"/>
        </w:rPr>
        <w:t>METU</w:t>
      </w:r>
    </w:p>
    <w:p w14:paraId="34A2C1DE" w14:textId="77777777" w:rsidR="00EB7C60" w:rsidRPr="00043BEA" w:rsidRDefault="00EB7C60" w:rsidP="00EB7C60">
      <w:pPr>
        <w:rPr>
          <w:rFonts w:cs="Times New Roman"/>
          <w:color w:val="auto"/>
        </w:rPr>
      </w:pPr>
      <w:r w:rsidRPr="00043BEA">
        <w:rPr>
          <w:rFonts w:cs="Times New Roman"/>
          <w:color w:val="auto"/>
        </w:rPr>
        <w:t>Department of Economics </w:t>
      </w:r>
    </w:p>
    <w:p w14:paraId="62F44394" w14:textId="77777777" w:rsidR="00EB7C60" w:rsidRPr="00043BEA" w:rsidRDefault="00EB7C60" w:rsidP="00EB7C60">
      <w:pPr>
        <w:rPr>
          <w:rFonts w:cs="Times New Roman"/>
          <w:color w:val="auto"/>
        </w:rPr>
      </w:pPr>
      <w:r w:rsidRPr="00043BEA">
        <w:rPr>
          <w:rFonts w:cs="Times New Roman"/>
          <w:color w:val="auto"/>
        </w:rPr>
        <w:t>Econ 101: Introduction to Economics I</w:t>
      </w:r>
    </w:p>
    <w:p w14:paraId="4FD16E1D" w14:textId="77777777" w:rsidR="00EB7C60" w:rsidRPr="00043BEA" w:rsidRDefault="00EB7C60" w:rsidP="00EB7C60">
      <w:pPr>
        <w:rPr>
          <w:rFonts w:cs="Times New Roman"/>
          <w:color w:val="auto"/>
        </w:rPr>
      </w:pPr>
      <w:r w:rsidRPr="00043BEA">
        <w:rPr>
          <w:rFonts w:cs="Times New Roman"/>
          <w:color w:val="auto"/>
        </w:rPr>
        <w:t>Section 01-02</w:t>
      </w:r>
    </w:p>
    <w:p w14:paraId="307A3736" w14:textId="5BB18254" w:rsidR="00EB7C60" w:rsidRPr="00043BEA" w:rsidRDefault="00CC6D34" w:rsidP="00EB7C60">
      <w:pPr>
        <w:rPr>
          <w:rFonts w:cs="Times New Roman"/>
          <w:color w:val="auto"/>
        </w:rPr>
      </w:pPr>
      <w:r>
        <w:rPr>
          <w:rFonts w:cs="Times New Roman"/>
          <w:color w:val="auto"/>
        </w:rPr>
        <w:t>Fall 2024</w:t>
      </w:r>
      <w:bookmarkStart w:id="0" w:name="_GoBack"/>
      <w:bookmarkEnd w:id="0"/>
    </w:p>
    <w:p w14:paraId="5BA4E2F0" w14:textId="4743F83C" w:rsidR="00EB7C60" w:rsidRPr="00043BEA" w:rsidRDefault="00EB7C60" w:rsidP="00EB7C60">
      <w:pPr>
        <w:rPr>
          <w:rFonts w:cs="Times New Roman"/>
          <w:color w:val="auto"/>
        </w:rPr>
      </w:pPr>
      <w:r w:rsidRPr="00043BEA">
        <w:rPr>
          <w:rFonts w:cs="Times New Roman"/>
          <w:color w:val="auto"/>
        </w:rPr>
        <w:tab/>
      </w:r>
      <w:r w:rsidRPr="00043BEA">
        <w:rPr>
          <w:rFonts w:cs="Times New Roman"/>
          <w:color w:val="auto"/>
        </w:rPr>
        <w:tab/>
      </w:r>
      <w:r w:rsidRPr="00043BEA">
        <w:rPr>
          <w:rFonts w:cs="Times New Roman"/>
          <w:color w:val="auto"/>
        </w:rPr>
        <w:tab/>
      </w:r>
      <w:r w:rsidRPr="00043BEA">
        <w:rPr>
          <w:rFonts w:cs="Times New Roman"/>
          <w:color w:val="auto"/>
        </w:rPr>
        <w:tab/>
        <w:t xml:space="preserve">PROBLEM SET </w:t>
      </w:r>
      <w:r w:rsidR="00043BEA">
        <w:rPr>
          <w:rFonts w:cs="Times New Roman"/>
          <w:color w:val="auto"/>
        </w:rPr>
        <w:t>10</w:t>
      </w:r>
      <w:r w:rsidRPr="00043BEA">
        <w:rPr>
          <w:rFonts w:cs="Times New Roman"/>
          <w:color w:val="auto"/>
        </w:rPr>
        <w:t xml:space="preserve"> </w:t>
      </w:r>
    </w:p>
    <w:p w14:paraId="5EAD7EE7" w14:textId="2849902A" w:rsidR="00AA3BA0" w:rsidRPr="00043BEA" w:rsidRDefault="00AA3BA0" w:rsidP="00AA3BA0">
      <w:pPr>
        <w:pStyle w:val="ListParagraph"/>
        <w:numPr>
          <w:ilvl w:val="0"/>
          <w:numId w:val="2"/>
        </w:numPr>
        <w:rPr>
          <w:rFonts w:cs="Times New Roman"/>
          <w:color w:val="auto"/>
        </w:rPr>
      </w:pPr>
      <w:r w:rsidRPr="00043BEA">
        <w:rPr>
          <w:rFonts w:cs="Times New Roman"/>
          <w:color w:val="auto"/>
        </w:rPr>
        <w:t>The figure below depicts a monopolistically competitive barber shop. Use the diagram to answer the following questions.</w:t>
      </w:r>
    </w:p>
    <w:p w14:paraId="30EE80FA" w14:textId="5B33DE43" w:rsidR="00AA3BA0" w:rsidRPr="00043BEA" w:rsidRDefault="00224BF7" w:rsidP="00AA3BA0">
      <w:pPr>
        <w:pStyle w:val="ListParagraph"/>
        <w:rPr>
          <w:rFonts w:cs="Times New Roman"/>
          <w:color w:val="auto"/>
        </w:rPr>
      </w:pPr>
      <w:r w:rsidRPr="00043BEA">
        <w:rPr>
          <w:rFonts w:cs="Times New Roman"/>
          <w:noProof/>
          <w:color w:val="auto"/>
        </w:rPr>
        <w:drawing>
          <wp:inline distT="0" distB="0" distL="0" distR="0" wp14:anchorId="031DADED" wp14:editId="668291DB">
            <wp:extent cx="3352800" cy="3124200"/>
            <wp:effectExtent l="0" t="0" r="0" b="0"/>
            <wp:docPr id="142760829"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352800" cy="3124200"/>
                    </a:xfrm>
                    <a:prstGeom prst="rect">
                      <a:avLst/>
                    </a:prstGeom>
                    <a:noFill/>
                    <a:ln>
                      <a:noFill/>
                    </a:ln>
                  </pic:spPr>
                </pic:pic>
              </a:graphicData>
            </a:graphic>
          </wp:inline>
        </w:drawing>
      </w:r>
    </w:p>
    <w:p w14:paraId="17BEEB6A" w14:textId="0E86F28E" w:rsidR="009C61ED" w:rsidRPr="00043BEA" w:rsidRDefault="009C61ED" w:rsidP="009C61ED">
      <w:pPr>
        <w:pStyle w:val="ListParagraph"/>
        <w:numPr>
          <w:ilvl w:val="0"/>
          <w:numId w:val="8"/>
        </w:numPr>
        <w:rPr>
          <w:rFonts w:cs="Times New Roman"/>
          <w:color w:val="auto"/>
        </w:rPr>
      </w:pPr>
      <w:r w:rsidRPr="00043BEA">
        <w:rPr>
          <w:rFonts w:cs="Times New Roman"/>
          <w:color w:val="auto"/>
        </w:rPr>
        <w:t>Suppose the average variable cost of production is $15 when output equals 110 haircuts and $15.25 when output equals 140 haircuts. If the firm wants to maximize its profit or minimize its losses, how many haircuts will it produce and what price should it charge? Explain your answer.</w:t>
      </w:r>
    </w:p>
    <w:p w14:paraId="21688A17" w14:textId="77777777" w:rsidR="009C61ED" w:rsidRPr="00043BEA" w:rsidRDefault="009C61ED" w:rsidP="009C61ED">
      <w:pPr>
        <w:pStyle w:val="ListParagraph"/>
        <w:numPr>
          <w:ilvl w:val="0"/>
          <w:numId w:val="8"/>
        </w:numPr>
        <w:rPr>
          <w:rFonts w:cs="Times New Roman"/>
          <w:color w:val="auto"/>
        </w:rPr>
      </w:pPr>
      <w:r w:rsidRPr="00043BEA">
        <w:rPr>
          <w:rFonts w:cs="Times New Roman"/>
          <w:color w:val="auto"/>
        </w:rPr>
        <w:t>Calculate the firm's profit or loss.</w:t>
      </w:r>
    </w:p>
    <w:p w14:paraId="36E88C3F" w14:textId="77777777" w:rsidR="009C61ED" w:rsidRPr="00043BEA" w:rsidRDefault="009C61ED" w:rsidP="009C61ED">
      <w:pPr>
        <w:pStyle w:val="ListParagraph"/>
        <w:numPr>
          <w:ilvl w:val="0"/>
          <w:numId w:val="8"/>
        </w:numPr>
        <w:rPr>
          <w:rFonts w:cs="Times New Roman"/>
          <w:color w:val="auto"/>
        </w:rPr>
      </w:pPr>
      <w:r w:rsidRPr="00043BEA">
        <w:rPr>
          <w:rFonts w:cs="Times New Roman"/>
          <w:color w:val="auto"/>
        </w:rPr>
        <w:t>What is likely to happen in this industry over time as it moves to its new long-run equilibrium? </w:t>
      </w:r>
    </w:p>
    <w:p w14:paraId="0091665C" w14:textId="77777777" w:rsidR="009C61ED" w:rsidRPr="00043BEA" w:rsidRDefault="009C61ED" w:rsidP="009C61ED">
      <w:pPr>
        <w:pStyle w:val="ListParagraph"/>
        <w:numPr>
          <w:ilvl w:val="0"/>
          <w:numId w:val="8"/>
        </w:numPr>
        <w:rPr>
          <w:rFonts w:cs="Times New Roman"/>
          <w:color w:val="auto"/>
        </w:rPr>
      </w:pPr>
      <w:r w:rsidRPr="00043BEA">
        <w:rPr>
          <w:rFonts w:cs="Times New Roman"/>
          <w:color w:val="auto"/>
        </w:rPr>
        <w:t>Suppose the barber shop depicted in the diagram remains in the industry. Is this barber shop likely to produce this same quantity of haircuts as in part (a) in the long run?</w:t>
      </w:r>
    </w:p>
    <w:p w14:paraId="308D0E2E" w14:textId="77777777" w:rsidR="00224BF7" w:rsidRPr="00043BEA" w:rsidRDefault="00224BF7" w:rsidP="00AA3BA0">
      <w:pPr>
        <w:pStyle w:val="ListParagraph"/>
        <w:rPr>
          <w:rFonts w:cs="Times New Roman"/>
          <w:color w:val="auto"/>
        </w:rPr>
      </w:pPr>
    </w:p>
    <w:p w14:paraId="7AA984D4" w14:textId="40EA53F0" w:rsidR="00EB7C60" w:rsidRPr="00043BEA" w:rsidRDefault="00EB7C60" w:rsidP="00EB7C60">
      <w:pPr>
        <w:rPr>
          <w:rFonts w:cs="Times New Roman"/>
          <w:color w:val="auto"/>
        </w:rPr>
      </w:pPr>
    </w:p>
    <w:p w14:paraId="4E26B332" w14:textId="77777777" w:rsidR="008C7344" w:rsidRPr="00043BEA" w:rsidRDefault="008C7344">
      <w:pPr>
        <w:rPr>
          <w:rFonts w:cs="Times New Roman"/>
          <w:color w:val="auto"/>
        </w:rPr>
      </w:pPr>
    </w:p>
    <w:p w14:paraId="61C7E2B4" w14:textId="77777777" w:rsidR="006471CF" w:rsidRPr="00043BEA" w:rsidRDefault="006471CF" w:rsidP="006471CF">
      <w:pPr>
        <w:pStyle w:val="ListParagraph"/>
        <w:numPr>
          <w:ilvl w:val="0"/>
          <w:numId w:val="2"/>
        </w:numPr>
        <w:rPr>
          <w:rFonts w:cs="Times New Roman"/>
          <w:color w:val="auto"/>
        </w:rPr>
      </w:pPr>
      <w:r w:rsidRPr="00043BEA">
        <w:rPr>
          <w:rFonts w:cs="Times New Roman"/>
          <w:color w:val="auto"/>
        </w:rPr>
        <w:t xml:space="preserve">Assume firm A is in a perfectly competitive market and firm B has monopolistic (imperfect) competitors. Both firms are at the long-run equilibrium levels. Draw a diagram for firm A with </w:t>
      </w:r>
      <w:r w:rsidRPr="00043BEA">
        <w:rPr>
          <w:rFonts w:cs="Times New Roman"/>
          <w:b/>
          <w:bCs/>
          <w:color w:val="auto"/>
        </w:rPr>
        <w:t>MC</w:t>
      </w:r>
      <w:r w:rsidRPr="00043BEA">
        <w:rPr>
          <w:rFonts w:cs="Times New Roman"/>
          <w:color w:val="auto"/>
        </w:rPr>
        <w:t xml:space="preserve">, </w:t>
      </w:r>
      <w:r w:rsidRPr="00043BEA">
        <w:rPr>
          <w:rFonts w:cs="Times New Roman"/>
          <w:b/>
          <w:bCs/>
          <w:color w:val="auto"/>
        </w:rPr>
        <w:t>ATC</w:t>
      </w:r>
      <w:r w:rsidRPr="00043BEA">
        <w:rPr>
          <w:rFonts w:cs="Times New Roman"/>
          <w:color w:val="auto"/>
        </w:rPr>
        <w:t xml:space="preserve">, </w:t>
      </w:r>
      <w:r w:rsidRPr="00043BEA">
        <w:rPr>
          <w:rFonts w:cs="Times New Roman"/>
          <w:b/>
          <w:bCs/>
          <w:color w:val="auto"/>
        </w:rPr>
        <w:t>MR</w:t>
      </w:r>
      <w:r w:rsidRPr="00043BEA">
        <w:rPr>
          <w:rFonts w:cs="Times New Roman"/>
          <w:color w:val="auto"/>
        </w:rPr>
        <w:t xml:space="preserve">, </w:t>
      </w:r>
      <w:r w:rsidRPr="00043BEA">
        <w:rPr>
          <w:rFonts w:cs="Times New Roman"/>
          <w:b/>
          <w:bCs/>
          <w:color w:val="auto"/>
        </w:rPr>
        <w:t>AR</w:t>
      </w:r>
      <w:r w:rsidRPr="00043BEA">
        <w:rPr>
          <w:rFonts w:cs="Times New Roman"/>
          <w:color w:val="auto"/>
        </w:rPr>
        <w:t xml:space="preserve">, and </w:t>
      </w:r>
      <w:r w:rsidRPr="00043BEA">
        <w:rPr>
          <w:rFonts w:cs="Times New Roman"/>
          <w:b/>
          <w:bCs/>
          <w:color w:val="auto"/>
        </w:rPr>
        <w:t>Demand</w:t>
      </w:r>
      <w:r w:rsidRPr="00043BEA">
        <w:rPr>
          <w:rFonts w:cs="Times New Roman"/>
          <w:color w:val="auto"/>
        </w:rPr>
        <w:t xml:space="preserve"> curves on it. Put the price on the vertical axis and the quantity on the horizontal axis. Draw firm B's diagram next to it for the same curves. Show the equilibrium price (</w:t>
      </w:r>
      <w:r w:rsidRPr="00043BEA">
        <w:rPr>
          <w:rFonts w:cs="Times New Roman"/>
          <w:b/>
          <w:bCs/>
          <w:color w:val="auto"/>
        </w:rPr>
        <w:t>P*</w:t>
      </w:r>
      <w:r w:rsidRPr="00043BEA">
        <w:rPr>
          <w:rFonts w:cs="Times New Roman"/>
          <w:color w:val="auto"/>
        </w:rPr>
        <w:t>) and quantities (</w:t>
      </w:r>
      <w:r w:rsidRPr="00043BEA">
        <w:rPr>
          <w:rFonts w:cs="Times New Roman"/>
          <w:b/>
          <w:bCs/>
          <w:color w:val="auto"/>
        </w:rPr>
        <w:t>Q*</w:t>
      </w:r>
      <w:r w:rsidRPr="00043BEA">
        <w:rPr>
          <w:rFonts w:cs="Times New Roman"/>
          <w:color w:val="auto"/>
        </w:rPr>
        <w:t>). </w:t>
      </w:r>
    </w:p>
    <w:p w14:paraId="4C511098" w14:textId="77777777" w:rsidR="006471CF" w:rsidRPr="00043BEA" w:rsidRDefault="006471CF" w:rsidP="006471CF">
      <w:pPr>
        <w:pStyle w:val="ListParagraph"/>
        <w:rPr>
          <w:rFonts w:cs="Times New Roman"/>
          <w:color w:val="auto"/>
        </w:rPr>
      </w:pPr>
      <w:r w:rsidRPr="00043BEA">
        <w:rPr>
          <w:rFonts w:cs="Times New Roman"/>
          <w:color w:val="auto"/>
        </w:rPr>
        <w:t>Which firm you would expect to make a higher profit? Show your answer using your graphs.</w:t>
      </w:r>
    </w:p>
    <w:p w14:paraId="1CCE1AFC" w14:textId="2808F9BC" w:rsidR="006471CF" w:rsidRPr="00043BEA" w:rsidRDefault="006471CF" w:rsidP="006471CF">
      <w:pPr>
        <w:pStyle w:val="ListParagraph"/>
        <w:rPr>
          <w:rFonts w:cs="Times New Roman"/>
          <w:color w:val="auto"/>
        </w:rPr>
      </w:pPr>
    </w:p>
    <w:p w14:paraId="3E4B8B95" w14:textId="7C1AF322" w:rsidR="009C2B5C" w:rsidRPr="00043BEA" w:rsidRDefault="009C2B5C" w:rsidP="009C2B5C">
      <w:pPr>
        <w:pStyle w:val="ListParagraph"/>
        <w:rPr>
          <w:rFonts w:cs="Times New Roman"/>
          <w:color w:val="auto"/>
        </w:rPr>
      </w:pPr>
    </w:p>
    <w:p w14:paraId="118A32BC" w14:textId="77777777" w:rsidR="009C2B5C" w:rsidRPr="00043BEA" w:rsidRDefault="009C2B5C" w:rsidP="006471CF">
      <w:pPr>
        <w:pStyle w:val="ListParagraph"/>
        <w:rPr>
          <w:rFonts w:cs="Times New Roman"/>
          <w:color w:val="auto"/>
        </w:rPr>
      </w:pPr>
    </w:p>
    <w:p w14:paraId="78A5440E" w14:textId="77777777" w:rsidR="00A430AE" w:rsidRPr="00043BEA" w:rsidRDefault="00A430AE" w:rsidP="00A430AE">
      <w:pPr>
        <w:pStyle w:val="ListParagraph"/>
        <w:numPr>
          <w:ilvl w:val="0"/>
          <w:numId w:val="2"/>
        </w:numPr>
        <w:rPr>
          <w:rFonts w:cs="Times New Roman"/>
          <w:color w:val="auto"/>
        </w:rPr>
      </w:pPr>
      <w:r w:rsidRPr="00043BEA">
        <w:rPr>
          <w:rFonts w:cs="Times New Roman"/>
          <w:color w:val="auto"/>
        </w:rPr>
        <w:t>If monopolistically competitive firms have some control over their prices, why don’t they set price above average total cost so they will realize an economic profit in the long run?</w:t>
      </w:r>
    </w:p>
    <w:p w14:paraId="13263771" w14:textId="77777777" w:rsidR="004463CA" w:rsidRPr="00043BEA" w:rsidRDefault="004463CA" w:rsidP="00A430AE">
      <w:pPr>
        <w:pStyle w:val="ListParagraph"/>
        <w:rPr>
          <w:rFonts w:cs="Times New Roman"/>
          <w:color w:val="auto"/>
        </w:rPr>
      </w:pPr>
    </w:p>
    <w:p w14:paraId="2820FF9A" w14:textId="0FEB7DD8" w:rsidR="001E5619" w:rsidRPr="00043BEA" w:rsidRDefault="001E5619" w:rsidP="00A430AE">
      <w:pPr>
        <w:pStyle w:val="ListParagraph"/>
        <w:rPr>
          <w:rFonts w:cs="Times New Roman"/>
          <w:b/>
          <w:bCs/>
          <w:color w:val="auto"/>
        </w:rPr>
      </w:pPr>
    </w:p>
    <w:p w14:paraId="625C640F" w14:textId="0D7B0789" w:rsidR="00A430AE" w:rsidRPr="00043BEA" w:rsidRDefault="00A430AE" w:rsidP="006471CF">
      <w:pPr>
        <w:pStyle w:val="ListParagraph"/>
        <w:rPr>
          <w:rFonts w:cs="Times New Roman"/>
          <w:b/>
          <w:bCs/>
          <w:color w:val="auto"/>
        </w:rPr>
      </w:pPr>
    </w:p>
    <w:p w14:paraId="23173B05" w14:textId="1708150C" w:rsidR="004463CA" w:rsidRPr="00043BEA" w:rsidRDefault="004463CA" w:rsidP="006471CF">
      <w:pPr>
        <w:pStyle w:val="ListParagraph"/>
        <w:rPr>
          <w:rFonts w:cs="Times New Roman"/>
          <w:b/>
          <w:bCs/>
          <w:color w:val="auto"/>
        </w:rPr>
      </w:pPr>
    </w:p>
    <w:p w14:paraId="0FEA4947" w14:textId="58478BE1" w:rsidR="00803C83" w:rsidRPr="00043BEA" w:rsidRDefault="001E5619" w:rsidP="00803C83">
      <w:pPr>
        <w:pStyle w:val="ListParagraph"/>
        <w:numPr>
          <w:ilvl w:val="0"/>
          <w:numId w:val="2"/>
        </w:numPr>
        <w:rPr>
          <w:rFonts w:cs="Times New Roman"/>
          <w:color w:val="auto"/>
        </w:rPr>
      </w:pPr>
      <w:r w:rsidRPr="00043BEA">
        <w:rPr>
          <w:rFonts w:cs="Times New Roman"/>
          <w:noProof/>
          <w:color w:val="auto"/>
        </w:rPr>
        <w:drawing>
          <wp:anchor distT="0" distB="0" distL="0" distR="0" simplePos="0" relativeHeight="251659264" behindDoc="0" locked="0" layoutInCell="1" allowOverlap="1" wp14:anchorId="4DB3D158" wp14:editId="03FBF301">
            <wp:simplePos x="0" y="0"/>
            <wp:positionH relativeFrom="margin">
              <wp:posOffset>327660</wp:posOffset>
            </wp:positionH>
            <wp:positionV relativeFrom="paragraph">
              <wp:posOffset>447675</wp:posOffset>
            </wp:positionV>
            <wp:extent cx="2766060" cy="2462688"/>
            <wp:effectExtent l="0" t="0" r="0" b="0"/>
            <wp:wrapTopAndBottom/>
            <wp:docPr id="1" name="image1.jpeg" descr="A diagram of a price increa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A diagram of a price increase&#10;&#10;Description automatically generated"/>
                    <pic:cNvPicPr/>
                  </pic:nvPicPr>
                  <pic:blipFill>
                    <a:blip r:embed="rId6" cstate="print"/>
                    <a:stretch>
                      <a:fillRect/>
                    </a:stretch>
                  </pic:blipFill>
                  <pic:spPr>
                    <a:xfrm>
                      <a:off x="0" y="0"/>
                      <a:ext cx="2766060" cy="2462688"/>
                    </a:xfrm>
                    <a:prstGeom prst="rect">
                      <a:avLst/>
                    </a:prstGeom>
                  </pic:spPr>
                </pic:pic>
              </a:graphicData>
            </a:graphic>
            <wp14:sizeRelH relativeFrom="margin">
              <wp14:pctWidth>0</wp14:pctWidth>
            </wp14:sizeRelH>
            <wp14:sizeRelV relativeFrom="margin">
              <wp14:pctHeight>0</wp14:pctHeight>
            </wp14:sizeRelV>
          </wp:anchor>
        </w:drawing>
      </w:r>
      <w:r w:rsidR="00803C83" w:rsidRPr="00043BEA">
        <w:rPr>
          <w:rFonts w:cs="Times New Roman"/>
          <w:color w:val="auto"/>
        </w:rPr>
        <w:t>The following diagram shows the structure of cost and demand facing a monopolistically competitive firm in the short run</w:t>
      </w:r>
    </w:p>
    <w:p w14:paraId="4424688F" w14:textId="6F621987" w:rsidR="007534C2" w:rsidRPr="00043BEA" w:rsidRDefault="007534C2" w:rsidP="00803C83">
      <w:pPr>
        <w:pStyle w:val="ListParagraph"/>
        <w:rPr>
          <w:rFonts w:cs="Times New Roman"/>
          <w:b/>
          <w:bCs/>
          <w:color w:val="auto"/>
        </w:rPr>
      </w:pPr>
    </w:p>
    <w:p w14:paraId="2B1F09C9" w14:textId="77777777" w:rsidR="00406ED7" w:rsidRPr="00043BEA" w:rsidRDefault="00406ED7" w:rsidP="00406ED7">
      <w:pPr>
        <w:pStyle w:val="ListParagraph"/>
        <w:numPr>
          <w:ilvl w:val="0"/>
          <w:numId w:val="11"/>
        </w:numPr>
        <w:rPr>
          <w:rFonts w:cs="Times New Roman"/>
          <w:color w:val="auto"/>
        </w:rPr>
      </w:pPr>
      <w:r w:rsidRPr="00043BEA">
        <w:rPr>
          <w:rFonts w:cs="Times New Roman"/>
          <w:color w:val="auto"/>
        </w:rPr>
        <w:t>Identify the following on the graph and calculate each one. Profit- maximizing output level</w:t>
      </w:r>
    </w:p>
    <w:p w14:paraId="60C72CA0" w14:textId="77777777" w:rsidR="00406ED7" w:rsidRPr="00043BEA" w:rsidRDefault="00406ED7" w:rsidP="00406ED7">
      <w:pPr>
        <w:pStyle w:val="ListParagraph"/>
        <w:rPr>
          <w:rFonts w:cs="Times New Roman"/>
          <w:color w:val="auto"/>
        </w:rPr>
      </w:pPr>
      <w:r w:rsidRPr="00043BEA">
        <w:rPr>
          <w:rFonts w:cs="Times New Roman"/>
          <w:color w:val="auto"/>
        </w:rPr>
        <w:t>Profit – maximizing price:</w:t>
      </w:r>
    </w:p>
    <w:p w14:paraId="5407D056" w14:textId="77777777" w:rsidR="00406ED7" w:rsidRPr="00043BEA" w:rsidRDefault="00406ED7" w:rsidP="00406ED7">
      <w:pPr>
        <w:pStyle w:val="ListParagraph"/>
        <w:rPr>
          <w:rFonts w:cs="Times New Roman"/>
          <w:color w:val="auto"/>
        </w:rPr>
      </w:pPr>
      <w:r w:rsidRPr="00043BEA">
        <w:rPr>
          <w:rFonts w:cs="Times New Roman"/>
          <w:color w:val="auto"/>
        </w:rPr>
        <w:t>Total revenue:</w:t>
      </w:r>
    </w:p>
    <w:p w14:paraId="4AD067C1" w14:textId="77777777" w:rsidR="00406ED7" w:rsidRPr="00043BEA" w:rsidRDefault="00406ED7" w:rsidP="00406ED7">
      <w:pPr>
        <w:pStyle w:val="ListParagraph"/>
        <w:rPr>
          <w:rFonts w:cs="Times New Roman"/>
          <w:color w:val="auto"/>
        </w:rPr>
      </w:pPr>
      <w:r w:rsidRPr="00043BEA">
        <w:rPr>
          <w:rFonts w:cs="Times New Roman"/>
          <w:color w:val="auto"/>
        </w:rPr>
        <w:t>Total cost:</w:t>
      </w:r>
    </w:p>
    <w:p w14:paraId="38294243" w14:textId="77777777" w:rsidR="00406ED7" w:rsidRPr="00043BEA" w:rsidRDefault="00406ED7" w:rsidP="00406ED7">
      <w:pPr>
        <w:pStyle w:val="ListParagraph"/>
        <w:rPr>
          <w:rFonts w:cs="Times New Roman"/>
          <w:color w:val="auto"/>
        </w:rPr>
      </w:pPr>
      <w:r w:rsidRPr="00043BEA">
        <w:rPr>
          <w:rFonts w:cs="Times New Roman"/>
          <w:color w:val="auto"/>
        </w:rPr>
        <w:t>Total profit:</w:t>
      </w:r>
    </w:p>
    <w:p w14:paraId="21DFD471" w14:textId="77777777" w:rsidR="00406ED7" w:rsidRPr="00043BEA" w:rsidRDefault="00406ED7" w:rsidP="00406ED7">
      <w:pPr>
        <w:pStyle w:val="ListParagraph"/>
        <w:numPr>
          <w:ilvl w:val="0"/>
          <w:numId w:val="11"/>
        </w:numPr>
        <w:rPr>
          <w:rFonts w:cs="Times New Roman"/>
          <w:color w:val="auto"/>
        </w:rPr>
      </w:pPr>
      <w:r w:rsidRPr="00043BEA">
        <w:rPr>
          <w:rFonts w:cs="Times New Roman"/>
          <w:color w:val="auto"/>
        </w:rPr>
        <w:t>What is likely to happen in this industry in the long run?</w:t>
      </w:r>
    </w:p>
    <w:p w14:paraId="162992D5" w14:textId="77777777" w:rsidR="00CA07D6" w:rsidRPr="00043BEA" w:rsidRDefault="00CA07D6" w:rsidP="00CA07D6">
      <w:pPr>
        <w:pStyle w:val="ListParagraph"/>
        <w:ind w:left="1529"/>
        <w:rPr>
          <w:rFonts w:cs="Times New Roman"/>
          <w:color w:val="auto"/>
        </w:rPr>
      </w:pPr>
    </w:p>
    <w:p w14:paraId="1D423EAF" w14:textId="77777777" w:rsidR="00D145D7" w:rsidRPr="00043BEA" w:rsidRDefault="00D145D7" w:rsidP="00043BEA">
      <w:pPr>
        <w:pStyle w:val="ListParagraph"/>
        <w:numPr>
          <w:ilvl w:val="0"/>
          <w:numId w:val="48"/>
        </w:numPr>
        <w:rPr>
          <w:rFonts w:cs="Times New Roman"/>
          <w:bCs/>
        </w:rPr>
      </w:pPr>
      <w:r w:rsidRPr="00043BEA">
        <w:rPr>
          <w:rFonts w:cs="Times New Roman"/>
          <w:bCs/>
        </w:rPr>
        <w:t>Graphically show the transition from short-run to long-run equilibrium for a monopolistic competitor. Begin by drawing a graph of short-run equilibrium. In the graph, have the firm make an economic profit at its profit-maximizing level of output. Identify its short-run profit, and then show and describe how profits will disappear in long-run equilibrium. </w:t>
      </w:r>
    </w:p>
    <w:p w14:paraId="116B82CA" w14:textId="77777777" w:rsidR="00D145D7" w:rsidRPr="00043BEA" w:rsidRDefault="00D145D7" w:rsidP="00D145D7">
      <w:pPr>
        <w:ind w:hanging="2"/>
        <w:rPr>
          <w:rFonts w:cs="Times New Roman"/>
        </w:rPr>
      </w:pPr>
    </w:p>
    <w:p w14:paraId="6498581E" w14:textId="30EE585D" w:rsidR="00D145D7" w:rsidRPr="00043BEA" w:rsidRDefault="00D145D7" w:rsidP="00D145D7">
      <w:pPr>
        <w:ind w:hanging="2"/>
        <w:rPr>
          <w:rFonts w:cs="Times New Roman"/>
          <w:b/>
          <w:bCs/>
        </w:rPr>
      </w:pPr>
      <w:r w:rsidRPr="00043BEA">
        <w:rPr>
          <w:rFonts w:cs="Times New Roman"/>
          <w:b/>
          <w:bCs/>
        </w:rPr>
        <w:t xml:space="preserve"> </w:t>
      </w:r>
    </w:p>
    <w:p w14:paraId="43796D6F" w14:textId="77777777" w:rsidR="00D145D7" w:rsidRPr="00043BEA" w:rsidRDefault="00D145D7" w:rsidP="00D145D7">
      <w:pPr>
        <w:ind w:hanging="2"/>
        <w:rPr>
          <w:rFonts w:cs="Times New Roman"/>
        </w:rPr>
      </w:pPr>
    </w:p>
    <w:p w14:paraId="246822CD" w14:textId="190553B1" w:rsidR="00D145D7" w:rsidRPr="00043BEA" w:rsidRDefault="00D145D7" w:rsidP="00D145D7">
      <w:pPr>
        <w:ind w:hanging="2"/>
        <w:rPr>
          <w:rFonts w:cs="Times New Roman"/>
        </w:rPr>
      </w:pPr>
      <w:r w:rsidRPr="00043BEA">
        <w:rPr>
          <w:rFonts w:cs="Times New Roman"/>
        </w:rPr>
        <w:t>  </w:t>
      </w:r>
    </w:p>
    <w:p w14:paraId="4279E6FF" w14:textId="77777777" w:rsidR="00D145D7" w:rsidRPr="00043BEA" w:rsidRDefault="00D145D7" w:rsidP="00B670D5">
      <w:pPr>
        <w:tabs>
          <w:tab w:val="left" w:pos="1584"/>
        </w:tabs>
        <w:rPr>
          <w:rFonts w:cs="Times New Roman"/>
          <w:b/>
          <w:bCs/>
          <w:color w:val="auto"/>
        </w:rPr>
      </w:pPr>
    </w:p>
    <w:p w14:paraId="050D7431" w14:textId="77777777" w:rsidR="00043BEA" w:rsidRPr="00043BEA" w:rsidRDefault="00043BEA" w:rsidP="00B670D5">
      <w:pPr>
        <w:tabs>
          <w:tab w:val="left" w:pos="1584"/>
        </w:tabs>
        <w:rPr>
          <w:rFonts w:cs="Times New Roman"/>
          <w:b/>
          <w:bCs/>
          <w:color w:val="auto"/>
        </w:rPr>
      </w:pPr>
    </w:p>
    <w:p w14:paraId="5AC5C487" w14:textId="77777777" w:rsidR="00043BEA" w:rsidRPr="00043BEA" w:rsidRDefault="00043BEA" w:rsidP="00B670D5">
      <w:pPr>
        <w:tabs>
          <w:tab w:val="left" w:pos="1584"/>
        </w:tabs>
        <w:rPr>
          <w:rFonts w:cs="Times New Roman"/>
          <w:b/>
          <w:bCs/>
          <w:color w:val="auto"/>
        </w:rPr>
      </w:pPr>
    </w:p>
    <w:p w14:paraId="63E083DB" w14:textId="77777777" w:rsidR="00043BEA" w:rsidRPr="00043BEA" w:rsidRDefault="00043BEA" w:rsidP="00B670D5">
      <w:pPr>
        <w:tabs>
          <w:tab w:val="left" w:pos="1584"/>
        </w:tabs>
        <w:rPr>
          <w:rFonts w:cs="Times New Roman"/>
          <w:b/>
          <w:bCs/>
          <w:color w:val="auto"/>
        </w:rPr>
      </w:pPr>
    </w:p>
    <w:p w14:paraId="5488AA91" w14:textId="599FA3F2" w:rsidR="00257D97" w:rsidRPr="00043BEA" w:rsidRDefault="00257D97" w:rsidP="00B670D5">
      <w:pPr>
        <w:tabs>
          <w:tab w:val="left" w:pos="1584"/>
        </w:tabs>
        <w:rPr>
          <w:rFonts w:cs="Times New Roman"/>
          <w:b/>
          <w:bCs/>
          <w:color w:val="auto"/>
        </w:rPr>
      </w:pPr>
      <w:r w:rsidRPr="00043BEA">
        <w:rPr>
          <w:rFonts w:cs="Times New Roman"/>
          <w:b/>
          <w:bCs/>
          <w:color w:val="auto"/>
        </w:rPr>
        <w:lastRenderedPageBreak/>
        <w:t>PART B: MULTIPLE CHOICE</w:t>
      </w:r>
    </w:p>
    <w:p w14:paraId="5C05A84B" w14:textId="77777777" w:rsidR="00674E87" w:rsidRPr="004B0C24" w:rsidRDefault="00674E87" w:rsidP="00674E87">
      <w:pPr>
        <w:spacing w:before="26" w:line="240" w:lineRule="auto"/>
        <w:ind w:left="116"/>
        <w:jc w:val="both"/>
        <w:rPr>
          <w:rFonts w:eastAsia="Times New Roman" w:cs="Times New Roman"/>
          <w:color w:val="auto"/>
          <w:kern w:val="0"/>
          <w14:ligatures w14:val="none"/>
        </w:rPr>
      </w:pPr>
      <w:r w:rsidRPr="00043BEA">
        <w:rPr>
          <w:rFonts w:eastAsia="Times New Roman" w:cs="Times New Roman"/>
          <w:b/>
          <w:bCs/>
          <w:color w:val="auto"/>
          <w:kern w:val="0"/>
          <w14:ligatures w14:val="none"/>
        </w:rPr>
        <w:t>1.</w:t>
      </w:r>
      <w:r w:rsidRPr="00043BEA">
        <w:rPr>
          <w:rFonts w:eastAsia="Times New Roman" w:cs="Times New Roman"/>
          <w:color w:val="auto"/>
          <w:kern w:val="0"/>
          <w14:ligatures w14:val="none"/>
        </w:rPr>
        <w:t xml:space="preserve"> </w:t>
      </w:r>
      <w:r w:rsidRPr="004B0C24">
        <w:rPr>
          <w:rFonts w:eastAsia="Times New Roman" w:cs="Times New Roman"/>
          <w:color w:val="auto"/>
          <w:kern w:val="0"/>
          <w14:ligatures w14:val="none"/>
        </w:rPr>
        <w:t>In the long – run the firm in monopolistic competition will</w:t>
      </w:r>
    </w:p>
    <w:p w14:paraId="60161DE2" w14:textId="77777777" w:rsidR="00674E87" w:rsidRPr="004B0C24" w:rsidRDefault="00674E87" w:rsidP="00674E87">
      <w:pPr>
        <w:spacing w:after="0" w:line="240" w:lineRule="auto"/>
        <w:ind w:left="836"/>
        <w:jc w:val="both"/>
        <w:rPr>
          <w:rFonts w:eastAsia="Times New Roman" w:cs="Times New Roman"/>
          <w:color w:val="auto"/>
          <w:kern w:val="0"/>
          <w14:ligatures w14:val="none"/>
        </w:rPr>
      </w:pPr>
      <w:r w:rsidRPr="004B0C24">
        <w:rPr>
          <w:rFonts w:eastAsia="Times New Roman" w:cs="Times New Roman"/>
          <w:bCs/>
          <w:color w:val="auto"/>
          <w:kern w:val="0"/>
          <w14:ligatures w14:val="none"/>
        </w:rPr>
        <w:t xml:space="preserve">a.   </w:t>
      </w:r>
      <w:r w:rsidRPr="004B0C24">
        <w:rPr>
          <w:rFonts w:eastAsia="Times New Roman" w:cs="Times New Roman"/>
          <w:color w:val="auto"/>
          <w:kern w:val="0"/>
          <w14:ligatures w14:val="none"/>
        </w:rPr>
        <w:t>Produce more than the quantity that minimizes ATC</w:t>
      </w:r>
    </w:p>
    <w:p w14:paraId="4B8562BC" w14:textId="77777777" w:rsidR="00674E87" w:rsidRPr="004B0C24" w:rsidRDefault="00674E87" w:rsidP="00674E87">
      <w:pPr>
        <w:spacing w:before="43" w:after="0" w:line="240" w:lineRule="auto"/>
        <w:ind w:left="836"/>
        <w:jc w:val="both"/>
        <w:rPr>
          <w:rFonts w:eastAsia="Times New Roman" w:cs="Times New Roman"/>
          <w:color w:val="auto"/>
          <w:kern w:val="0"/>
          <w14:ligatures w14:val="none"/>
        </w:rPr>
      </w:pPr>
      <w:r w:rsidRPr="004B0C24">
        <w:rPr>
          <w:rFonts w:eastAsia="Times New Roman" w:cs="Times New Roman"/>
          <w:bCs/>
          <w:color w:val="auto"/>
          <w:kern w:val="0"/>
          <w14:ligatures w14:val="none"/>
        </w:rPr>
        <w:t>b.   Produces less than the quantity that minimizes ATC</w:t>
      </w:r>
    </w:p>
    <w:p w14:paraId="572994E5" w14:textId="77777777" w:rsidR="00674E87" w:rsidRPr="004B0C24" w:rsidRDefault="00674E87" w:rsidP="00674E87">
      <w:pPr>
        <w:spacing w:before="40" w:after="0" w:line="240" w:lineRule="auto"/>
        <w:ind w:left="836"/>
        <w:jc w:val="both"/>
        <w:rPr>
          <w:rFonts w:eastAsia="Times New Roman" w:cs="Times New Roman"/>
          <w:color w:val="auto"/>
          <w:kern w:val="0"/>
          <w14:ligatures w14:val="none"/>
        </w:rPr>
      </w:pPr>
      <w:r w:rsidRPr="004B0C24">
        <w:rPr>
          <w:rFonts w:eastAsia="Times New Roman" w:cs="Times New Roman"/>
          <w:bCs/>
          <w:color w:val="auto"/>
          <w:kern w:val="0"/>
          <w14:ligatures w14:val="none"/>
        </w:rPr>
        <w:t xml:space="preserve">c.   </w:t>
      </w:r>
      <w:r w:rsidRPr="004B0C24">
        <w:rPr>
          <w:rFonts w:eastAsia="Times New Roman" w:cs="Times New Roman"/>
          <w:color w:val="auto"/>
          <w:kern w:val="0"/>
          <w14:ligatures w14:val="none"/>
        </w:rPr>
        <w:t>Produce the quantity that minimizes ATC</w:t>
      </w:r>
    </w:p>
    <w:p w14:paraId="714203C8" w14:textId="77777777" w:rsidR="00674E87" w:rsidRPr="004B0C24" w:rsidRDefault="00674E87" w:rsidP="00674E87">
      <w:pPr>
        <w:spacing w:before="42" w:after="0" w:line="240" w:lineRule="auto"/>
        <w:ind w:left="836"/>
        <w:jc w:val="both"/>
        <w:rPr>
          <w:rFonts w:eastAsia="Times New Roman" w:cs="Times New Roman"/>
          <w:color w:val="auto"/>
          <w:kern w:val="0"/>
          <w14:ligatures w14:val="none"/>
        </w:rPr>
      </w:pPr>
      <w:r w:rsidRPr="004B0C24">
        <w:rPr>
          <w:rFonts w:eastAsia="Times New Roman" w:cs="Times New Roman"/>
          <w:bCs/>
          <w:color w:val="auto"/>
          <w:kern w:val="0"/>
          <w14:ligatures w14:val="none"/>
        </w:rPr>
        <w:t xml:space="preserve">d.   </w:t>
      </w:r>
      <w:r w:rsidRPr="004B0C24">
        <w:rPr>
          <w:rFonts w:eastAsia="Times New Roman" w:cs="Times New Roman"/>
          <w:color w:val="auto"/>
          <w:kern w:val="0"/>
          <w14:ligatures w14:val="none"/>
        </w:rPr>
        <w:t>Earn economic profits</w:t>
      </w:r>
    </w:p>
    <w:p w14:paraId="0C9813C2" w14:textId="77777777" w:rsidR="00674E87" w:rsidRPr="004B0C24" w:rsidRDefault="00674E87" w:rsidP="00674E87">
      <w:pPr>
        <w:spacing w:after="0" w:line="240" w:lineRule="auto"/>
        <w:rPr>
          <w:rFonts w:eastAsia="Times New Roman" w:cs="Times New Roman"/>
          <w:color w:val="auto"/>
          <w:kern w:val="0"/>
          <w14:ligatures w14:val="none"/>
        </w:rPr>
      </w:pPr>
    </w:p>
    <w:p w14:paraId="413AB5F2" w14:textId="77777777" w:rsidR="00674E87" w:rsidRPr="004B0C24" w:rsidRDefault="00674E87" w:rsidP="00674E87">
      <w:pPr>
        <w:spacing w:line="240" w:lineRule="auto"/>
        <w:ind w:left="116"/>
        <w:jc w:val="both"/>
        <w:rPr>
          <w:rFonts w:eastAsia="Times New Roman" w:cs="Times New Roman"/>
          <w:color w:val="auto"/>
          <w:kern w:val="0"/>
          <w14:ligatures w14:val="none"/>
        </w:rPr>
      </w:pPr>
      <w:r w:rsidRPr="004B0C24">
        <w:rPr>
          <w:rFonts w:eastAsia="Times New Roman" w:cs="Times New Roman"/>
          <w:bCs/>
          <w:color w:val="auto"/>
          <w:kern w:val="0"/>
          <w14:ligatures w14:val="none"/>
        </w:rPr>
        <w:t>2.</w:t>
      </w:r>
      <w:r w:rsidRPr="004B0C24">
        <w:rPr>
          <w:rFonts w:eastAsia="Times New Roman" w:cs="Times New Roman"/>
          <w:color w:val="auto"/>
          <w:kern w:val="0"/>
          <w14:ligatures w14:val="none"/>
        </w:rPr>
        <w:t xml:space="preserve"> Product differentiation may be present in:</w:t>
      </w:r>
    </w:p>
    <w:p w14:paraId="7DDFE4AD" w14:textId="77777777" w:rsidR="00D145D7" w:rsidRPr="004B0C24" w:rsidRDefault="00674E87" w:rsidP="00674E87">
      <w:pPr>
        <w:spacing w:before="42" w:after="0" w:line="240" w:lineRule="auto"/>
        <w:ind w:left="476" w:right="75"/>
        <w:jc w:val="both"/>
        <w:rPr>
          <w:rFonts w:eastAsia="Times New Roman" w:cs="Times New Roman"/>
          <w:color w:val="auto"/>
          <w:kern w:val="0"/>
          <w14:ligatures w14:val="none"/>
        </w:rPr>
      </w:pPr>
      <w:r w:rsidRPr="004B0C24">
        <w:rPr>
          <w:rFonts w:eastAsia="Times New Roman" w:cs="Times New Roman"/>
          <w:bCs/>
          <w:color w:val="auto"/>
          <w:kern w:val="0"/>
          <w14:ligatures w14:val="none"/>
        </w:rPr>
        <w:t>a</w:t>
      </w:r>
      <w:r w:rsidR="00DD0E52" w:rsidRPr="004B0C24">
        <w:rPr>
          <w:rFonts w:eastAsia="Times New Roman" w:cs="Times New Roman"/>
          <w:bCs/>
          <w:color w:val="auto"/>
          <w:kern w:val="0"/>
          <w14:ligatures w14:val="none"/>
        </w:rPr>
        <w:t>.</w:t>
      </w:r>
      <w:r w:rsidRPr="004B0C24">
        <w:rPr>
          <w:rFonts w:eastAsia="Times New Roman" w:cs="Times New Roman"/>
          <w:color w:val="auto"/>
          <w:kern w:val="0"/>
          <w14:ligatures w14:val="none"/>
        </w:rPr>
        <w:t xml:space="preserve"> Purely competitive markets             </w:t>
      </w:r>
    </w:p>
    <w:p w14:paraId="0462CECC" w14:textId="4B3F08D8" w:rsidR="00674E87" w:rsidRPr="004B0C24" w:rsidRDefault="00674E87" w:rsidP="00674E87">
      <w:pPr>
        <w:spacing w:before="42" w:after="0" w:line="240" w:lineRule="auto"/>
        <w:ind w:left="476" w:right="75"/>
        <w:jc w:val="both"/>
        <w:rPr>
          <w:rFonts w:eastAsia="Times New Roman" w:cs="Times New Roman"/>
          <w:color w:val="auto"/>
          <w:kern w:val="0"/>
          <w14:ligatures w14:val="none"/>
        </w:rPr>
      </w:pPr>
      <w:r w:rsidRPr="004B0C24">
        <w:rPr>
          <w:rFonts w:eastAsia="Times New Roman" w:cs="Times New Roman"/>
          <w:bCs/>
          <w:color w:val="auto"/>
          <w:kern w:val="0"/>
          <w14:ligatures w14:val="none"/>
        </w:rPr>
        <w:t>b</w:t>
      </w:r>
      <w:r w:rsidR="00DD0E52" w:rsidRPr="004B0C24">
        <w:rPr>
          <w:rFonts w:eastAsia="Times New Roman" w:cs="Times New Roman"/>
          <w:bCs/>
          <w:color w:val="auto"/>
          <w:kern w:val="0"/>
          <w14:ligatures w14:val="none"/>
        </w:rPr>
        <w:t>.</w:t>
      </w:r>
      <w:r w:rsidRPr="004B0C24">
        <w:rPr>
          <w:rFonts w:eastAsia="Times New Roman" w:cs="Times New Roman"/>
          <w:color w:val="auto"/>
          <w:kern w:val="0"/>
          <w14:ligatures w14:val="none"/>
        </w:rPr>
        <w:t xml:space="preserve"> Monopolistically competitive markets</w:t>
      </w:r>
    </w:p>
    <w:p w14:paraId="45DB6739" w14:textId="77777777" w:rsidR="00D145D7" w:rsidRPr="004B0C24" w:rsidRDefault="00674E87" w:rsidP="00674E87">
      <w:pPr>
        <w:spacing w:after="0" w:line="240" w:lineRule="auto"/>
        <w:ind w:left="476"/>
        <w:jc w:val="both"/>
        <w:rPr>
          <w:rFonts w:eastAsia="Times New Roman" w:cs="Times New Roman"/>
          <w:color w:val="auto"/>
          <w:kern w:val="0"/>
          <w14:ligatures w14:val="none"/>
        </w:rPr>
      </w:pPr>
      <w:r w:rsidRPr="004B0C24">
        <w:rPr>
          <w:rFonts w:eastAsia="Times New Roman" w:cs="Times New Roman"/>
          <w:bCs/>
          <w:color w:val="auto"/>
          <w:kern w:val="0"/>
          <w14:ligatures w14:val="none"/>
        </w:rPr>
        <w:t>c</w:t>
      </w:r>
      <w:r w:rsidR="00DD0E52" w:rsidRPr="004B0C24">
        <w:rPr>
          <w:rFonts w:eastAsia="Times New Roman" w:cs="Times New Roman"/>
          <w:bCs/>
          <w:color w:val="auto"/>
          <w:kern w:val="0"/>
          <w14:ligatures w14:val="none"/>
        </w:rPr>
        <w:t>.</w:t>
      </w:r>
      <w:r w:rsidRPr="004B0C24">
        <w:rPr>
          <w:rFonts w:eastAsia="Times New Roman" w:cs="Times New Roman"/>
          <w:color w:val="auto"/>
          <w:kern w:val="0"/>
          <w14:ligatures w14:val="none"/>
        </w:rPr>
        <w:t xml:space="preserve"> Oligopolistic markets                       </w:t>
      </w:r>
    </w:p>
    <w:p w14:paraId="5DA41F54" w14:textId="0D13CA28" w:rsidR="00674E87" w:rsidRPr="004B0C24" w:rsidRDefault="00674E87" w:rsidP="00674E87">
      <w:pPr>
        <w:spacing w:after="0" w:line="240" w:lineRule="auto"/>
        <w:ind w:left="476"/>
        <w:jc w:val="both"/>
        <w:rPr>
          <w:rFonts w:eastAsia="Times New Roman" w:cs="Times New Roman"/>
          <w:color w:val="auto"/>
          <w:kern w:val="0"/>
          <w14:ligatures w14:val="none"/>
        </w:rPr>
      </w:pPr>
      <w:r w:rsidRPr="004B0C24">
        <w:rPr>
          <w:rFonts w:eastAsia="Times New Roman" w:cs="Times New Roman"/>
          <w:bCs/>
          <w:color w:val="auto"/>
          <w:kern w:val="0"/>
          <w14:ligatures w14:val="none"/>
        </w:rPr>
        <w:t>d</w:t>
      </w:r>
      <w:r w:rsidR="00DD0E52" w:rsidRPr="004B0C24">
        <w:rPr>
          <w:rFonts w:eastAsia="Times New Roman" w:cs="Times New Roman"/>
          <w:bCs/>
          <w:color w:val="auto"/>
          <w:kern w:val="0"/>
          <w14:ligatures w14:val="none"/>
        </w:rPr>
        <w:t>.</w:t>
      </w:r>
      <w:r w:rsidRPr="004B0C24">
        <w:rPr>
          <w:rFonts w:eastAsia="Times New Roman" w:cs="Times New Roman"/>
          <w:bCs/>
          <w:color w:val="auto"/>
          <w:kern w:val="0"/>
          <w14:ligatures w14:val="none"/>
        </w:rPr>
        <w:t xml:space="preserve"> Both (b) and (c)</w:t>
      </w:r>
    </w:p>
    <w:p w14:paraId="7C52D4B2" w14:textId="77777777" w:rsidR="00674E87" w:rsidRPr="004B0C24" w:rsidRDefault="00674E87" w:rsidP="00674E87">
      <w:pPr>
        <w:spacing w:after="0" w:line="240" w:lineRule="auto"/>
        <w:rPr>
          <w:rFonts w:eastAsia="Times New Roman" w:cs="Times New Roman"/>
          <w:color w:val="auto"/>
          <w:kern w:val="0"/>
          <w14:ligatures w14:val="none"/>
        </w:rPr>
      </w:pPr>
    </w:p>
    <w:p w14:paraId="10B6A22F" w14:textId="77777777" w:rsidR="00674E87" w:rsidRPr="004B0C24" w:rsidRDefault="00674E87" w:rsidP="00674E87">
      <w:pPr>
        <w:spacing w:line="240" w:lineRule="auto"/>
        <w:ind w:left="116"/>
        <w:jc w:val="both"/>
        <w:rPr>
          <w:rFonts w:eastAsia="Times New Roman" w:cs="Times New Roman"/>
          <w:color w:val="auto"/>
          <w:kern w:val="0"/>
          <w14:ligatures w14:val="none"/>
        </w:rPr>
      </w:pPr>
      <w:r w:rsidRPr="004B0C24">
        <w:rPr>
          <w:rFonts w:eastAsia="Times New Roman" w:cs="Times New Roman"/>
          <w:bCs/>
          <w:color w:val="auto"/>
          <w:kern w:val="0"/>
          <w14:ligatures w14:val="none"/>
        </w:rPr>
        <w:t>3.</w:t>
      </w:r>
      <w:r w:rsidRPr="004B0C24">
        <w:rPr>
          <w:rFonts w:eastAsia="Times New Roman" w:cs="Times New Roman"/>
          <w:color w:val="auto"/>
          <w:kern w:val="0"/>
          <w14:ligatures w14:val="none"/>
        </w:rPr>
        <w:t xml:space="preserve"> What are the characteristics of monopolistic competition?</w:t>
      </w:r>
    </w:p>
    <w:p w14:paraId="49789FBE" w14:textId="77777777" w:rsidR="00674E87" w:rsidRPr="004B0C24" w:rsidRDefault="00674E87" w:rsidP="00914A5B">
      <w:pPr>
        <w:spacing w:before="42" w:after="0" w:line="240" w:lineRule="auto"/>
        <w:jc w:val="both"/>
        <w:rPr>
          <w:rFonts w:eastAsia="Times New Roman" w:cs="Times New Roman"/>
          <w:color w:val="auto"/>
          <w:kern w:val="0"/>
          <w14:ligatures w14:val="none"/>
        </w:rPr>
      </w:pPr>
      <w:r w:rsidRPr="004B0C24">
        <w:rPr>
          <w:rFonts w:eastAsia="Times New Roman" w:cs="Times New Roman"/>
          <w:color w:val="auto"/>
          <w:kern w:val="0"/>
          <w14:ligatures w14:val="none"/>
        </w:rPr>
        <w:t>a. Few firms, homogeneous product, and barriers to entry.</w:t>
      </w:r>
    </w:p>
    <w:p w14:paraId="33951E7B" w14:textId="77777777" w:rsidR="00674E87" w:rsidRPr="004B0C24" w:rsidRDefault="00674E87" w:rsidP="00914A5B">
      <w:pPr>
        <w:spacing w:before="40" w:after="0" w:line="240" w:lineRule="auto"/>
        <w:jc w:val="both"/>
        <w:rPr>
          <w:rFonts w:eastAsia="Times New Roman" w:cs="Times New Roman"/>
          <w:color w:val="auto"/>
          <w:kern w:val="0"/>
          <w14:ligatures w14:val="none"/>
        </w:rPr>
      </w:pPr>
      <w:r w:rsidRPr="004B0C24">
        <w:rPr>
          <w:rFonts w:eastAsia="Times New Roman" w:cs="Times New Roman"/>
          <w:color w:val="auto"/>
          <w:kern w:val="0"/>
          <w14:ligatures w14:val="none"/>
        </w:rPr>
        <w:t>b. Few firms, differentiated product, and no barriers to entry.</w:t>
      </w:r>
    </w:p>
    <w:p w14:paraId="7ABF2215" w14:textId="77777777" w:rsidR="00674E87" w:rsidRPr="004B0C24" w:rsidRDefault="00674E87" w:rsidP="00914A5B">
      <w:pPr>
        <w:spacing w:before="42" w:after="0" w:line="240" w:lineRule="auto"/>
        <w:jc w:val="both"/>
        <w:rPr>
          <w:rFonts w:eastAsia="Times New Roman" w:cs="Times New Roman"/>
          <w:color w:val="auto"/>
          <w:kern w:val="0"/>
          <w14:ligatures w14:val="none"/>
        </w:rPr>
      </w:pPr>
      <w:r w:rsidRPr="004B0C24">
        <w:rPr>
          <w:rFonts w:eastAsia="Times New Roman" w:cs="Times New Roman"/>
          <w:bCs/>
          <w:color w:val="auto"/>
          <w:kern w:val="0"/>
          <w14:ligatures w14:val="none"/>
        </w:rPr>
        <w:t>c. Many firms, differentiated product, and no barriers to entry.</w:t>
      </w:r>
    </w:p>
    <w:p w14:paraId="118B71D3" w14:textId="77777777" w:rsidR="00674E87" w:rsidRPr="004B0C24" w:rsidRDefault="00674E87" w:rsidP="00914A5B">
      <w:pPr>
        <w:spacing w:before="42" w:after="0" w:line="240" w:lineRule="auto"/>
        <w:ind w:right="2674"/>
        <w:jc w:val="both"/>
        <w:rPr>
          <w:rFonts w:eastAsia="Times New Roman" w:cs="Times New Roman"/>
          <w:color w:val="auto"/>
          <w:kern w:val="0"/>
          <w14:ligatures w14:val="none"/>
        </w:rPr>
      </w:pPr>
      <w:r w:rsidRPr="004B0C24">
        <w:rPr>
          <w:rFonts w:eastAsia="Times New Roman" w:cs="Times New Roman"/>
          <w:color w:val="auto"/>
          <w:kern w:val="0"/>
          <w14:ligatures w14:val="none"/>
        </w:rPr>
        <w:t>d. Many firms, homogeneous product, and barriers to entry.</w:t>
      </w:r>
    </w:p>
    <w:p w14:paraId="1537D290" w14:textId="77777777" w:rsidR="00674E87" w:rsidRPr="004B0C24" w:rsidRDefault="00674E87" w:rsidP="00674E87">
      <w:pPr>
        <w:spacing w:after="0" w:line="240" w:lineRule="auto"/>
        <w:rPr>
          <w:rFonts w:eastAsia="Times New Roman" w:cs="Times New Roman"/>
          <w:color w:val="auto"/>
          <w:kern w:val="0"/>
          <w14:ligatures w14:val="none"/>
        </w:rPr>
      </w:pPr>
    </w:p>
    <w:p w14:paraId="19958CD8" w14:textId="77777777" w:rsidR="00674E87" w:rsidRPr="004B0C24" w:rsidRDefault="00674E87" w:rsidP="00674E87">
      <w:pPr>
        <w:spacing w:line="240" w:lineRule="auto"/>
        <w:ind w:left="116" w:right="78" w:hanging="360"/>
        <w:jc w:val="both"/>
        <w:rPr>
          <w:rFonts w:eastAsia="Times New Roman" w:cs="Times New Roman"/>
          <w:color w:val="auto"/>
          <w:kern w:val="0"/>
          <w14:ligatures w14:val="none"/>
        </w:rPr>
      </w:pPr>
      <w:r w:rsidRPr="004B0C24">
        <w:rPr>
          <w:rFonts w:eastAsia="Times New Roman" w:cs="Times New Roman"/>
          <w:bCs/>
          <w:color w:val="auto"/>
          <w:kern w:val="0"/>
          <w14:ligatures w14:val="none"/>
        </w:rPr>
        <w:t>4.</w:t>
      </w:r>
      <w:r w:rsidRPr="004B0C24">
        <w:rPr>
          <w:rFonts w:eastAsia="Times New Roman" w:cs="Times New Roman"/>
          <w:color w:val="auto"/>
          <w:kern w:val="0"/>
          <w14:ligatures w14:val="none"/>
        </w:rPr>
        <w:t xml:space="preserve"> Which of the following statements concerning a monopolistically competitive industry is correct?</w:t>
      </w:r>
    </w:p>
    <w:p w14:paraId="19490C98" w14:textId="77777777" w:rsidR="00674E87" w:rsidRPr="004B0C24" w:rsidRDefault="00674E87" w:rsidP="00674E87">
      <w:pPr>
        <w:spacing w:line="240" w:lineRule="auto"/>
        <w:ind w:left="836" w:right="78" w:hanging="360"/>
        <w:jc w:val="both"/>
        <w:rPr>
          <w:rFonts w:eastAsia="Times New Roman" w:cs="Times New Roman"/>
          <w:color w:val="auto"/>
          <w:kern w:val="0"/>
          <w14:ligatures w14:val="none"/>
        </w:rPr>
      </w:pPr>
      <w:r w:rsidRPr="004B0C24">
        <w:rPr>
          <w:rFonts w:eastAsia="Times New Roman" w:cs="Times New Roman"/>
          <w:bCs/>
          <w:color w:val="auto"/>
          <w:kern w:val="0"/>
          <w14:ligatures w14:val="none"/>
        </w:rPr>
        <w:t xml:space="preserve">a.   </w:t>
      </w:r>
      <w:proofErr w:type="gramStart"/>
      <w:r w:rsidRPr="004B0C24">
        <w:rPr>
          <w:rFonts w:eastAsia="Times New Roman" w:cs="Times New Roman"/>
          <w:bCs/>
          <w:color w:val="auto"/>
          <w:kern w:val="0"/>
          <w14:ligatures w14:val="none"/>
        </w:rPr>
        <w:t>If  there</w:t>
      </w:r>
      <w:proofErr w:type="gramEnd"/>
      <w:r w:rsidRPr="004B0C24">
        <w:rPr>
          <w:rFonts w:eastAsia="Times New Roman" w:cs="Times New Roman"/>
          <w:bCs/>
          <w:color w:val="auto"/>
          <w:kern w:val="0"/>
          <w14:ligatures w14:val="none"/>
        </w:rPr>
        <w:t>  are  short-run  losses,  firms  will  leave  the  industry  and  the demand curves of the remaining firms will shift to the right.</w:t>
      </w:r>
    </w:p>
    <w:p w14:paraId="2274D9B2" w14:textId="77777777" w:rsidR="00674E87" w:rsidRPr="004B0C24" w:rsidRDefault="00674E87" w:rsidP="00674E87">
      <w:pPr>
        <w:spacing w:before="2" w:line="240" w:lineRule="auto"/>
        <w:ind w:left="836" w:right="80" w:hanging="360"/>
        <w:jc w:val="both"/>
        <w:rPr>
          <w:rFonts w:eastAsia="Times New Roman" w:cs="Times New Roman"/>
          <w:color w:val="auto"/>
          <w:kern w:val="0"/>
          <w14:ligatures w14:val="none"/>
        </w:rPr>
      </w:pPr>
      <w:r w:rsidRPr="004B0C24">
        <w:rPr>
          <w:rFonts w:eastAsia="Times New Roman" w:cs="Times New Roman"/>
          <w:bCs/>
          <w:color w:val="auto"/>
          <w:kern w:val="0"/>
          <w14:ligatures w14:val="none"/>
        </w:rPr>
        <w:t xml:space="preserve">b.   </w:t>
      </w:r>
      <w:r w:rsidRPr="004B0C24">
        <w:rPr>
          <w:rFonts w:eastAsia="Times New Roman" w:cs="Times New Roman"/>
          <w:color w:val="auto"/>
          <w:kern w:val="0"/>
          <w14:ligatures w14:val="none"/>
        </w:rPr>
        <w:t>If there are short-run economic profits, firms will enter the industry and the demand curves of the existing firms will shift to the right</w:t>
      </w:r>
    </w:p>
    <w:p w14:paraId="77D03729" w14:textId="77777777" w:rsidR="00674E87" w:rsidRPr="004B0C24" w:rsidRDefault="00674E87" w:rsidP="00674E87">
      <w:pPr>
        <w:spacing w:line="240" w:lineRule="auto"/>
        <w:ind w:left="836" w:right="78" w:hanging="360"/>
        <w:jc w:val="both"/>
        <w:rPr>
          <w:rFonts w:eastAsia="Times New Roman" w:cs="Times New Roman"/>
          <w:color w:val="auto"/>
          <w:kern w:val="0"/>
          <w14:ligatures w14:val="none"/>
        </w:rPr>
      </w:pPr>
      <w:r w:rsidRPr="004B0C24">
        <w:rPr>
          <w:rFonts w:eastAsia="Times New Roman" w:cs="Times New Roman"/>
          <w:bCs/>
          <w:color w:val="auto"/>
          <w:kern w:val="0"/>
          <w14:ligatures w14:val="none"/>
        </w:rPr>
        <w:t xml:space="preserve">c.   </w:t>
      </w:r>
      <w:r w:rsidRPr="004B0C24">
        <w:rPr>
          <w:rFonts w:eastAsia="Times New Roman" w:cs="Times New Roman"/>
          <w:color w:val="auto"/>
          <w:kern w:val="0"/>
          <w14:ligatures w14:val="none"/>
        </w:rPr>
        <w:t>If there are short-run losses, firms will leave the industry and the demand curves of the remaining firms will shift to the left.</w:t>
      </w:r>
    </w:p>
    <w:p w14:paraId="09E11443" w14:textId="11EE1001" w:rsidR="00674E87" w:rsidRPr="004B0C24" w:rsidRDefault="00D96754" w:rsidP="00D96754">
      <w:pPr>
        <w:spacing w:line="240" w:lineRule="auto"/>
        <w:jc w:val="both"/>
        <w:rPr>
          <w:rFonts w:eastAsia="Times New Roman" w:cs="Times New Roman"/>
          <w:color w:val="auto"/>
          <w:kern w:val="0"/>
          <w14:ligatures w14:val="none"/>
        </w:rPr>
      </w:pPr>
      <w:r w:rsidRPr="004B0C24">
        <w:rPr>
          <w:rFonts w:eastAsia="Times New Roman" w:cs="Times New Roman"/>
          <w:bCs/>
          <w:color w:val="auto"/>
          <w:kern w:val="0"/>
          <w14:ligatures w14:val="none"/>
        </w:rPr>
        <w:t xml:space="preserve">       </w:t>
      </w:r>
      <w:r w:rsidR="00674E87" w:rsidRPr="004B0C24">
        <w:rPr>
          <w:rFonts w:eastAsia="Times New Roman" w:cs="Times New Roman"/>
          <w:bCs/>
          <w:color w:val="auto"/>
          <w:kern w:val="0"/>
          <w14:ligatures w14:val="none"/>
        </w:rPr>
        <w:t xml:space="preserve">d.   </w:t>
      </w:r>
      <w:r w:rsidR="00674E87" w:rsidRPr="004B0C24">
        <w:rPr>
          <w:rFonts w:eastAsia="Times New Roman" w:cs="Times New Roman"/>
          <w:color w:val="auto"/>
          <w:kern w:val="0"/>
          <w14:ligatures w14:val="none"/>
        </w:rPr>
        <w:t xml:space="preserve">If there are short-run economic profits, firms will leave the industry and the demand </w:t>
      </w:r>
      <w:r w:rsidR="00DD0E52" w:rsidRPr="004B0C24">
        <w:rPr>
          <w:rFonts w:eastAsia="Times New Roman" w:cs="Times New Roman"/>
          <w:color w:val="auto"/>
          <w:kern w:val="0"/>
          <w14:ligatures w14:val="none"/>
        </w:rPr>
        <w:t xml:space="preserve">  </w:t>
      </w:r>
      <w:r w:rsidRPr="004B0C24">
        <w:rPr>
          <w:rFonts w:eastAsia="Times New Roman" w:cs="Times New Roman"/>
          <w:color w:val="auto"/>
          <w:kern w:val="0"/>
          <w14:ligatures w14:val="none"/>
        </w:rPr>
        <w:t xml:space="preserve">                   </w:t>
      </w:r>
      <w:r w:rsidR="00674E87" w:rsidRPr="004B0C24">
        <w:rPr>
          <w:rFonts w:eastAsia="Times New Roman" w:cs="Times New Roman"/>
          <w:color w:val="auto"/>
          <w:kern w:val="0"/>
          <w14:ligatures w14:val="none"/>
        </w:rPr>
        <w:t>curves of the existing firms will shift to the right</w:t>
      </w:r>
    </w:p>
    <w:p w14:paraId="1AD30544" w14:textId="77777777" w:rsidR="00674E87" w:rsidRPr="004B0C24" w:rsidRDefault="00674E87" w:rsidP="00674E87">
      <w:pPr>
        <w:spacing w:line="240" w:lineRule="auto"/>
        <w:ind w:left="116" w:right="72" w:hanging="360"/>
        <w:jc w:val="both"/>
        <w:rPr>
          <w:rFonts w:eastAsia="Times New Roman" w:cs="Times New Roman"/>
          <w:color w:val="auto"/>
          <w:kern w:val="0"/>
          <w14:ligatures w14:val="none"/>
        </w:rPr>
      </w:pPr>
      <w:r w:rsidRPr="004B0C24">
        <w:rPr>
          <w:rFonts w:eastAsia="Times New Roman" w:cs="Times New Roman"/>
          <w:bCs/>
          <w:color w:val="auto"/>
          <w:kern w:val="0"/>
          <w14:ligatures w14:val="none"/>
        </w:rPr>
        <w:t xml:space="preserve">5. </w:t>
      </w:r>
      <w:r w:rsidRPr="004B0C24">
        <w:rPr>
          <w:rFonts w:eastAsia="Times New Roman" w:cs="Times New Roman"/>
          <w:color w:val="auto"/>
          <w:kern w:val="0"/>
          <w14:ligatures w14:val="none"/>
        </w:rPr>
        <w:t>Which of the following is true for perfect competition, monopolistic competition and single-price monopoly?</w:t>
      </w:r>
    </w:p>
    <w:p w14:paraId="2C7DBAA6" w14:textId="77777777" w:rsidR="00674E87" w:rsidRPr="004B0C24" w:rsidRDefault="00674E87" w:rsidP="00674E87">
      <w:pPr>
        <w:spacing w:line="240" w:lineRule="auto"/>
        <w:ind w:left="836"/>
        <w:jc w:val="both"/>
        <w:rPr>
          <w:rFonts w:eastAsia="Times New Roman" w:cs="Times New Roman"/>
          <w:color w:val="auto"/>
          <w:kern w:val="0"/>
          <w14:ligatures w14:val="none"/>
        </w:rPr>
      </w:pPr>
      <w:r w:rsidRPr="004B0C24">
        <w:rPr>
          <w:rFonts w:eastAsia="Times New Roman" w:cs="Times New Roman"/>
          <w:bCs/>
          <w:color w:val="auto"/>
          <w:kern w:val="0"/>
          <w14:ligatures w14:val="none"/>
        </w:rPr>
        <w:t xml:space="preserve">a.   </w:t>
      </w:r>
      <w:r w:rsidRPr="004B0C24">
        <w:rPr>
          <w:rFonts w:eastAsia="Times New Roman" w:cs="Times New Roman"/>
          <w:color w:val="auto"/>
          <w:kern w:val="0"/>
          <w14:ligatures w14:val="none"/>
        </w:rPr>
        <w:t>Homogenous product</w:t>
      </w:r>
    </w:p>
    <w:p w14:paraId="6E6E4DF1" w14:textId="77777777" w:rsidR="00674E87" w:rsidRPr="004B0C24" w:rsidRDefault="00674E87" w:rsidP="00674E87">
      <w:pPr>
        <w:spacing w:before="42" w:line="240" w:lineRule="auto"/>
        <w:ind w:left="836"/>
        <w:jc w:val="both"/>
        <w:rPr>
          <w:rFonts w:eastAsia="Times New Roman" w:cs="Times New Roman"/>
          <w:color w:val="auto"/>
          <w:kern w:val="0"/>
          <w14:ligatures w14:val="none"/>
        </w:rPr>
      </w:pPr>
      <w:r w:rsidRPr="004B0C24">
        <w:rPr>
          <w:rFonts w:eastAsia="Times New Roman" w:cs="Times New Roman"/>
          <w:bCs/>
          <w:color w:val="auto"/>
          <w:kern w:val="0"/>
          <w14:ligatures w14:val="none"/>
        </w:rPr>
        <w:t xml:space="preserve">b.   </w:t>
      </w:r>
      <w:r w:rsidRPr="004B0C24">
        <w:rPr>
          <w:rFonts w:eastAsia="Times New Roman" w:cs="Times New Roman"/>
          <w:color w:val="auto"/>
          <w:kern w:val="0"/>
          <w14:ligatures w14:val="none"/>
        </w:rPr>
        <w:t>Zero long-run economic profits</w:t>
      </w:r>
    </w:p>
    <w:p w14:paraId="18B0F603" w14:textId="77777777" w:rsidR="00674E87" w:rsidRPr="004B0C24" w:rsidRDefault="00674E87" w:rsidP="00674E87">
      <w:pPr>
        <w:spacing w:before="43" w:line="240" w:lineRule="auto"/>
        <w:ind w:left="836"/>
        <w:jc w:val="both"/>
        <w:rPr>
          <w:rFonts w:eastAsia="Times New Roman" w:cs="Times New Roman"/>
          <w:color w:val="auto"/>
          <w:kern w:val="0"/>
          <w14:ligatures w14:val="none"/>
        </w:rPr>
      </w:pPr>
      <w:r w:rsidRPr="004B0C24">
        <w:rPr>
          <w:rFonts w:eastAsia="Times New Roman" w:cs="Times New Roman"/>
          <w:bCs/>
          <w:color w:val="auto"/>
          <w:kern w:val="0"/>
          <w14:ligatures w14:val="none"/>
        </w:rPr>
        <w:t>c.   Short-run profit maximizing quantity where MC=MR</w:t>
      </w:r>
    </w:p>
    <w:p w14:paraId="1636D41F" w14:textId="77777777" w:rsidR="00D145D7" w:rsidRPr="004B0C24" w:rsidRDefault="00674E87" w:rsidP="00D145D7">
      <w:pPr>
        <w:spacing w:before="42" w:line="240" w:lineRule="auto"/>
        <w:ind w:left="836"/>
        <w:jc w:val="both"/>
        <w:rPr>
          <w:rFonts w:eastAsia="Times New Roman" w:cs="Times New Roman"/>
          <w:color w:val="auto"/>
          <w:kern w:val="0"/>
          <w14:ligatures w14:val="none"/>
        </w:rPr>
      </w:pPr>
      <w:r w:rsidRPr="004B0C24">
        <w:rPr>
          <w:rFonts w:eastAsia="Times New Roman" w:cs="Times New Roman"/>
          <w:bCs/>
          <w:color w:val="auto"/>
          <w:kern w:val="0"/>
          <w14:ligatures w14:val="none"/>
        </w:rPr>
        <w:t xml:space="preserve">d.   </w:t>
      </w:r>
      <w:r w:rsidRPr="004B0C24">
        <w:rPr>
          <w:rFonts w:eastAsia="Times New Roman" w:cs="Times New Roman"/>
          <w:color w:val="auto"/>
          <w:kern w:val="0"/>
          <w14:ligatures w14:val="none"/>
        </w:rPr>
        <w:t>None of the above</w:t>
      </w:r>
    </w:p>
    <w:p w14:paraId="60E3303A" w14:textId="041E3729" w:rsidR="00674E87" w:rsidRPr="004B0C24" w:rsidRDefault="00D145D7" w:rsidP="00D145D7">
      <w:pPr>
        <w:spacing w:before="42" w:line="240" w:lineRule="auto"/>
        <w:jc w:val="both"/>
        <w:rPr>
          <w:rFonts w:eastAsia="Times New Roman" w:cs="Times New Roman"/>
          <w:color w:val="auto"/>
          <w:kern w:val="0"/>
          <w14:ligatures w14:val="none"/>
        </w:rPr>
      </w:pPr>
      <w:r w:rsidRPr="004B0C24">
        <w:rPr>
          <w:rFonts w:eastAsia="Times New Roman" w:cs="Times New Roman"/>
          <w:bCs/>
          <w:color w:val="auto"/>
          <w:kern w:val="0"/>
          <w14:ligatures w14:val="none"/>
        </w:rPr>
        <w:t>6</w:t>
      </w:r>
      <w:r w:rsidR="00674E87" w:rsidRPr="004B0C24">
        <w:rPr>
          <w:rFonts w:eastAsia="Times New Roman" w:cs="Times New Roman"/>
          <w:bCs/>
          <w:color w:val="auto"/>
          <w:kern w:val="0"/>
          <w14:ligatures w14:val="none"/>
        </w:rPr>
        <w:t>.</w:t>
      </w:r>
      <w:r w:rsidR="00674E87" w:rsidRPr="004B0C24">
        <w:rPr>
          <w:rFonts w:eastAsia="Times New Roman" w:cs="Times New Roman"/>
          <w:color w:val="auto"/>
          <w:kern w:val="0"/>
          <w14:ligatures w14:val="none"/>
        </w:rPr>
        <w:t xml:space="preserve"> In the short run, a monopolistically competitive firm chooses</w:t>
      </w:r>
    </w:p>
    <w:p w14:paraId="06BE1703" w14:textId="04F85F3C" w:rsidR="00674E87" w:rsidRPr="004B0C24" w:rsidRDefault="00674E87" w:rsidP="00674E87">
      <w:pPr>
        <w:spacing w:after="0" w:line="240" w:lineRule="auto"/>
        <w:ind w:left="100"/>
        <w:jc w:val="both"/>
        <w:rPr>
          <w:rFonts w:eastAsia="Times New Roman" w:cs="Times New Roman"/>
          <w:color w:val="auto"/>
          <w:kern w:val="0"/>
          <w14:ligatures w14:val="none"/>
        </w:rPr>
      </w:pPr>
      <w:r w:rsidRPr="004B0C24">
        <w:rPr>
          <w:rFonts w:eastAsia="Times New Roman" w:cs="Times New Roman"/>
          <w:bCs/>
          <w:color w:val="auto"/>
          <w:kern w:val="0"/>
          <w14:ligatures w14:val="none"/>
        </w:rPr>
        <w:t>a</w:t>
      </w:r>
      <w:r w:rsidR="00FE2FB9" w:rsidRPr="004B0C24">
        <w:rPr>
          <w:rFonts w:eastAsia="Times New Roman" w:cs="Times New Roman"/>
          <w:bCs/>
          <w:color w:val="auto"/>
          <w:kern w:val="0"/>
          <w14:ligatures w14:val="none"/>
        </w:rPr>
        <w:t>.</w:t>
      </w:r>
      <w:r w:rsidRPr="004B0C24">
        <w:rPr>
          <w:rFonts w:eastAsia="Times New Roman" w:cs="Times New Roman"/>
          <w:bCs/>
          <w:color w:val="auto"/>
          <w:kern w:val="0"/>
          <w14:ligatures w14:val="none"/>
        </w:rPr>
        <w:t xml:space="preserve">  </w:t>
      </w:r>
      <w:r w:rsidRPr="004B0C24">
        <w:rPr>
          <w:rFonts w:eastAsia="Times New Roman" w:cs="Times New Roman"/>
          <w:color w:val="auto"/>
          <w:kern w:val="0"/>
          <w14:ligatures w14:val="none"/>
        </w:rPr>
        <w:t>its quantity but not its price.</w:t>
      </w:r>
    </w:p>
    <w:p w14:paraId="45857DD2" w14:textId="4E7E68F5" w:rsidR="00674E87" w:rsidRPr="004B0C24" w:rsidRDefault="00674E87" w:rsidP="00674E87">
      <w:pPr>
        <w:spacing w:before="41" w:after="0" w:line="240" w:lineRule="auto"/>
        <w:ind w:left="100"/>
        <w:jc w:val="both"/>
        <w:rPr>
          <w:rFonts w:eastAsia="Times New Roman" w:cs="Times New Roman"/>
          <w:color w:val="auto"/>
          <w:kern w:val="0"/>
          <w14:ligatures w14:val="none"/>
        </w:rPr>
      </w:pPr>
      <w:r w:rsidRPr="004B0C24">
        <w:rPr>
          <w:rFonts w:eastAsia="Times New Roman" w:cs="Times New Roman"/>
          <w:bCs/>
          <w:color w:val="auto"/>
          <w:kern w:val="0"/>
          <w14:ligatures w14:val="none"/>
        </w:rPr>
        <w:t>b</w:t>
      </w:r>
      <w:r w:rsidR="00FE2FB9" w:rsidRPr="004B0C24">
        <w:rPr>
          <w:rFonts w:eastAsia="Times New Roman" w:cs="Times New Roman"/>
          <w:bCs/>
          <w:color w:val="auto"/>
          <w:kern w:val="0"/>
          <w14:ligatures w14:val="none"/>
        </w:rPr>
        <w:t>.</w:t>
      </w:r>
      <w:r w:rsidRPr="004B0C24">
        <w:rPr>
          <w:rFonts w:eastAsia="Times New Roman" w:cs="Times New Roman"/>
          <w:bCs/>
          <w:color w:val="auto"/>
          <w:kern w:val="0"/>
          <w14:ligatures w14:val="none"/>
        </w:rPr>
        <w:t xml:space="preserve">  </w:t>
      </w:r>
      <w:r w:rsidRPr="004B0C24">
        <w:rPr>
          <w:rFonts w:eastAsia="Times New Roman" w:cs="Times New Roman"/>
          <w:color w:val="auto"/>
          <w:kern w:val="0"/>
          <w14:ligatures w14:val="none"/>
        </w:rPr>
        <w:t>neither its price nor its quantity.</w:t>
      </w:r>
    </w:p>
    <w:p w14:paraId="2D38AFD1" w14:textId="6467FEB3" w:rsidR="00674E87" w:rsidRPr="004B0C24" w:rsidRDefault="00674E87" w:rsidP="00674E87">
      <w:pPr>
        <w:spacing w:before="41" w:after="0" w:line="240" w:lineRule="auto"/>
        <w:ind w:left="100"/>
        <w:jc w:val="both"/>
        <w:rPr>
          <w:rFonts w:eastAsia="Times New Roman" w:cs="Times New Roman"/>
          <w:color w:val="auto"/>
          <w:kern w:val="0"/>
          <w14:ligatures w14:val="none"/>
        </w:rPr>
      </w:pPr>
      <w:r w:rsidRPr="004B0C24">
        <w:rPr>
          <w:rFonts w:eastAsia="Times New Roman" w:cs="Times New Roman"/>
          <w:bCs/>
          <w:color w:val="auto"/>
          <w:kern w:val="0"/>
          <w14:ligatures w14:val="none"/>
        </w:rPr>
        <w:t>c</w:t>
      </w:r>
      <w:r w:rsidR="00FE2FB9" w:rsidRPr="004B0C24">
        <w:rPr>
          <w:rFonts w:eastAsia="Times New Roman" w:cs="Times New Roman"/>
          <w:bCs/>
          <w:color w:val="auto"/>
          <w:kern w:val="0"/>
          <w14:ligatures w14:val="none"/>
        </w:rPr>
        <w:t>.</w:t>
      </w:r>
      <w:r w:rsidRPr="004B0C24">
        <w:rPr>
          <w:rFonts w:eastAsia="Times New Roman" w:cs="Times New Roman"/>
          <w:bCs/>
          <w:color w:val="auto"/>
          <w:kern w:val="0"/>
          <w14:ligatures w14:val="none"/>
        </w:rPr>
        <w:t xml:space="preserve">  </w:t>
      </w:r>
      <w:r w:rsidRPr="004B0C24">
        <w:rPr>
          <w:rFonts w:eastAsia="Times New Roman" w:cs="Times New Roman"/>
          <w:color w:val="auto"/>
          <w:kern w:val="0"/>
          <w14:ligatures w14:val="none"/>
        </w:rPr>
        <w:t>its price but not its quantity.</w:t>
      </w:r>
    </w:p>
    <w:p w14:paraId="72BDA630" w14:textId="476EE925" w:rsidR="00674E87" w:rsidRPr="004B0C24" w:rsidRDefault="00674E87" w:rsidP="00674E87">
      <w:pPr>
        <w:spacing w:before="41" w:after="0" w:line="240" w:lineRule="auto"/>
        <w:ind w:left="100"/>
        <w:jc w:val="both"/>
        <w:rPr>
          <w:rFonts w:eastAsia="Times New Roman" w:cs="Times New Roman"/>
          <w:color w:val="auto"/>
          <w:kern w:val="0"/>
          <w14:ligatures w14:val="none"/>
        </w:rPr>
      </w:pPr>
      <w:r w:rsidRPr="004B0C24">
        <w:rPr>
          <w:rFonts w:eastAsia="Times New Roman" w:cs="Times New Roman"/>
          <w:bCs/>
          <w:color w:val="auto"/>
          <w:kern w:val="0"/>
          <w14:ligatures w14:val="none"/>
        </w:rPr>
        <w:t>d</w:t>
      </w:r>
      <w:r w:rsidR="00FE2FB9" w:rsidRPr="004B0C24">
        <w:rPr>
          <w:rFonts w:eastAsia="Times New Roman" w:cs="Times New Roman"/>
          <w:bCs/>
          <w:color w:val="auto"/>
          <w:kern w:val="0"/>
          <w14:ligatures w14:val="none"/>
        </w:rPr>
        <w:t>.</w:t>
      </w:r>
      <w:r w:rsidRPr="004B0C24">
        <w:rPr>
          <w:rFonts w:eastAsia="Times New Roman" w:cs="Times New Roman"/>
          <w:bCs/>
          <w:color w:val="auto"/>
          <w:kern w:val="0"/>
          <w14:ligatures w14:val="none"/>
        </w:rPr>
        <w:t>  both its price and its quantity.</w:t>
      </w:r>
    </w:p>
    <w:p w14:paraId="709D614B" w14:textId="77777777" w:rsidR="00674E87" w:rsidRPr="004B0C24" w:rsidRDefault="00674E87" w:rsidP="00674E87">
      <w:pPr>
        <w:spacing w:after="0" w:line="240" w:lineRule="auto"/>
        <w:rPr>
          <w:rFonts w:eastAsia="Times New Roman" w:cs="Times New Roman"/>
          <w:color w:val="auto"/>
          <w:kern w:val="0"/>
          <w14:ligatures w14:val="none"/>
        </w:rPr>
      </w:pPr>
    </w:p>
    <w:p w14:paraId="60AA5CC6" w14:textId="1E8EC85F" w:rsidR="00674E87" w:rsidRPr="004B0C24" w:rsidRDefault="00D145D7" w:rsidP="00674E87">
      <w:pPr>
        <w:spacing w:line="240" w:lineRule="auto"/>
        <w:ind w:left="100"/>
        <w:jc w:val="both"/>
        <w:rPr>
          <w:rFonts w:eastAsia="Times New Roman" w:cs="Times New Roman"/>
          <w:color w:val="auto"/>
          <w:kern w:val="0"/>
          <w14:ligatures w14:val="none"/>
        </w:rPr>
      </w:pPr>
      <w:r w:rsidRPr="004B0C24">
        <w:rPr>
          <w:rFonts w:eastAsia="Times New Roman" w:cs="Times New Roman"/>
          <w:bCs/>
          <w:color w:val="auto"/>
          <w:kern w:val="0"/>
          <w14:ligatures w14:val="none"/>
        </w:rPr>
        <w:t>7</w:t>
      </w:r>
      <w:r w:rsidR="00674E87" w:rsidRPr="004B0C24">
        <w:rPr>
          <w:rFonts w:eastAsia="Times New Roman" w:cs="Times New Roman"/>
          <w:bCs/>
          <w:color w:val="auto"/>
          <w:kern w:val="0"/>
          <w14:ligatures w14:val="none"/>
        </w:rPr>
        <w:t>.</w:t>
      </w:r>
      <w:r w:rsidR="00674E87" w:rsidRPr="004B0C24">
        <w:rPr>
          <w:rFonts w:eastAsia="Times New Roman" w:cs="Times New Roman"/>
          <w:color w:val="auto"/>
          <w:kern w:val="0"/>
          <w14:ligatures w14:val="none"/>
        </w:rPr>
        <w:t xml:space="preserve"> One difference between perfect competition and monopolistic competition is that</w:t>
      </w:r>
    </w:p>
    <w:p w14:paraId="02B612BE" w14:textId="796B6E82" w:rsidR="00674E87" w:rsidRPr="004B0C24" w:rsidRDefault="00674E87" w:rsidP="00674E87">
      <w:pPr>
        <w:spacing w:after="0" w:line="240" w:lineRule="auto"/>
        <w:ind w:left="100"/>
        <w:jc w:val="both"/>
        <w:rPr>
          <w:rFonts w:eastAsia="Times New Roman" w:cs="Times New Roman"/>
          <w:color w:val="auto"/>
          <w:kern w:val="0"/>
          <w14:ligatures w14:val="none"/>
        </w:rPr>
      </w:pPr>
      <w:r w:rsidRPr="004B0C24">
        <w:rPr>
          <w:rFonts w:eastAsia="Times New Roman" w:cs="Times New Roman"/>
          <w:bCs/>
          <w:color w:val="auto"/>
          <w:kern w:val="0"/>
          <w14:ligatures w14:val="none"/>
        </w:rPr>
        <w:t>a</w:t>
      </w:r>
      <w:r w:rsidR="00FE2FB9" w:rsidRPr="004B0C24">
        <w:rPr>
          <w:rFonts w:eastAsia="Times New Roman" w:cs="Times New Roman"/>
          <w:bCs/>
          <w:color w:val="auto"/>
          <w:kern w:val="0"/>
          <w14:ligatures w14:val="none"/>
        </w:rPr>
        <w:t>.</w:t>
      </w:r>
      <w:r w:rsidRPr="004B0C24">
        <w:rPr>
          <w:rFonts w:eastAsia="Times New Roman" w:cs="Times New Roman"/>
          <w:bCs/>
          <w:color w:val="auto"/>
          <w:kern w:val="0"/>
          <w14:ligatures w14:val="none"/>
        </w:rPr>
        <w:t xml:space="preserve">  </w:t>
      </w:r>
      <w:r w:rsidRPr="004B0C24">
        <w:rPr>
          <w:rFonts w:eastAsia="Times New Roman" w:cs="Times New Roman"/>
          <w:color w:val="auto"/>
          <w:kern w:val="0"/>
          <w14:ligatures w14:val="none"/>
        </w:rPr>
        <w:t>a perfectly competitive industry has fewer firms.</w:t>
      </w:r>
    </w:p>
    <w:p w14:paraId="1DF9AB56" w14:textId="7ED844D9" w:rsidR="00674E87" w:rsidRPr="004B0C24" w:rsidRDefault="00674E87" w:rsidP="00674E87">
      <w:pPr>
        <w:spacing w:after="0" w:line="240" w:lineRule="auto"/>
        <w:ind w:left="100"/>
        <w:jc w:val="both"/>
        <w:rPr>
          <w:rFonts w:eastAsia="Times New Roman" w:cs="Times New Roman"/>
          <w:color w:val="auto"/>
          <w:kern w:val="0"/>
          <w14:ligatures w14:val="none"/>
        </w:rPr>
      </w:pPr>
      <w:r w:rsidRPr="004B0C24">
        <w:rPr>
          <w:rFonts w:eastAsia="Times New Roman" w:cs="Times New Roman"/>
          <w:bCs/>
          <w:color w:val="auto"/>
          <w:kern w:val="0"/>
          <w14:ligatures w14:val="none"/>
        </w:rPr>
        <w:t>b</w:t>
      </w:r>
      <w:r w:rsidR="00FE2FB9" w:rsidRPr="004B0C24">
        <w:rPr>
          <w:rFonts w:eastAsia="Times New Roman" w:cs="Times New Roman"/>
          <w:bCs/>
          <w:color w:val="auto"/>
          <w:kern w:val="0"/>
          <w14:ligatures w14:val="none"/>
        </w:rPr>
        <w:t>.</w:t>
      </w:r>
      <w:r w:rsidRPr="004B0C24">
        <w:rPr>
          <w:rFonts w:eastAsia="Times New Roman" w:cs="Times New Roman"/>
          <w:bCs/>
          <w:color w:val="auto"/>
          <w:kern w:val="0"/>
          <w14:ligatures w14:val="none"/>
        </w:rPr>
        <w:t xml:space="preserve">  </w:t>
      </w:r>
      <w:r w:rsidRPr="004B0C24">
        <w:rPr>
          <w:rFonts w:eastAsia="Times New Roman" w:cs="Times New Roman"/>
          <w:color w:val="auto"/>
          <w:kern w:val="0"/>
          <w14:ligatures w14:val="none"/>
        </w:rPr>
        <w:t>monopolistic competition has barriers to entry.</w:t>
      </w:r>
    </w:p>
    <w:p w14:paraId="0E2ED172" w14:textId="3751A2E1" w:rsidR="00674E87" w:rsidRPr="004B0C24" w:rsidRDefault="00674E87" w:rsidP="00674E87">
      <w:pPr>
        <w:spacing w:before="15" w:after="0" w:line="240" w:lineRule="auto"/>
        <w:ind w:left="100" w:right="1199"/>
        <w:jc w:val="both"/>
        <w:rPr>
          <w:rFonts w:eastAsia="Times New Roman" w:cs="Times New Roman"/>
          <w:color w:val="auto"/>
          <w:kern w:val="0"/>
          <w14:ligatures w14:val="none"/>
        </w:rPr>
      </w:pPr>
      <w:r w:rsidRPr="004B0C24">
        <w:rPr>
          <w:rFonts w:eastAsia="Times New Roman" w:cs="Times New Roman"/>
          <w:bCs/>
          <w:color w:val="auto"/>
          <w:kern w:val="0"/>
          <w14:ligatures w14:val="none"/>
        </w:rPr>
        <w:lastRenderedPageBreak/>
        <w:t>c</w:t>
      </w:r>
      <w:r w:rsidR="00FE2FB9" w:rsidRPr="004B0C24">
        <w:rPr>
          <w:rFonts w:eastAsia="Times New Roman" w:cs="Times New Roman"/>
          <w:bCs/>
          <w:color w:val="auto"/>
          <w:kern w:val="0"/>
          <w14:ligatures w14:val="none"/>
        </w:rPr>
        <w:t>.</w:t>
      </w:r>
      <w:r w:rsidRPr="004B0C24">
        <w:rPr>
          <w:rFonts w:eastAsia="Times New Roman" w:cs="Times New Roman"/>
          <w:bCs/>
          <w:color w:val="auto"/>
          <w:kern w:val="0"/>
          <w14:ligatures w14:val="none"/>
        </w:rPr>
        <w:t>  firms in monopolistic competition face a downward-sloping demand curve. </w:t>
      </w:r>
    </w:p>
    <w:p w14:paraId="3525CCAB" w14:textId="4F695BC3" w:rsidR="00674E87" w:rsidRPr="004B0C24" w:rsidRDefault="00674E87" w:rsidP="00674E87">
      <w:pPr>
        <w:spacing w:before="15" w:after="0" w:line="240" w:lineRule="auto"/>
        <w:ind w:left="100" w:right="1199"/>
        <w:jc w:val="both"/>
        <w:rPr>
          <w:rFonts w:eastAsia="Times New Roman" w:cs="Times New Roman"/>
          <w:color w:val="auto"/>
          <w:kern w:val="0"/>
          <w14:ligatures w14:val="none"/>
        </w:rPr>
      </w:pPr>
      <w:r w:rsidRPr="004B0C24">
        <w:rPr>
          <w:rFonts w:eastAsia="Times New Roman" w:cs="Times New Roman"/>
          <w:bCs/>
          <w:color w:val="auto"/>
          <w:kern w:val="0"/>
          <w14:ligatures w14:val="none"/>
        </w:rPr>
        <w:t>d</w:t>
      </w:r>
      <w:r w:rsidR="00104C29" w:rsidRPr="004B0C24">
        <w:rPr>
          <w:rFonts w:eastAsia="Times New Roman" w:cs="Times New Roman"/>
          <w:bCs/>
          <w:color w:val="auto"/>
          <w:kern w:val="0"/>
          <w14:ligatures w14:val="none"/>
        </w:rPr>
        <w:t>.</w:t>
      </w:r>
      <w:r w:rsidRPr="004B0C24">
        <w:rPr>
          <w:rFonts w:eastAsia="Times New Roman" w:cs="Times New Roman"/>
          <w:bCs/>
          <w:color w:val="auto"/>
          <w:kern w:val="0"/>
          <w14:ligatures w14:val="none"/>
        </w:rPr>
        <w:t xml:space="preserve">  </w:t>
      </w:r>
      <w:r w:rsidRPr="004B0C24">
        <w:rPr>
          <w:rFonts w:eastAsia="Times New Roman" w:cs="Times New Roman"/>
          <w:color w:val="auto"/>
          <w:kern w:val="0"/>
          <w14:ligatures w14:val="none"/>
        </w:rPr>
        <w:t>in perfect competition, firms produce slightly differentiated products.</w:t>
      </w:r>
    </w:p>
    <w:p w14:paraId="4B1BD537" w14:textId="77777777" w:rsidR="00257D97" w:rsidRPr="004B0C24" w:rsidRDefault="00257D97" w:rsidP="00B670D5">
      <w:pPr>
        <w:tabs>
          <w:tab w:val="left" w:pos="1584"/>
        </w:tabs>
        <w:rPr>
          <w:rFonts w:cs="Times New Roman"/>
          <w:bCs/>
          <w:color w:val="auto"/>
        </w:rPr>
      </w:pPr>
    </w:p>
    <w:p w14:paraId="6F8A1329" w14:textId="36155E12" w:rsidR="009303C4" w:rsidRPr="004B0C24" w:rsidRDefault="009303C4" w:rsidP="009303C4">
      <w:pPr>
        <w:spacing w:before="67" w:after="0" w:line="240" w:lineRule="auto"/>
        <w:ind w:left="140"/>
        <w:jc w:val="both"/>
        <w:rPr>
          <w:rFonts w:eastAsia="Times New Roman" w:cs="Times New Roman"/>
          <w:color w:val="auto"/>
          <w:kern w:val="0"/>
          <w14:ligatures w14:val="none"/>
        </w:rPr>
      </w:pPr>
      <w:r w:rsidRPr="004B0C24">
        <w:rPr>
          <w:rFonts w:eastAsia="Times New Roman" w:cs="Times New Roman"/>
          <w:i/>
          <w:iCs/>
          <w:color w:val="auto"/>
          <w:kern w:val="0"/>
          <w14:ligatures w14:val="none"/>
        </w:rPr>
        <w:t xml:space="preserve">Refer to the following figure for questions </w:t>
      </w:r>
      <w:r w:rsidR="00D145D7" w:rsidRPr="004B0C24">
        <w:rPr>
          <w:rFonts w:eastAsia="Times New Roman" w:cs="Times New Roman"/>
          <w:i/>
          <w:iCs/>
          <w:color w:val="auto"/>
          <w:kern w:val="0"/>
          <w14:ligatures w14:val="none"/>
        </w:rPr>
        <w:t>8-9</w:t>
      </w:r>
      <w:r w:rsidRPr="004B0C24">
        <w:rPr>
          <w:rFonts w:eastAsia="Times New Roman" w:cs="Times New Roman"/>
          <w:i/>
          <w:iCs/>
          <w:color w:val="auto"/>
          <w:kern w:val="0"/>
          <w14:ligatures w14:val="none"/>
        </w:rPr>
        <w:t>:</w:t>
      </w:r>
    </w:p>
    <w:p w14:paraId="713200B0" w14:textId="77777777" w:rsidR="00674E87" w:rsidRPr="004B0C24" w:rsidRDefault="00674E87" w:rsidP="00B670D5">
      <w:pPr>
        <w:tabs>
          <w:tab w:val="left" w:pos="1584"/>
        </w:tabs>
        <w:rPr>
          <w:rFonts w:cs="Times New Roman"/>
          <w:bCs/>
          <w:color w:val="auto"/>
        </w:rPr>
      </w:pPr>
    </w:p>
    <w:p w14:paraId="79668485" w14:textId="596A9123" w:rsidR="009303C4" w:rsidRPr="004B0C24" w:rsidRDefault="00225CF1" w:rsidP="00B670D5">
      <w:pPr>
        <w:tabs>
          <w:tab w:val="left" w:pos="1584"/>
        </w:tabs>
        <w:rPr>
          <w:rFonts w:cs="Times New Roman"/>
          <w:bCs/>
          <w:color w:val="auto"/>
        </w:rPr>
      </w:pPr>
      <w:r w:rsidRPr="004B0C24">
        <w:rPr>
          <w:rFonts w:cs="Times New Roman"/>
          <w:noProof/>
          <w:color w:val="auto"/>
          <w:bdr w:val="none" w:sz="0" w:space="0" w:color="auto" w:frame="1"/>
        </w:rPr>
        <w:drawing>
          <wp:inline distT="0" distB="0" distL="0" distR="0" wp14:anchorId="684ECD7E" wp14:editId="322E5C8D">
            <wp:extent cx="2857500" cy="2118360"/>
            <wp:effectExtent l="0" t="0" r="0" b="0"/>
            <wp:docPr id="645103000" name="Picture 645103000" descr="A diagram of a price increas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103000" name="Picture 645103000" descr="A diagram of a price increase&#10;&#10;Description automatically generated with medium confidenc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0" cy="2118360"/>
                    </a:xfrm>
                    <a:prstGeom prst="rect">
                      <a:avLst/>
                    </a:prstGeom>
                    <a:noFill/>
                    <a:ln>
                      <a:noFill/>
                    </a:ln>
                  </pic:spPr>
                </pic:pic>
              </a:graphicData>
            </a:graphic>
          </wp:inline>
        </w:drawing>
      </w:r>
    </w:p>
    <w:p w14:paraId="56693851" w14:textId="3E4EEEE4" w:rsidR="00225CF1" w:rsidRPr="004B0C24" w:rsidRDefault="00D145D7" w:rsidP="005448BF">
      <w:pPr>
        <w:spacing w:after="0" w:line="240" w:lineRule="auto"/>
        <w:ind w:right="60"/>
        <w:jc w:val="both"/>
        <w:rPr>
          <w:rFonts w:eastAsia="Times New Roman" w:cs="Times New Roman"/>
          <w:color w:val="auto"/>
          <w:kern w:val="0"/>
          <w14:ligatures w14:val="none"/>
        </w:rPr>
      </w:pPr>
      <w:r w:rsidRPr="004B0C24">
        <w:rPr>
          <w:rFonts w:eastAsia="Times New Roman" w:cs="Times New Roman"/>
          <w:bCs/>
          <w:color w:val="auto"/>
          <w:kern w:val="0"/>
          <w14:ligatures w14:val="none"/>
        </w:rPr>
        <w:t>8.</w:t>
      </w:r>
      <w:r w:rsidR="00225CF1" w:rsidRPr="004B0C24">
        <w:rPr>
          <w:rFonts w:eastAsia="Times New Roman" w:cs="Times New Roman"/>
          <w:bCs/>
          <w:color w:val="auto"/>
          <w:kern w:val="0"/>
          <w14:ligatures w14:val="none"/>
        </w:rPr>
        <w:t xml:space="preserve"> </w:t>
      </w:r>
      <w:r w:rsidR="00225CF1" w:rsidRPr="004B0C24">
        <w:rPr>
          <w:rFonts w:eastAsia="Times New Roman" w:cs="Times New Roman"/>
          <w:color w:val="auto"/>
          <w:kern w:val="0"/>
          <w14:ligatures w14:val="none"/>
        </w:rPr>
        <w:t>Which of the following statements describes the best course of action for the firm depicted in the diagram?</w:t>
      </w:r>
    </w:p>
    <w:p w14:paraId="1DA24DB3" w14:textId="77777777" w:rsidR="00225CF1" w:rsidRPr="004B0C24" w:rsidRDefault="00225CF1" w:rsidP="00225CF1">
      <w:pPr>
        <w:spacing w:after="0" w:line="240" w:lineRule="auto"/>
        <w:rPr>
          <w:rFonts w:eastAsia="Times New Roman" w:cs="Times New Roman"/>
          <w:color w:val="auto"/>
          <w:kern w:val="0"/>
          <w14:ligatures w14:val="none"/>
        </w:rPr>
      </w:pPr>
    </w:p>
    <w:p w14:paraId="768B906F" w14:textId="4210D5B6" w:rsidR="00225CF1" w:rsidRPr="004B0C24" w:rsidRDefault="00225CF1" w:rsidP="00225CF1">
      <w:pPr>
        <w:spacing w:after="0" w:line="240" w:lineRule="auto"/>
        <w:ind w:left="140"/>
        <w:jc w:val="both"/>
        <w:rPr>
          <w:rFonts w:eastAsia="Times New Roman" w:cs="Times New Roman"/>
          <w:color w:val="auto"/>
          <w:kern w:val="0"/>
          <w14:ligatures w14:val="none"/>
        </w:rPr>
      </w:pPr>
      <w:r w:rsidRPr="004B0C24">
        <w:rPr>
          <w:rFonts w:eastAsia="Times New Roman" w:cs="Times New Roman"/>
          <w:bCs/>
          <w:color w:val="auto"/>
          <w:kern w:val="0"/>
          <w14:ligatures w14:val="none"/>
        </w:rPr>
        <w:t>a</w:t>
      </w:r>
      <w:r w:rsidR="00104C29" w:rsidRPr="004B0C24">
        <w:rPr>
          <w:rFonts w:eastAsia="Times New Roman" w:cs="Times New Roman"/>
          <w:bCs/>
          <w:color w:val="auto"/>
          <w:kern w:val="0"/>
          <w14:ligatures w14:val="none"/>
        </w:rPr>
        <w:t>.</w:t>
      </w:r>
      <w:r w:rsidRPr="004B0C24">
        <w:rPr>
          <w:rFonts w:eastAsia="Times New Roman" w:cs="Times New Roman"/>
          <w:bCs/>
          <w:color w:val="auto"/>
          <w:kern w:val="0"/>
          <w14:ligatures w14:val="none"/>
        </w:rPr>
        <w:t xml:space="preserve">  </w:t>
      </w:r>
      <w:r w:rsidRPr="004B0C24">
        <w:rPr>
          <w:rFonts w:eastAsia="Times New Roman" w:cs="Times New Roman"/>
          <w:color w:val="auto"/>
          <w:kern w:val="0"/>
          <w14:ligatures w14:val="none"/>
        </w:rPr>
        <w:t>The firm should exit the industry because its price is less than its average total cost.</w:t>
      </w:r>
    </w:p>
    <w:p w14:paraId="6330EC4E" w14:textId="22280796" w:rsidR="00225CF1" w:rsidRPr="004B0C24" w:rsidRDefault="00225CF1" w:rsidP="00225CF1">
      <w:pPr>
        <w:spacing w:before="41" w:after="0" w:line="240" w:lineRule="auto"/>
        <w:ind w:left="140"/>
        <w:jc w:val="both"/>
        <w:rPr>
          <w:rFonts w:eastAsia="Times New Roman" w:cs="Times New Roman"/>
          <w:color w:val="auto"/>
          <w:kern w:val="0"/>
          <w14:ligatures w14:val="none"/>
        </w:rPr>
      </w:pPr>
      <w:r w:rsidRPr="004B0C24">
        <w:rPr>
          <w:rFonts w:eastAsia="Times New Roman" w:cs="Times New Roman"/>
          <w:bCs/>
          <w:color w:val="auto"/>
          <w:kern w:val="0"/>
          <w14:ligatures w14:val="none"/>
        </w:rPr>
        <w:t>b</w:t>
      </w:r>
      <w:r w:rsidR="00104C29" w:rsidRPr="004B0C24">
        <w:rPr>
          <w:rFonts w:eastAsia="Times New Roman" w:cs="Times New Roman"/>
          <w:bCs/>
          <w:color w:val="auto"/>
          <w:kern w:val="0"/>
          <w14:ligatures w14:val="none"/>
        </w:rPr>
        <w:t>.</w:t>
      </w:r>
      <w:r w:rsidRPr="004B0C24">
        <w:rPr>
          <w:rFonts w:eastAsia="Times New Roman" w:cs="Times New Roman"/>
          <w:bCs/>
          <w:color w:val="auto"/>
          <w:kern w:val="0"/>
          <w14:ligatures w14:val="none"/>
        </w:rPr>
        <w:t xml:space="preserve">  </w:t>
      </w:r>
      <w:r w:rsidRPr="004B0C24">
        <w:rPr>
          <w:rFonts w:eastAsia="Times New Roman" w:cs="Times New Roman"/>
          <w:color w:val="auto"/>
          <w:kern w:val="0"/>
          <w14:ligatures w14:val="none"/>
        </w:rPr>
        <w:t xml:space="preserve">The firm should minimize its losses by producing </w:t>
      </w:r>
      <w:proofErr w:type="spellStart"/>
      <w:r w:rsidRPr="004B0C24">
        <w:rPr>
          <w:rFonts w:eastAsia="Times New Roman" w:cs="Times New Roman"/>
          <w:color w:val="auto"/>
          <w:kern w:val="0"/>
          <w14:ligatures w14:val="none"/>
        </w:rPr>
        <w:t>Qy</w:t>
      </w:r>
      <w:proofErr w:type="spellEnd"/>
      <w:r w:rsidRPr="004B0C24">
        <w:rPr>
          <w:rFonts w:eastAsia="Times New Roman" w:cs="Times New Roman"/>
          <w:color w:val="auto"/>
          <w:kern w:val="0"/>
          <w14:ligatures w14:val="none"/>
        </w:rPr>
        <w:t xml:space="preserve"> units and charging a price of P</w:t>
      </w:r>
      <w:r w:rsidRPr="004B0C24">
        <w:rPr>
          <w:rFonts w:eastAsia="Times New Roman" w:cs="Times New Roman"/>
          <w:color w:val="auto"/>
          <w:kern w:val="0"/>
          <w:vertAlign w:val="subscript"/>
          <w14:ligatures w14:val="none"/>
        </w:rPr>
        <w:t>0</w:t>
      </w:r>
      <w:r w:rsidRPr="004B0C24">
        <w:rPr>
          <w:rFonts w:eastAsia="Times New Roman" w:cs="Times New Roman"/>
          <w:color w:val="auto"/>
          <w:kern w:val="0"/>
          <w14:ligatures w14:val="none"/>
        </w:rPr>
        <w:t>.</w:t>
      </w:r>
    </w:p>
    <w:p w14:paraId="66E66172" w14:textId="18BEAD0E" w:rsidR="00225CF1" w:rsidRPr="004B0C24" w:rsidRDefault="00225CF1" w:rsidP="00225CF1">
      <w:pPr>
        <w:spacing w:before="41" w:after="0" w:line="240" w:lineRule="auto"/>
        <w:ind w:left="140"/>
        <w:jc w:val="both"/>
        <w:rPr>
          <w:rFonts w:eastAsia="Times New Roman" w:cs="Times New Roman"/>
          <w:color w:val="auto"/>
          <w:kern w:val="0"/>
          <w14:ligatures w14:val="none"/>
        </w:rPr>
      </w:pPr>
      <w:r w:rsidRPr="004B0C24">
        <w:rPr>
          <w:rFonts w:eastAsia="Times New Roman" w:cs="Times New Roman"/>
          <w:bCs/>
          <w:color w:val="auto"/>
          <w:kern w:val="0"/>
          <w14:ligatures w14:val="none"/>
        </w:rPr>
        <w:t>c</w:t>
      </w:r>
      <w:r w:rsidR="00104C29" w:rsidRPr="004B0C24">
        <w:rPr>
          <w:rFonts w:eastAsia="Times New Roman" w:cs="Times New Roman"/>
          <w:bCs/>
          <w:color w:val="auto"/>
          <w:kern w:val="0"/>
          <w14:ligatures w14:val="none"/>
        </w:rPr>
        <w:t>.</w:t>
      </w:r>
      <w:r w:rsidRPr="004B0C24">
        <w:rPr>
          <w:rFonts w:eastAsia="Times New Roman" w:cs="Times New Roman"/>
          <w:bCs/>
          <w:color w:val="auto"/>
          <w:kern w:val="0"/>
          <w14:ligatures w14:val="none"/>
        </w:rPr>
        <w:t xml:space="preserve">  </w:t>
      </w:r>
      <w:r w:rsidRPr="004B0C24">
        <w:rPr>
          <w:rFonts w:eastAsia="Times New Roman" w:cs="Times New Roman"/>
          <w:color w:val="auto"/>
          <w:kern w:val="0"/>
          <w14:ligatures w14:val="none"/>
        </w:rPr>
        <w:t xml:space="preserve">The firm should minimize its losses by producing </w:t>
      </w:r>
      <w:proofErr w:type="spellStart"/>
      <w:r w:rsidRPr="004B0C24">
        <w:rPr>
          <w:rFonts w:eastAsia="Times New Roman" w:cs="Times New Roman"/>
          <w:color w:val="auto"/>
          <w:kern w:val="0"/>
          <w14:ligatures w14:val="none"/>
        </w:rPr>
        <w:t>Qy</w:t>
      </w:r>
      <w:proofErr w:type="spellEnd"/>
      <w:r w:rsidRPr="004B0C24">
        <w:rPr>
          <w:rFonts w:eastAsia="Times New Roman" w:cs="Times New Roman"/>
          <w:color w:val="auto"/>
          <w:kern w:val="0"/>
          <w14:ligatures w14:val="none"/>
        </w:rPr>
        <w:t xml:space="preserve"> units and charging a price of P</w:t>
      </w:r>
      <w:r w:rsidRPr="004B0C24">
        <w:rPr>
          <w:rFonts w:eastAsia="Times New Roman" w:cs="Times New Roman"/>
          <w:color w:val="auto"/>
          <w:kern w:val="0"/>
          <w:vertAlign w:val="subscript"/>
          <w14:ligatures w14:val="none"/>
        </w:rPr>
        <w:t>2</w:t>
      </w:r>
      <w:r w:rsidRPr="004B0C24">
        <w:rPr>
          <w:rFonts w:eastAsia="Times New Roman" w:cs="Times New Roman"/>
          <w:color w:val="auto"/>
          <w:kern w:val="0"/>
          <w14:ligatures w14:val="none"/>
        </w:rPr>
        <w:t>.</w:t>
      </w:r>
    </w:p>
    <w:p w14:paraId="2F354EF2" w14:textId="6A8F3C15" w:rsidR="00225CF1" w:rsidRPr="004B0C24" w:rsidRDefault="00225CF1" w:rsidP="00225CF1">
      <w:pPr>
        <w:spacing w:before="41" w:after="0" w:line="240" w:lineRule="auto"/>
        <w:ind w:left="140"/>
        <w:jc w:val="both"/>
        <w:rPr>
          <w:rFonts w:eastAsia="Times New Roman" w:cs="Times New Roman"/>
          <w:bCs/>
          <w:color w:val="auto"/>
          <w:kern w:val="0"/>
          <w14:ligatures w14:val="none"/>
        </w:rPr>
      </w:pPr>
      <w:r w:rsidRPr="004B0C24">
        <w:rPr>
          <w:rFonts w:eastAsia="Times New Roman" w:cs="Times New Roman"/>
          <w:bCs/>
          <w:color w:val="auto"/>
          <w:kern w:val="0"/>
          <w14:ligatures w14:val="none"/>
        </w:rPr>
        <w:t>d</w:t>
      </w:r>
      <w:r w:rsidR="00104C29" w:rsidRPr="004B0C24">
        <w:rPr>
          <w:rFonts w:eastAsia="Times New Roman" w:cs="Times New Roman"/>
          <w:bCs/>
          <w:color w:val="auto"/>
          <w:kern w:val="0"/>
          <w14:ligatures w14:val="none"/>
        </w:rPr>
        <w:t>.</w:t>
      </w:r>
      <w:r w:rsidRPr="004B0C24">
        <w:rPr>
          <w:rFonts w:eastAsia="Times New Roman" w:cs="Times New Roman"/>
          <w:bCs/>
          <w:color w:val="auto"/>
          <w:kern w:val="0"/>
          <w14:ligatures w14:val="none"/>
        </w:rPr>
        <w:t xml:space="preserve">  The firm should minimize its losses by producing </w:t>
      </w:r>
      <w:proofErr w:type="spellStart"/>
      <w:r w:rsidRPr="004B0C24">
        <w:rPr>
          <w:rFonts w:eastAsia="Times New Roman" w:cs="Times New Roman"/>
          <w:bCs/>
          <w:color w:val="auto"/>
          <w:kern w:val="0"/>
          <w14:ligatures w14:val="none"/>
        </w:rPr>
        <w:t>Qy</w:t>
      </w:r>
      <w:proofErr w:type="spellEnd"/>
      <w:r w:rsidRPr="004B0C24">
        <w:rPr>
          <w:rFonts w:eastAsia="Times New Roman" w:cs="Times New Roman"/>
          <w:bCs/>
          <w:color w:val="auto"/>
          <w:kern w:val="0"/>
          <w14:ligatures w14:val="none"/>
        </w:rPr>
        <w:t xml:space="preserve"> units and charging a price of P</w:t>
      </w:r>
      <w:r w:rsidRPr="004B0C24">
        <w:rPr>
          <w:rFonts w:eastAsia="Times New Roman" w:cs="Times New Roman"/>
          <w:bCs/>
          <w:color w:val="auto"/>
          <w:kern w:val="0"/>
          <w:vertAlign w:val="subscript"/>
          <w14:ligatures w14:val="none"/>
        </w:rPr>
        <w:t>1</w:t>
      </w:r>
      <w:r w:rsidRPr="004B0C24">
        <w:rPr>
          <w:rFonts w:eastAsia="Times New Roman" w:cs="Times New Roman"/>
          <w:bCs/>
          <w:color w:val="auto"/>
          <w:kern w:val="0"/>
          <w14:ligatures w14:val="none"/>
        </w:rPr>
        <w:t>.</w:t>
      </w:r>
    </w:p>
    <w:p w14:paraId="013F2198" w14:textId="77777777" w:rsidR="00104C29" w:rsidRPr="004B0C24" w:rsidRDefault="00104C29" w:rsidP="00225CF1">
      <w:pPr>
        <w:spacing w:before="41" w:after="0" w:line="240" w:lineRule="auto"/>
        <w:ind w:left="140"/>
        <w:jc w:val="both"/>
        <w:rPr>
          <w:rFonts w:eastAsia="Times New Roman" w:cs="Times New Roman"/>
          <w:color w:val="auto"/>
          <w:kern w:val="0"/>
          <w14:ligatures w14:val="none"/>
        </w:rPr>
      </w:pPr>
    </w:p>
    <w:p w14:paraId="2B226F69" w14:textId="77777777" w:rsidR="00225CF1" w:rsidRPr="004B0C24" w:rsidRDefault="00225CF1" w:rsidP="00225CF1">
      <w:pPr>
        <w:spacing w:after="0" w:line="240" w:lineRule="auto"/>
        <w:rPr>
          <w:rFonts w:eastAsia="Times New Roman" w:cs="Times New Roman"/>
          <w:color w:val="auto"/>
          <w:kern w:val="0"/>
          <w14:ligatures w14:val="none"/>
        </w:rPr>
      </w:pPr>
    </w:p>
    <w:p w14:paraId="6318CC49" w14:textId="618928FB" w:rsidR="00225CF1" w:rsidRPr="004B0C24" w:rsidRDefault="00D145D7" w:rsidP="005448BF">
      <w:pPr>
        <w:spacing w:after="0" w:line="240" w:lineRule="auto"/>
        <w:jc w:val="both"/>
        <w:rPr>
          <w:rFonts w:eastAsia="Times New Roman" w:cs="Times New Roman"/>
          <w:color w:val="auto"/>
          <w:kern w:val="0"/>
          <w14:ligatures w14:val="none"/>
        </w:rPr>
      </w:pPr>
      <w:r w:rsidRPr="004B0C24">
        <w:rPr>
          <w:rFonts w:eastAsia="Times New Roman" w:cs="Times New Roman"/>
          <w:bCs/>
          <w:color w:val="auto"/>
          <w:kern w:val="0"/>
          <w14:ligatures w14:val="none"/>
        </w:rPr>
        <w:t>9.</w:t>
      </w:r>
      <w:r w:rsidR="00225CF1" w:rsidRPr="004B0C24">
        <w:rPr>
          <w:rFonts w:eastAsia="Times New Roman" w:cs="Times New Roman"/>
          <w:bCs/>
          <w:color w:val="auto"/>
          <w:kern w:val="0"/>
          <w14:ligatures w14:val="none"/>
        </w:rPr>
        <w:t xml:space="preserve"> </w:t>
      </w:r>
      <w:r w:rsidR="00225CF1" w:rsidRPr="004B0C24">
        <w:rPr>
          <w:rFonts w:eastAsia="Times New Roman" w:cs="Times New Roman"/>
          <w:color w:val="auto"/>
          <w:kern w:val="0"/>
          <w14:ligatures w14:val="none"/>
        </w:rPr>
        <w:t>Which of the following is the area that represents the profit or loss experienced by the firm?</w:t>
      </w:r>
    </w:p>
    <w:p w14:paraId="4135F744" w14:textId="77777777" w:rsidR="005448BF" w:rsidRPr="004B0C24" w:rsidRDefault="005448BF" w:rsidP="005448BF">
      <w:pPr>
        <w:spacing w:after="0" w:line="240" w:lineRule="auto"/>
        <w:jc w:val="both"/>
        <w:rPr>
          <w:rFonts w:eastAsia="Times New Roman" w:cs="Times New Roman"/>
          <w:color w:val="auto"/>
          <w:kern w:val="0"/>
          <w14:ligatures w14:val="none"/>
        </w:rPr>
      </w:pPr>
    </w:p>
    <w:p w14:paraId="4961EEC0" w14:textId="6D6E57DB" w:rsidR="00225CF1" w:rsidRPr="004B0C24" w:rsidRDefault="00225CF1" w:rsidP="00225CF1">
      <w:pPr>
        <w:spacing w:after="0" w:line="240" w:lineRule="auto"/>
        <w:ind w:left="140" w:right="-56"/>
        <w:jc w:val="both"/>
        <w:rPr>
          <w:rFonts w:eastAsia="Times New Roman" w:cs="Times New Roman"/>
          <w:color w:val="auto"/>
          <w:kern w:val="0"/>
          <w14:ligatures w14:val="none"/>
        </w:rPr>
      </w:pPr>
      <w:r w:rsidRPr="004B0C24">
        <w:rPr>
          <w:rFonts w:eastAsia="Times New Roman" w:cs="Times New Roman"/>
          <w:bCs/>
          <w:color w:val="auto"/>
          <w:kern w:val="0"/>
          <w14:ligatures w14:val="none"/>
        </w:rPr>
        <w:t>a</w:t>
      </w:r>
      <w:r w:rsidR="00104C29" w:rsidRPr="004B0C24">
        <w:rPr>
          <w:rFonts w:eastAsia="Times New Roman" w:cs="Times New Roman"/>
          <w:bCs/>
          <w:color w:val="auto"/>
          <w:kern w:val="0"/>
          <w14:ligatures w14:val="none"/>
        </w:rPr>
        <w:t>.</w:t>
      </w:r>
      <w:r w:rsidRPr="004B0C24">
        <w:rPr>
          <w:rFonts w:eastAsia="Times New Roman" w:cs="Times New Roman"/>
          <w:bCs/>
          <w:color w:val="auto"/>
          <w:kern w:val="0"/>
          <w14:ligatures w14:val="none"/>
        </w:rPr>
        <w:t>  a loss represented by the rectangle P</w:t>
      </w:r>
      <w:r w:rsidRPr="004B0C24">
        <w:rPr>
          <w:rFonts w:eastAsia="Times New Roman" w:cs="Times New Roman"/>
          <w:bCs/>
          <w:color w:val="auto"/>
          <w:kern w:val="0"/>
          <w:vertAlign w:val="subscript"/>
          <w14:ligatures w14:val="none"/>
        </w:rPr>
        <w:t>2</w:t>
      </w:r>
      <w:r w:rsidRPr="004B0C24">
        <w:rPr>
          <w:rFonts w:eastAsia="Times New Roman" w:cs="Times New Roman"/>
          <w:bCs/>
          <w:color w:val="auto"/>
          <w:kern w:val="0"/>
          <w14:ligatures w14:val="none"/>
        </w:rPr>
        <w:t>uvP</w:t>
      </w:r>
      <w:r w:rsidRPr="004B0C24">
        <w:rPr>
          <w:rFonts w:eastAsia="Times New Roman" w:cs="Times New Roman"/>
          <w:bCs/>
          <w:color w:val="auto"/>
          <w:kern w:val="0"/>
          <w:vertAlign w:val="subscript"/>
          <w14:ligatures w14:val="none"/>
        </w:rPr>
        <w:t>1</w:t>
      </w:r>
    </w:p>
    <w:p w14:paraId="4D111A9C" w14:textId="10A15E63" w:rsidR="00225CF1" w:rsidRPr="004B0C24" w:rsidRDefault="00225CF1" w:rsidP="00225CF1">
      <w:pPr>
        <w:spacing w:after="0" w:line="240" w:lineRule="auto"/>
        <w:ind w:left="140" w:right="4634"/>
        <w:jc w:val="both"/>
        <w:rPr>
          <w:rFonts w:eastAsia="Times New Roman" w:cs="Times New Roman"/>
          <w:color w:val="auto"/>
          <w:kern w:val="0"/>
          <w14:ligatures w14:val="none"/>
        </w:rPr>
      </w:pPr>
      <w:r w:rsidRPr="004B0C24">
        <w:rPr>
          <w:rFonts w:eastAsia="Times New Roman" w:cs="Times New Roman"/>
          <w:bCs/>
          <w:color w:val="auto"/>
          <w:kern w:val="0"/>
          <w14:ligatures w14:val="none"/>
        </w:rPr>
        <w:t>b</w:t>
      </w:r>
      <w:r w:rsidR="00104C29" w:rsidRPr="004B0C24">
        <w:rPr>
          <w:rFonts w:eastAsia="Times New Roman" w:cs="Times New Roman"/>
          <w:bCs/>
          <w:color w:val="auto"/>
          <w:kern w:val="0"/>
          <w14:ligatures w14:val="none"/>
        </w:rPr>
        <w:t>.</w:t>
      </w:r>
      <w:r w:rsidRPr="004B0C24">
        <w:rPr>
          <w:rFonts w:eastAsia="Times New Roman" w:cs="Times New Roman"/>
          <w:bCs/>
          <w:color w:val="auto"/>
          <w:kern w:val="0"/>
          <w14:ligatures w14:val="none"/>
        </w:rPr>
        <w:t xml:space="preserve">  </w:t>
      </w:r>
      <w:r w:rsidRPr="004B0C24">
        <w:rPr>
          <w:rFonts w:eastAsia="Times New Roman" w:cs="Times New Roman"/>
          <w:color w:val="auto"/>
          <w:kern w:val="0"/>
          <w14:ligatures w14:val="none"/>
        </w:rPr>
        <w:t>a loss represented by the rectangle P</w:t>
      </w:r>
      <w:r w:rsidRPr="004B0C24">
        <w:rPr>
          <w:rFonts w:eastAsia="Times New Roman" w:cs="Times New Roman"/>
          <w:color w:val="auto"/>
          <w:kern w:val="0"/>
          <w:vertAlign w:val="subscript"/>
          <w14:ligatures w14:val="none"/>
        </w:rPr>
        <w:t>2</w:t>
      </w:r>
      <w:r w:rsidRPr="004B0C24">
        <w:rPr>
          <w:rFonts w:eastAsia="Times New Roman" w:cs="Times New Roman"/>
          <w:color w:val="auto"/>
          <w:kern w:val="0"/>
          <w14:ligatures w14:val="none"/>
        </w:rPr>
        <w:t>uwP</w:t>
      </w:r>
      <w:r w:rsidRPr="004B0C24">
        <w:rPr>
          <w:rFonts w:eastAsia="Times New Roman" w:cs="Times New Roman"/>
          <w:color w:val="auto"/>
          <w:kern w:val="0"/>
          <w:vertAlign w:val="subscript"/>
          <w14:ligatures w14:val="none"/>
        </w:rPr>
        <w:t>0</w:t>
      </w:r>
    </w:p>
    <w:p w14:paraId="2436AADD" w14:textId="5D2E77FD" w:rsidR="00225CF1" w:rsidRPr="004B0C24" w:rsidRDefault="00225CF1" w:rsidP="00225CF1">
      <w:pPr>
        <w:spacing w:before="6" w:after="0" w:line="240" w:lineRule="auto"/>
        <w:ind w:left="140"/>
        <w:jc w:val="both"/>
        <w:rPr>
          <w:rFonts w:eastAsia="Times New Roman" w:cs="Times New Roman"/>
          <w:color w:val="auto"/>
          <w:kern w:val="0"/>
          <w14:ligatures w14:val="none"/>
        </w:rPr>
      </w:pPr>
      <w:r w:rsidRPr="004B0C24">
        <w:rPr>
          <w:rFonts w:eastAsia="Times New Roman" w:cs="Times New Roman"/>
          <w:bCs/>
          <w:color w:val="auto"/>
          <w:kern w:val="0"/>
          <w14:ligatures w14:val="none"/>
        </w:rPr>
        <w:t>c</w:t>
      </w:r>
      <w:r w:rsidR="00104C29" w:rsidRPr="004B0C24">
        <w:rPr>
          <w:rFonts w:eastAsia="Times New Roman" w:cs="Times New Roman"/>
          <w:bCs/>
          <w:color w:val="auto"/>
          <w:kern w:val="0"/>
          <w14:ligatures w14:val="none"/>
        </w:rPr>
        <w:t>.</w:t>
      </w:r>
      <w:r w:rsidRPr="004B0C24">
        <w:rPr>
          <w:rFonts w:eastAsia="Times New Roman" w:cs="Times New Roman"/>
          <w:bCs/>
          <w:color w:val="auto"/>
          <w:kern w:val="0"/>
          <w14:ligatures w14:val="none"/>
        </w:rPr>
        <w:t xml:space="preserve">  </w:t>
      </w:r>
      <w:r w:rsidRPr="004B0C24">
        <w:rPr>
          <w:rFonts w:eastAsia="Times New Roman" w:cs="Times New Roman"/>
          <w:color w:val="auto"/>
          <w:kern w:val="0"/>
          <w14:ligatures w14:val="none"/>
        </w:rPr>
        <w:t>a loss represented by the rectangle P</w:t>
      </w:r>
      <w:r w:rsidRPr="004B0C24">
        <w:rPr>
          <w:rFonts w:eastAsia="Times New Roman" w:cs="Times New Roman"/>
          <w:color w:val="auto"/>
          <w:kern w:val="0"/>
          <w:vertAlign w:val="subscript"/>
          <w14:ligatures w14:val="none"/>
        </w:rPr>
        <w:t>1</w:t>
      </w:r>
      <w:r w:rsidRPr="004B0C24">
        <w:rPr>
          <w:rFonts w:eastAsia="Times New Roman" w:cs="Times New Roman"/>
          <w:color w:val="auto"/>
          <w:kern w:val="0"/>
          <w14:ligatures w14:val="none"/>
        </w:rPr>
        <w:t>vwP</w:t>
      </w:r>
      <w:r w:rsidRPr="004B0C24">
        <w:rPr>
          <w:rFonts w:eastAsia="Times New Roman" w:cs="Times New Roman"/>
          <w:color w:val="auto"/>
          <w:kern w:val="0"/>
          <w:vertAlign w:val="subscript"/>
          <w14:ligatures w14:val="none"/>
        </w:rPr>
        <w:t>0</w:t>
      </w:r>
    </w:p>
    <w:p w14:paraId="6045B21B" w14:textId="48F39A1E" w:rsidR="00225CF1" w:rsidRPr="004B0C24" w:rsidRDefault="00225CF1" w:rsidP="00225CF1">
      <w:pPr>
        <w:spacing w:before="36" w:after="0" w:line="240" w:lineRule="auto"/>
        <w:ind w:left="140"/>
        <w:jc w:val="both"/>
        <w:rPr>
          <w:rFonts w:eastAsia="Times New Roman" w:cs="Times New Roman"/>
          <w:color w:val="auto"/>
          <w:kern w:val="0"/>
          <w14:ligatures w14:val="none"/>
        </w:rPr>
      </w:pPr>
      <w:r w:rsidRPr="004B0C24">
        <w:rPr>
          <w:rFonts w:eastAsia="Times New Roman" w:cs="Times New Roman"/>
          <w:bCs/>
          <w:color w:val="auto"/>
          <w:kern w:val="0"/>
          <w14:ligatures w14:val="none"/>
        </w:rPr>
        <w:t>d</w:t>
      </w:r>
      <w:r w:rsidR="00104C29" w:rsidRPr="004B0C24">
        <w:rPr>
          <w:rFonts w:eastAsia="Times New Roman" w:cs="Times New Roman"/>
          <w:bCs/>
          <w:color w:val="auto"/>
          <w:kern w:val="0"/>
          <w14:ligatures w14:val="none"/>
        </w:rPr>
        <w:t>.</w:t>
      </w:r>
      <w:r w:rsidRPr="004B0C24">
        <w:rPr>
          <w:rFonts w:eastAsia="Times New Roman" w:cs="Times New Roman"/>
          <w:bCs/>
          <w:color w:val="auto"/>
          <w:kern w:val="0"/>
          <w14:ligatures w14:val="none"/>
        </w:rPr>
        <w:t xml:space="preserve">  </w:t>
      </w:r>
      <w:r w:rsidRPr="004B0C24">
        <w:rPr>
          <w:rFonts w:eastAsia="Times New Roman" w:cs="Times New Roman"/>
          <w:color w:val="auto"/>
          <w:kern w:val="0"/>
          <w14:ligatures w14:val="none"/>
        </w:rPr>
        <w:t>an accounting profit equal to P</w:t>
      </w:r>
      <w:r w:rsidRPr="004B0C24">
        <w:rPr>
          <w:rFonts w:eastAsia="Times New Roman" w:cs="Times New Roman"/>
          <w:color w:val="auto"/>
          <w:kern w:val="0"/>
          <w:vertAlign w:val="subscript"/>
          <w14:ligatures w14:val="none"/>
        </w:rPr>
        <w:t>1</w:t>
      </w:r>
      <w:r w:rsidRPr="004B0C24">
        <w:rPr>
          <w:rFonts w:eastAsia="Times New Roman" w:cs="Times New Roman"/>
          <w:color w:val="auto"/>
          <w:kern w:val="0"/>
          <w14:ligatures w14:val="none"/>
        </w:rPr>
        <w:t>vwP</w:t>
      </w:r>
      <w:r w:rsidRPr="004B0C24">
        <w:rPr>
          <w:rFonts w:eastAsia="Times New Roman" w:cs="Times New Roman"/>
          <w:color w:val="auto"/>
          <w:kern w:val="0"/>
          <w:vertAlign w:val="subscript"/>
          <w14:ligatures w14:val="none"/>
        </w:rPr>
        <w:t>0</w:t>
      </w:r>
    </w:p>
    <w:p w14:paraId="6CCE9D22" w14:textId="77777777" w:rsidR="00225CF1" w:rsidRPr="004B0C24" w:rsidRDefault="00225CF1" w:rsidP="00225CF1">
      <w:pPr>
        <w:spacing w:after="0" w:line="240" w:lineRule="auto"/>
        <w:rPr>
          <w:rFonts w:eastAsia="Times New Roman" w:cs="Times New Roman"/>
          <w:color w:val="auto"/>
          <w:kern w:val="0"/>
          <w14:ligatures w14:val="none"/>
        </w:rPr>
      </w:pPr>
    </w:p>
    <w:p w14:paraId="4D6F0DB3" w14:textId="63679D00" w:rsidR="00225CF1" w:rsidRPr="004B0C24" w:rsidRDefault="00D145D7" w:rsidP="005448BF">
      <w:pPr>
        <w:spacing w:after="0" w:line="240" w:lineRule="auto"/>
        <w:ind w:right="219"/>
        <w:jc w:val="both"/>
        <w:rPr>
          <w:rFonts w:eastAsia="Times New Roman" w:cs="Times New Roman"/>
          <w:color w:val="auto"/>
          <w:kern w:val="0"/>
          <w14:ligatures w14:val="none"/>
        </w:rPr>
      </w:pPr>
      <w:r w:rsidRPr="004B0C24">
        <w:rPr>
          <w:rFonts w:eastAsia="Times New Roman" w:cs="Times New Roman"/>
          <w:bCs/>
          <w:color w:val="auto"/>
          <w:kern w:val="0"/>
          <w14:ligatures w14:val="none"/>
        </w:rPr>
        <w:t>10.</w:t>
      </w:r>
      <w:r w:rsidR="00225CF1" w:rsidRPr="004B0C24">
        <w:rPr>
          <w:rFonts w:eastAsia="Times New Roman" w:cs="Times New Roman"/>
          <w:bCs/>
          <w:color w:val="auto"/>
          <w:kern w:val="0"/>
          <w14:ligatures w14:val="none"/>
        </w:rPr>
        <w:t xml:space="preserve"> </w:t>
      </w:r>
      <w:r w:rsidR="00225CF1" w:rsidRPr="004B0C24">
        <w:rPr>
          <w:rFonts w:eastAsia="Times New Roman" w:cs="Times New Roman"/>
          <w:color w:val="auto"/>
          <w:kern w:val="0"/>
          <w14:ligatures w14:val="none"/>
        </w:rPr>
        <w:t>Suppose a monopolistically competitive firm's output where marginal revenue equals marginal cost is 66 units and the price corresponding to this quantity is $18. If the average total cost at this output is $16.55, then its total profit is</w:t>
      </w:r>
    </w:p>
    <w:tbl>
      <w:tblPr>
        <w:tblW w:w="0" w:type="auto"/>
        <w:tblCellMar>
          <w:top w:w="15" w:type="dxa"/>
          <w:left w:w="15" w:type="dxa"/>
          <w:bottom w:w="15" w:type="dxa"/>
          <w:right w:w="15" w:type="dxa"/>
        </w:tblCellMar>
        <w:tblLook w:val="04A0" w:firstRow="1" w:lastRow="0" w:firstColumn="1" w:lastColumn="0" w:noHBand="0" w:noVBand="1"/>
      </w:tblPr>
      <w:tblGrid>
        <w:gridCol w:w="235"/>
        <w:gridCol w:w="1038"/>
      </w:tblGrid>
      <w:tr w:rsidR="005448BF" w:rsidRPr="004B0C24" w14:paraId="6E27A16B" w14:textId="77777777" w:rsidTr="00225CF1">
        <w:trPr>
          <w:trHeight w:val="379"/>
        </w:trPr>
        <w:tc>
          <w:tcPr>
            <w:tcW w:w="0" w:type="auto"/>
            <w:hideMark/>
          </w:tcPr>
          <w:p w14:paraId="386D58AE" w14:textId="078ABCB6" w:rsidR="00225CF1" w:rsidRPr="004B0C24" w:rsidRDefault="00225CF1" w:rsidP="00225CF1">
            <w:pPr>
              <w:spacing w:before="69" w:after="0" w:line="240" w:lineRule="auto"/>
              <w:ind w:left="40"/>
              <w:jc w:val="both"/>
              <w:rPr>
                <w:rFonts w:eastAsia="Times New Roman" w:cs="Times New Roman"/>
                <w:color w:val="auto"/>
                <w:kern w:val="0"/>
                <w14:ligatures w14:val="none"/>
              </w:rPr>
            </w:pPr>
            <w:r w:rsidRPr="004B0C24">
              <w:rPr>
                <w:rFonts w:eastAsia="Times New Roman" w:cs="Times New Roman"/>
                <w:bCs/>
                <w:color w:val="auto"/>
                <w:kern w:val="0"/>
                <w14:ligatures w14:val="none"/>
              </w:rPr>
              <w:t>a</w:t>
            </w:r>
            <w:r w:rsidR="00104C29" w:rsidRPr="004B0C24">
              <w:rPr>
                <w:rFonts w:eastAsia="Times New Roman" w:cs="Times New Roman"/>
                <w:bCs/>
                <w:color w:val="auto"/>
                <w:kern w:val="0"/>
                <w14:ligatures w14:val="none"/>
              </w:rPr>
              <w:t>.</w:t>
            </w:r>
          </w:p>
        </w:tc>
        <w:tc>
          <w:tcPr>
            <w:tcW w:w="0" w:type="auto"/>
            <w:hideMark/>
          </w:tcPr>
          <w:p w14:paraId="55EFDE15" w14:textId="77777777" w:rsidR="00225CF1" w:rsidRPr="004B0C24" w:rsidRDefault="00225CF1" w:rsidP="00225CF1">
            <w:pPr>
              <w:spacing w:before="69" w:after="0" w:line="240" w:lineRule="auto"/>
              <w:ind w:left="73"/>
              <w:jc w:val="both"/>
              <w:rPr>
                <w:rFonts w:eastAsia="Times New Roman" w:cs="Times New Roman"/>
                <w:color w:val="auto"/>
                <w:kern w:val="0"/>
                <w14:ligatures w14:val="none"/>
              </w:rPr>
            </w:pPr>
            <w:r w:rsidRPr="004B0C24">
              <w:rPr>
                <w:rFonts w:eastAsia="Times New Roman" w:cs="Times New Roman"/>
                <w:color w:val="auto"/>
                <w:kern w:val="0"/>
                <w14:ligatures w14:val="none"/>
              </w:rPr>
              <w:t>$1,188.</w:t>
            </w:r>
          </w:p>
        </w:tc>
      </w:tr>
      <w:tr w:rsidR="005448BF" w:rsidRPr="004B0C24" w14:paraId="46084BFF" w14:textId="77777777" w:rsidTr="00225CF1">
        <w:trPr>
          <w:trHeight w:val="319"/>
        </w:trPr>
        <w:tc>
          <w:tcPr>
            <w:tcW w:w="0" w:type="auto"/>
            <w:hideMark/>
          </w:tcPr>
          <w:p w14:paraId="01688541" w14:textId="528960B9" w:rsidR="00225CF1" w:rsidRPr="004B0C24" w:rsidRDefault="00104C29" w:rsidP="00225CF1">
            <w:pPr>
              <w:spacing w:before="7" w:after="0" w:line="240" w:lineRule="auto"/>
              <w:ind w:left="40"/>
              <w:jc w:val="both"/>
              <w:rPr>
                <w:rFonts w:eastAsia="Times New Roman" w:cs="Times New Roman"/>
                <w:bCs/>
                <w:color w:val="auto"/>
                <w:kern w:val="0"/>
                <w14:ligatures w14:val="none"/>
              </w:rPr>
            </w:pPr>
            <w:r w:rsidRPr="004B0C24">
              <w:rPr>
                <w:rFonts w:eastAsia="Times New Roman" w:cs="Times New Roman"/>
                <w:bCs/>
                <w:color w:val="auto"/>
                <w:kern w:val="0"/>
                <w14:ligatures w14:val="none"/>
              </w:rPr>
              <w:t>b.</w:t>
            </w:r>
          </w:p>
        </w:tc>
        <w:tc>
          <w:tcPr>
            <w:tcW w:w="0" w:type="auto"/>
            <w:hideMark/>
          </w:tcPr>
          <w:p w14:paraId="21CCBA00" w14:textId="77777777" w:rsidR="00225CF1" w:rsidRPr="004B0C24" w:rsidRDefault="00225CF1" w:rsidP="00225CF1">
            <w:pPr>
              <w:spacing w:before="7" w:after="0" w:line="240" w:lineRule="auto"/>
              <w:ind w:left="73"/>
              <w:jc w:val="both"/>
              <w:rPr>
                <w:rFonts w:eastAsia="Times New Roman" w:cs="Times New Roman"/>
                <w:color w:val="auto"/>
                <w:kern w:val="0"/>
                <w14:ligatures w14:val="none"/>
              </w:rPr>
            </w:pPr>
            <w:r w:rsidRPr="004B0C24">
              <w:rPr>
                <w:rFonts w:eastAsia="Times New Roman" w:cs="Times New Roman"/>
                <w:color w:val="auto"/>
                <w:kern w:val="0"/>
                <w14:ligatures w14:val="none"/>
              </w:rPr>
              <w:t>$1,092.30.</w:t>
            </w:r>
          </w:p>
        </w:tc>
      </w:tr>
      <w:tr w:rsidR="005448BF" w:rsidRPr="004B0C24" w14:paraId="645516C6" w14:textId="77777777" w:rsidTr="00225CF1">
        <w:trPr>
          <w:trHeight w:val="314"/>
        </w:trPr>
        <w:tc>
          <w:tcPr>
            <w:tcW w:w="0" w:type="auto"/>
            <w:hideMark/>
          </w:tcPr>
          <w:p w14:paraId="47584B3E" w14:textId="5C4EEF75" w:rsidR="00225CF1" w:rsidRPr="004B0C24" w:rsidRDefault="00225CF1" w:rsidP="00225CF1">
            <w:pPr>
              <w:spacing w:before="10" w:after="0" w:line="240" w:lineRule="auto"/>
              <w:ind w:left="40"/>
              <w:jc w:val="both"/>
              <w:rPr>
                <w:rFonts w:eastAsia="Times New Roman" w:cs="Times New Roman"/>
                <w:color w:val="auto"/>
                <w:kern w:val="0"/>
                <w14:ligatures w14:val="none"/>
              </w:rPr>
            </w:pPr>
            <w:r w:rsidRPr="004B0C24">
              <w:rPr>
                <w:rFonts w:eastAsia="Times New Roman" w:cs="Times New Roman"/>
                <w:bCs/>
                <w:color w:val="auto"/>
                <w:kern w:val="0"/>
                <w14:ligatures w14:val="none"/>
              </w:rPr>
              <w:t>c</w:t>
            </w:r>
            <w:r w:rsidR="00104C29" w:rsidRPr="004B0C24">
              <w:rPr>
                <w:rFonts w:eastAsia="Times New Roman" w:cs="Times New Roman"/>
                <w:bCs/>
                <w:color w:val="auto"/>
                <w:kern w:val="0"/>
                <w14:ligatures w14:val="none"/>
              </w:rPr>
              <w:t>.</w:t>
            </w:r>
          </w:p>
        </w:tc>
        <w:tc>
          <w:tcPr>
            <w:tcW w:w="0" w:type="auto"/>
            <w:hideMark/>
          </w:tcPr>
          <w:p w14:paraId="214B6457" w14:textId="77777777" w:rsidR="00225CF1" w:rsidRPr="004B0C24" w:rsidRDefault="00225CF1" w:rsidP="00225CF1">
            <w:pPr>
              <w:spacing w:before="10" w:after="0" w:line="240" w:lineRule="auto"/>
              <w:ind w:left="73"/>
              <w:jc w:val="both"/>
              <w:rPr>
                <w:rFonts w:eastAsia="Times New Roman" w:cs="Times New Roman"/>
                <w:color w:val="auto"/>
                <w:kern w:val="0"/>
                <w14:ligatures w14:val="none"/>
              </w:rPr>
            </w:pPr>
            <w:r w:rsidRPr="004B0C24">
              <w:rPr>
                <w:rFonts w:eastAsia="Times New Roman" w:cs="Times New Roman"/>
                <w:bCs/>
                <w:color w:val="auto"/>
                <w:kern w:val="0"/>
                <w14:ligatures w14:val="none"/>
              </w:rPr>
              <w:t>$95.70.</w:t>
            </w:r>
          </w:p>
        </w:tc>
      </w:tr>
      <w:tr w:rsidR="005448BF" w:rsidRPr="004B0C24" w14:paraId="4C25C86C" w14:textId="77777777" w:rsidTr="00225CF1">
        <w:trPr>
          <w:trHeight w:val="374"/>
        </w:trPr>
        <w:tc>
          <w:tcPr>
            <w:tcW w:w="0" w:type="auto"/>
            <w:hideMark/>
          </w:tcPr>
          <w:p w14:paraId="2F579A79" w14:textId="09B77BA9" w:rsidR="00225CF1" w:rsidRPr="004B0C24" w:rsidRDefault="00225CF1" w:rsidP="00225CF1">
            <w:pPr>
              <w:spacing w:before="2" w:after="0" w:line="240" w:lineRule="auto"/>
              <w:ind w:left="40"/>
              <w:jc w:val="both"/>
              <w:rPr>
                <w:rFonts w:eastAsia="Times New Roman" w:cs="Times New Roman"/>
                <w:color w:val="auto"/>
                <w:kern w:val="0"/>
                <w14:ligatures w14:val="none"/>
              </w:rPr>
            </w:pPr>
            <w:r w:rsidRPr="004B0C24">
              <w:rPr>
                <w:rFonts w:eastAsia="Times New Roman" w:cs="Times New Roman"/>
                <w:bCs/>
                <w:color w:val="auto"/>
                <w:kern w:val="0"/>
                <w14:ligatures w14:val="none"/>
              </w:rPr>
              <w:t>d</w:t>
            </w:r>
            <w:r w:rsidR="00104C29" w:rsidRPr="004B0C24">
              <w:rPr>
                <w:rFonts w:eastAsia="Times New Roman" w:cs="Times New Roman"/>
                <w:bCs/>
                <w:color w:val="auto"/>
                <w:kern w:val="0"/>
                <w14:ligatures w14:val="none"/>
              </w:rPr>
              <w:t>.</w:t>
            </w:r>
          </w:p>
        </w:tc>
        <w:tc>
          <w:tcPr>
            <w:tcW w:w="0" w:type="auto"/>
            <w:hideMark/>
          </w:tcPr>
          <w:p w14:paraId="4ECDE70D" w14:textId="77777777" w:rsidR="00225CF1" w:rsidRPr="004B0C24" w:rsidRDefault="00225CF1" w:rsidP="00225CF1">
            <w:pPr>
              <w:spacing w:before="2" w:after="0" w:line="240" w:lineRule="auto"/>
              <w:ind w:left="73"/>
              <w:jc w:val="both"/>
              <w:rPr>
                <w:rFonts w:eastAsia="Times New Roman" w:cs="Times New Roman"/>
                <w:color w:val="auto"/>
                <w:kern w:val="0"/>
                <w14:ligatures w14:val="none"/>
              </w:rPr>
            </w:pPr>
            <w:r w:rsidRPr="004B0C24">
              <w:rPr>
                <w:rFonts w:eastAsia="Times New Roman" w:cs="Times New Roman"/>
                <w:color w:val="auto"/>
                <w:kern w:val="0"/>
                <w14:ligatures w14:val="none"/>
              </w:rPr>
              <w:t>$1.45.</w:t>
            </w:r>
          </w:p>
        </w:tc>
      </w:tr>
    </w:tbl>
    <w:p w14:paraId="6D06D7AA" w14:textId="30B6E384" w:rsidR="0065001C" w:rsidRPr="004B0C24" w:rsidRDefault="00D145D7" w:rsidP="0065001C">
      <w:pPr>
        <w:spacing w:after="0" w:line="240" w:lineRule="auto"/>
        <w:jc w:val="both"/>
        <w:rPr>
          <w:rFonts w:eastAsia="Times New Roman" w:cs="Times New Roman"/>
          <w:color w:val="auto"/>
          <w:kern w:val="0"/>
          <w14:ligatures w14:val="none"/>
        </w:rPr>
      </w:pPr>
      <w:r w:rsidRPr="004B0C24">
        <w:rPr>
          <w:rFonts w:eastAsia="Times New Roman" w:cs="Times New Roman"/>
          <w:bCs/>
          <w:color w:val="auto"/>
          <w:kern w:val="0"/>
          <w14:ligatures w14:val="none"/>
        </w:rPr>
        <w:t>11.</w:t>
      </w:r>
      <w:r w:rsidR="0065001C" w:rsidRPr="004B0C24">
        <w:rPr>
          <w:rFonts w:eastAsia="Times New Roman" w:cs="Times New Roman"/>
          <w:color w:val="auto"/>
          <w:kern w:val="0"/>
          <w14:ligatures w14:val="none"/>
        </w:rPr>
        <w:t xml:space="preserve"> Monopolistic competition resembles pure competition because:</w:t>
      </w:r>
    </w:p>
    <w:p w14:paraId="3A8C74BE" w14:textId="77777777" w:rsidR="0065001C" w:rsidRPr="004B0C24" w:rsidRDefault="0065001C" w:rsidP="0065001C">
      <w:pPr>
        <w:numPr>
          <w:ilvl w:val="0"/>
          <w:numId w:val="24"/>
        </w:numPr>
        <w:spacing w:after="0" w:line="240" w:lineRule="auto"/>
        <w:jc w:val="both"/>
        <w:textAlignment w:val="baseline"/>
        <w:rPr>
          <w:rFonts w:eastAsia="Times New Roman" w:cs="Times New Roman"/>
          <w:color w:val="auto"/>
          <w:kern w:val="0"/>
          <w14:ligatures w14:val="none"/>
        </w:rPr>
      </w:pPr>
      <w:r w:rsidRPr="004B0C24">
        <w:rPr>
          <w:rFonts w:eastAsia="Times New Roman" w:cs="Times New Roman"/>
          <w:color w:val="auto"/>
          <w:kern w:val="0"/>
          <w14:ligatures w14:val="none"/>
        </w:rPr>
        <w:t>both industries emphasize non-price competition.</w:t>
      </w:r>
    </w:p>
    <w:p w14:paraId="3967791C" w14:textId="77777777" w:rsidR="0065001C" w:rsidRPr="004B0C24" w:rsidRDefault="0065001C" w:rsidP="0065001C">
      <w:pPr>
        <w:numPr>
          <w:ilvl w:val="0"/>
          <w:numId w:val="25"/>
        </w:numPr>
        <w:spacing w:after="0" w:line="240" w:lineRule="auto"/>
        <w:jc w:val="both"/>
        <w:textAlignment w:val="baseline"/>
        <w:rPr>
          <w:rFonts w:eastAsia="Times New Roman" w:cs="Times New Roman"/>
          <w:color w:val="auto"/>
          <w:kern w:val="0"/>
          <w14:ligatures w14:val="none"/>
        </w:rPr>
      </w:pPr>
      <w:r w:rsidRPr="004B0C24">
        <w:rPr>
          <w:rFonts w:eastAsia="Times New Roman" w:cs="Times New Roman"/>
          <w:color w:val="auto"/>
          <w:kern w:val="0"/>
          <w14:ligatures w14:val="none"/>
        </w:rPr>
        <w:t>in both instances firms will operate at the minimum point on their long-run average cost curves.</w:t>
      </w:r>
    </w:p>
    <w:p w14:paraId="519E0A14" w14:textId="77777777" w:rsidR="0065001C" w:rsidRPr="004B0C24" w:rsidRDefault="0065001C" w:rsidP="0065001C">
      <w:pPr>
        <w:numPr>
          <w:ilvl w:val="0"/>
          <w:numId w:val="26"/>
        </w:numPr>
        <w:spacing w:after="0" w:line="240" w:lineRule="auto"/>
        <w:jc w:val="both"/>
        <w:textAlignment w:val="baseline"/>
        <w:rPr>
          <w:rFonts w:eastAsia="Times New Roman" w:cs="Times New Roman"/>
          <w:color w:val="auto"/>
          <w:kern w:val="0"/>
          <w14:ligatures w14:val="none"/>
        </w:rPr>
      </w:pPr>
      <w:r w:rsidRPr="004B0C24">
        <w:rPr>
          <w:rFonts w:eastAsia="Times New Roman" w:cs="Times New Roman"/>
          <w:color w:val="auto"/>
          <w:kern w:val="0"/>
          <w14:ligatures w14:val="none"/>
        </w:rPr>
        <w:t>both industries entail the production of differentiated products.</w:t>
      </w:r>
    </w:p>
    <w:p w14:paraId="36F5721D" w14:textId="77777777" w:rsidR="0065001C" w:rsidRPr="004B0C24" w:rsidRDefault="0065001C" w:rsidP="0065001C">
      <w:pPr>
        <w:numPr>
          <w:ilvl w:val="0"/>
          <w:numId w:val="27"/>
        </w:numPr>
        <w:spacing w:after="0" w:line="240" w:lineRule="auto"/>
        <w:jc w:val="both"/>
        <w:textAlignment w:val="baseline"/>
        <w:rPr>
          <w:rFonts w:eastAsia="Times New Roman" w:cs="Times New Roman"/>
          <w:bCs/>
          <w:color w:val="auto"/>
          <w:kern w:val="0"/>
          <w14:ligatures w14:val="none"/>
        </w:rPr>
      </w:pPr>
      <w:r w:rsidRPr="004B0C24">
        <w:rPr>
          <w:rFonts w:eastAsia="Times New Roman" w:cs="Times New Roman"/>
          <w:bCs/>
          <w:color w:val="auto"/>
          <w:kern w:val="0"/>
          <w14:ligatures w14:val="none"/>
        </w:rPr>
        <w:t>barriers to entry are either weak or nonexistent.</w:t>
      </w:r>
    </w:p>
    <w:p w14:paraId="01279C01" w14:textId="77777777" w:rsidR="0065001C" w:rsidRPr="004B0C24" w:rsidRDefault="0065001C" w:rsidP="0065001C">
      <w:pPr>
        <w:spacing w:after="0" w:line="240" w:lineRule="auto"/>
        <w:rPr>
          <w:rFonts w:eastAsia="Times New Roman" w:cs="Times New Roman"/>
          <w:color w:val="auto"/>
          <w:kern w:val="0"/>
          <w14:ligatures w14:val="none"/>
        </w:rPr>
      </w:pPr>
    </w:p>
    <w:p w14:paraId="67988131" w14:textId="13093A00" w:rsidR="0065001C" w:rsidRPr="004B0C24" w:rsidRDefault="00D145D7" w:rsidP="0065001C">
      <w:pPr>
        <w:spacing w:after="0" w:line="240" w:lineRule="auto"/>
        <w:jc w:val="both"/>
        <w:rPr>
          <w:rFonts w:eastAsia="Times New Roman" w:cs="Times New Roman"/>
          <w:color w:val="auto"/>
          <w:kern w:val="0"/>
          <w14:ligatures w14:val="none"/>
        </w:rPr>
      </w:pPr>
      <w:r w:rsidRPr="004B0C24">
        <w:rPr>
          <w:rFonts w:eastAsia="Times New Roman" w:cs="Times New Roman"/>
          <w:bCs/>
          <w:color w:val="auto"/>
          <w:kern w:val="0"/>
          <w14:ligatures w14:val="none"/>
        </w:rPr>
        <w:t>12.</w:t>
      </w:r>
      <w:r w:rsidR="0065001C" w:rsidRPr="004B0C24">
        <w:rPr>
          <w:rFonts w:eastAsia="Times New Roman" w:cs="Times New Roman"/>
          <w:color w:val="auto"/>
          <w:kern w:val="0"/>
          <w14:ligatures w14:val="none"/>
        </w:rPr>
        <w:t xml:space="preserve"> A conclusion that monopolistic competition will be characterized by excess capacity </w:t>
      </w:r>
    </w:p>
    <w:p w14:paraId="60A122CC" w14:textId="77777777" w:rsidR="0065001C" w:rsidRPr="004B0C24" w:rsidRDefault="0065001C" w:rsidP="0065001C">
      <w:pPr>
        <w:numPr>
          <w:ilvl w:val="0"/>
          <w:numId w:val="28"/>
        </w:numPr>
        <w:spacing w:after="0" w:line="240" w:lineRule="auto"/>
        <w:jc w:val="both"/>
        <w:textAlignment w:val="baseline"/>
        <w:rPr>
          <w:rFonts w:eastAsia="Times New Roman" w:cs="Times New Roman"/>
          <w:color w:val="auto"/>
          <w:kern w:val="0"/>
          <w14:ligatures w14:val="none"/>
        </w:rPr>
      </w:pPr>
      <w:r w:rsidRPr="004B0C24">
        <w:rPr>
          <w:rFonts w:eastAsia="Times New Roman" w:cs="Times New Roman"/>
          <w:color w:val="auto"/>
          <w:kern w:val="0"/>
          <w14:ligatures w14:val="none"/>
        </w:rPr>
        <w:t>means that the firm produces less than the profit-maximizing level of output</w:t>
      </w:r>
    </w:p>
    <w:p w14:paraId="20C0C3ED" w14:textId="77777777" w:rsidR="0065001C" w:rsidRPr="004B0C24" w:rsidRDefault="0065001C" w:rsidP="0065001C">
      <w:pPr>
        <w:numPr>
          <w:ilvl w:val="0"/>
          <w:numId w:val="29"/>
        </w:numPr>
        <w:spacing w:after="0" w:line="240" w:lineRule="auto"/>
        <w:jc w:val="both"/>
        <w:textAlignment w:val="baseline"/>
        <w:rPr>
          <w:rFonts w:eastAsia="Times New Roman" w:cs="Times New Roman"/>
          <w:color w:val="auto"/>
          <w:kern w:val="0"/>
          <w14:ligatures w14:val="none"/>
        </w:rPr>
      </w:pPr>
      <w:r w:rsidRPr="004B0C24">
        <w:rPr>
          <w:rFonts w:eastAsia="Times New Roman" w:cs="Times New Roman"/>
          <w:color w:val="auto"/>
          <w:kern w:val="0"/>
          <w14:ligatures w14:val="none"/>
        </w:rPr>
        <w:t>means that the firm produces more than the profit-maximizing level of output</w:t>
      </w:r>
    </w:p>
    <w:p w14:paraId="1E293072" w14:textId="77777777" w:rsidR="0065001C" w:rsidRPr="004B0C24" w:rsidRDefault="0065001C" w:rsidP="0065001C">
      <w:pPr>
        <w:numPr>
          <w:ilvl w:val="0"/>
          <w:numId w:val="30"/>
        </w:numPr>
        <w:spacing w:after="0" w:line="240" w:lineRule="auto"/>
        <w:jc w:val="both"/>
        <w:textAlignment w:val="baseline"/>
        <w:rPr>
          <w:rFonts w:eastAsia="Times New Roman" w:cs="Times New Roman"/>
          <w:bCs/>
          <w:color w:val="auto"/>
          <w:kern w:val="0"/>
          <w14:ligatures w14:val="none"/>
        </w:rPr>
      </w:pPr>
      <w:r w:rsidRPr="004B0C24">
        <w:rPr>
          <w:rFonts w:eastAsia="Times New Roman" w:cs="Times New Roman"/>
          <w:bCs/>
          <w:color w:val="auto"/>
          <w:kern w:val="0"/>
          <w14:ligatures w14:val="none"/>
        </w:rPr>
        <w:lastRenderedPageBreak/>
        <w:t>means that the firm does not operate its plant at the minimum point of the long-run average cost curve</w:t>
      </w:r>
    </w:p>
    <w:p w14:paraId="2D34349F" w14:textId="77777777" w:rsidR="0065001C" w:rsidRPr="004B0C24" w:rsidRDefault="0065001C" w:rsidP="0065001C">
      <w:pPr>
        <w:numPr>
          <w:ilvl w:val="0"/>
          <w:numId w:val="31"/>
        </w:numPr>
        <w:spacing w:after="0" w:line="240" w:lineRule="auto"/>
        <w:jc w:val="both"/>
        <w:textAlignment w:val="baseline"/>
        <w:rPr>
          <w:rFonts w:eastAsia="Times New Roman" w:cs="Times New Roman"/>
          <w:color w:val="auto"/>
          <w:kern w:val="0"/>
          <w14:ligatures w14:val="none"/>
        </w:rPr>
      </w:pPr>
      <w:r w:rsidRPr="004B0C24">
        <w:rPr>
          <w:rFonts w:eastAsia="Times New Roman" w:cs="Times New Roman"/>
          <w:color w:val="auto"/>
          <w:kern w:val="0"/>
          <w14:ligatures w14:val="none"/>
        </w:rPr>
        <w:t>means that there are too many firms in the industry</w:t>
      </w:r>
    </w:p>
    <w:p w14:paraId="46D37BDF" w14:textId="77777777" w:rsidR="0065001C" w:rsidRPr="004B0C24" w:rsidRDefault="0065001C" w:rsidP="0065001C">
      <w:pPr>
        <w:spacing w:after="0" w:line="240" w:lineRule="auto"/>
        <w:rPr>
          <w:rFonts w:eastAsia="Times New Roman" w:cs="Times New Roman"/>
          <w:color w:val="auto"/>
          <w:kern w:val="0"/>
          <w14:ligatures w14:val="none"/>
        </w:rPr>
      </w:pPr>
    </w:p>
    <w:p w14:paraId="3A43F81F" w14:textId="7C4AFE8E" w:rsidR="0065001C" w:rsidRPr="004B0C24" w:rsidRDefault="00D145D7" w:rsidP="0065001C">
      <w:pPr>
        <w:spacing w:after="0" w:line="240" w:lineRule="auto"/>
        <w:jc w:val="both"/>
        <w:rPr>
          <w:rFonts w:eastAsia="Times New Roman" w:cs="Times New Roman"/>
          <w:color w:val="auto"/>
          <w:kern w:val="0"/>
          <w14:ligatures w14:val="none"/>
        </w:rPr>
      </w:pPr>
      <w:r w:rsidRPr="004B0C24">
        <w:rPr>
          <w:rFonts w:eastAsia="Times New Roman" w:cs="Times New Roman"/>
          <w:bCs/>
          <w:color w:val="auto"/>
          <w:kern w:val="0"/>
          <w14:ligatures w14:val="none"/>
        </w:rPr>
        <w:t>13.</w:t>
      </w:r>
      <w:r w:rsidR="0065001C" w:rsidRPr="004B0C24">
        <w:rPr>
          <w:rFonts w:eastAsia="Times New Roman" w:cs="Times New Roman"/>
          <w:color w:val="auto"/>
          <w:kern w:val="0"/>
          <w14:ligatures w14:val="none"/>
        </w:rPr>
        <w:t xml:space="preserve"> Monopolistic competition results in</w:t>
      </w:r>
    </w:p>
    <w:p w14:paraId="5C929C7F" w14:textId="77777777" w:rsidR="0065001C" w:rsidRPr="004B0C24" w:rsidRDefault="0065001C" w:rsidP="0065001C">
      <w:pPr>
        <w:numPr>
          <w:ilvl w:val="0"/>
          <w:numId w:val="32"/>
        </w:numPr>
        <w:spacing w:after="0" w:line="240" w:lineRule="auto"/>
        <w:jc w:val="both"/>
        <w:textAlignment w:val="baseline"/>
        <w:rPr>
          <w:rFonts w:eastAsia="Times New Roman" w:cs="Times New Roman"/>
          <w:color w:val="auto"/>
          <w:kern w:val="0"/>
          <w14:ligatures w14:val="none"/>
        </w:rPr>
      </w:pPr>
      <w:r w:rsidRPr="004B0C24">
        <w:rPr>
          <w:rFonts w:eastAsia="Times New Roman" w:cs="Times New Roman"/>
          <w:color w:val="auto"/>
          <w:kern w:val="0"/>
          <w14:ligatures w14:val="none"/>
        </w:rPr>
        <w:t>Allocative efficiency</w:t>
      </w:r>
    </w:p>
    <w:p w14:paraId="7F8A88CD" w14:textId="77777777" w:rsidR="0065001C" w:rsidRPr="004B0C24" w:rsidRDefault="0065001C" w:rsidP="0065001C">
      <w:pPr>
        <w:numPr>
          <w:ilvl w:val="0"/>
          <w:numId w:val="33"/>
        </w:numPr>
        <w:spacing w:after="0" w:line="240" w:lineRule="auto"/>
        <w:jc w:val="both"/>
        <w:textAlignment w:val="baseline"/>
        <w:rPr>
          <w:rFonts w:eastAsia="Times New Roman" w:cs="Times New Roman"/>
          <w:color w:val="auto"/>
          <w:kern w:val="0"/>
          <w14:ligatures w14:val="none"/>
        </w:rPr>
      </w:pPr>
      <w:r w:rsidRPr="004B0C24">
        <w:rPr>
          <w:rFonts w:eastAsia="Times New Roman" w:cs="Times New Roman"/>
          <w:color w:val="auto"/>
          <w:kern w:val="0"/>
          <w14:ligatures w14:val="none"/>
        </w:rPr>
        <w:t>Production efficiency</w:t>
      </w:r>
    </w:p>
    <w:p w14:paraId="00AF2A6B" w14:textId="77777777" w:rsidR="0065001C" w:rsidRPr="004B0C24" w:rsidRDefault="0065001C" w:rsidP="0065001C">
      <w:pPr>
        <w:numPr>
          <w:ilvl w:val="0"/>
          <w:numId w:val="34"/>
        </w:numPr>
        <w:spacing w:after="0" w:line="240" w:lineRule="auto"/>
        <w:jc w:val="both"/>
        <w:textAlignment w:val="baseline"/>
        <w:rPr>
          <w:rFonts w:eastAsia="Times New Roman" w:cs="Times New Roman"/>
          <w:bCs/>
          <w:color w:val="auto"/>
          <w:kern w:val="0"/>
          <w14:ligatures w14:val="none"/>
        </w:rPr>
      </w:pPr>
      <w:r w:rsidRPr="004B0C24">
        <w:rPr>
          <w:rFonts w:eastAsia="Times New Roman" w:cs="Times New Roman"/>
          <w:bCs/>
          <w:color w:val="auto"/>
          <w:kern w:val="0"/>
          <w14:ligatures w14:val="none"/>
        </w:rPr>
        <w:t>Some production inefficiency</w:t>
      </w:r>
    </w:p>
    <w:p w14:paraId="5AFB0DC8" w14:textId="77777777" w:rsidR="0065001C" w:rsidRPr="004B0C24" w:rsidRDefault="0065001C" w:rsidP="0065001C">
      <w:pPr>
        <w:numPr>
          <w:ilvl w:val="0"/>
          <w:numId w:val="35"/>
        </w:numPr>
        <w:spacing w:after="0" w:line="240" w:lineRule="auto"/>
        <w:jc w:val="both"/>
        <w:textAlignment w:val="baseline"/>
        <w:rPr>
          <w:rFonts w:eastAsia="Times New Roman" w:cs="Times New Roman"/>
          <w:color w:val="auto"/>
          <w:kern w:val="0"/>
          <w14:ligatures w14:val="none"/>
        </w:rPr>
      </w:pPr>
      <w:r w:rsidRPr="004B0C24">
        <w:rPr>
          <w:rFonts w:eastAsia="Times New Roman" w:cs="Times New Roman"/>
          <w:color w:val="auto"/>
          <w:kern w:val="0"/>
          <w14:ligatures w14:val="none"/>
        </w:rPr>
        <w:t>Marginal cost pricing</w:t>
      </w:r>
    </w:p>
    <w:p w14:paraId="0FB0160A" w14:textId="77777777" w:rsidR="0065001C" w:rsidRPr="004B0C24" w:rsidRDefault="0065001C" w:rsidP="0065001C">
      <w:pPr>
        <w:spacing w:after="0" w:line="240" w:lineRule="auto"/>
        <w:jc w:val="both"/>
        <w:textAlignment w:val="baseline"/>
        <w:rPr>
          <w:rFonts w:eastAsia="Times New Roman" w:cs="Times New Roman"/>
          <w:color w:val="auto"/>
          <w:kern w:val="0"/>
          <w14:ligatures w14:val="none"/>
        </w:rPr>
      </w:pPr>
    </w:p>
    <w:p w14:paraId="6C4C935D" w14:textId="04E0A0ED" w:rsidR="0065001C" w:rsidRPr="004B0C24" w:rsidRDefault="0065001C" w:rsidP="0065001C">
      <w:pPr>
        <w:spacing w:after="0" w:line="240" w:lineRule="auto"/>
        <w:jc w:val="both"/>
        <w:rPr>
          <w:rFonts w:eastAsia="Times New Roman" w:cs="Times New Roman"/>
          <w:color w:val="auto"/>
          <w:kern w:val="0"/>
          <w14:ligatures w14:val="none"/>
        </w:rPr>
      </w:pPr>
      <w:r w:rsidRPr="004B0C24">
        <w:rPr>
          <w:rFonts w:eastAsia="Times New Roman" w:cs="Times New Roman"/>
          <w:bCs/>
          <w:color w:val="auto"/>
          <w:kern w:val="0"/>
          <w14:ligatures w14:val="none"/>
        </w:rPr>
        <w:t>1</w:t>
      </w:r>
      <w:r w:rsidR="00D145D7" w:rsidRPr="004B0C24">
        <w:rPr>
          <w:rFonts w:eastAsia="Times New Roman" w:cs="Times New Roman"/>
          <w:bCs/>
          <w:color w:val="auto"/>
          <w:kern w:val="0"/>
          <w14:ligatures w14:val="none"/>
        </w:rPr>
        <w:t>4</w:t>
      </w:r>
      <w:r w:rsidRPr="004B0C24">
        <w:rPr>
          <w:rFonts w:eastAsia="Times New Roman" w:cs="Times New Roman"/>
          <w:bCs/>
          <w:color w:val="auto"/>
          <w:kern w:val="0"/>
          <w14:ligatures w14:val="none"/>
        </w:rPr>
        <w:t>.</w:t>
      </w:r>
      <w:r w:rsidRPr="004B0C24">
        <w:rPr>
          <w:rFonts w:eastAsia="Times New Roman" w:cs="Times New Roman"/>
          <w:color w:val="auto"/>
          <w:kern w:val="0"/>
          <w14:ligatures w14:val="none"/>
        </w:rPr>
        <w:t xml:space="preserve"> A difference between monopoly and monopolistic competition is</w:t>
      </w:r>
    </w:p>
    <w:p w14:paraId="50BE36B1" w14:textId="77777777" w:rsidR="0065001C" w:rsidRPr="004B0C24" w:rsidRDefault="0065001C" w:rsidP="0065001C">
      <w:pPr>
        <w:numPr>
          <w:ilvl w:val="0"/>
          <w:numId w:val="36"/>
        </w:numPr>
        <w:spacing w:after="0" w:line="240" w:lineRule="auto"/>
        <w:jc w:val="both"/>
        <w:textAlignment w:val="baseline"/>
        <w:rPr>
          <w:rFonts w:eastAsia="Times New Roman" w:cs="Times New Roman"/>
          <w:bCs/>
          <w:color w:val="auto"/>
          <w:kern w:val="0"/>
          <w14:ligatures w14:val="none"/>
        </w:rPr>
      </w:pPr>
      <w:r w:rsidRPr="004B0C24">
        <w:rPr>
          <w:rFonts w:eastAsia="Times New Roman" w:cs="Times New Roman"/>
          <w:bCs/>
          <w:color w:val="auto"/>
          <w:kern w:val="0"/>
          <w14:ligatures w14:val="none"/>
        </w:rPr>
        <w:t>In monopolistic competition firms have brand loyalty but must still compete with firms that sell close substitutes; a monopoly has the market to itself</w:t>
      </w:r>
    </w:p>
    <w:p w14:paraId="2C451153" w14:textId="77777777" w:rsidR="0065001C" w:rsidRPr="004B0C24" w:rsidRDefault="0065001C" w:rsidP="0065001C">
      <w:pPr>
        <w:numPr>
          <w:ilvl w:val="0"/>
          <w:numId w:val="37"/>
        </w:numPr>
        <w:spacing w:after="0" w:line="240" w:lineRule="auto"/>
        <w:jc w:val="both"/>
        <w:textAlignment w:val="baseline"/>
        <w:rPr>
          <w:rFonts w:eastAsia="Times New Roman" w:cs="Times New Roman"/>
          <w:color w:val="auto"/>
          <w:kern w:val="0"/>
          <w14:ligatures w14:val="none"/>
        </w:rPr>
      </w:pPr>
      <w:r w:rsidRPr="004B0C24">
        <w:rPr>
          <w:rFonts w:eastAsia="Times New Roman" w:cs="Times New Roman"/>
          <w:color w:val="auto"/>
          <w:kern w:val="0"/>
          <w14:ligatures w14:val="none"/>
        </w:rPr>
        <w:t>A monopoly faces a downward – sloping demand curve, but a monopolistically competitive firm does not</w:t>
      </w:r>
    </w:p>
    <w:p w14:paraId="70B65BA4" w14:textId="77777777" w:rsidR="0065001C" w:rsidRPr="004B0C24" w:rsidRDefault="0065001C" w:rsidP="0065001C">
      <w:pPr>
        <w:numPr>
          <w:ilvl w:val="0"/>
          <w:numId w:val="38"/>
        </w:numPr>
        <w:spacing w:after="0" w:line="240" w:lineRule="auto"/>
        <w:jc w:val="both"/>
        <w:textAlignment w:val="baseline"/>
        <w:rPr>
          <w:rFonts w:eastAsia="Times New Roman" w:cs="Times New Roman"/>
          <w:color w:val="auto"/>
          <w:kern w:val="0"/>
          <w14:ligatures w14:val="none"/>
        </w:rPr>
      </w:pPr>
      <w:r w:rsidRPr="004B0C24">
        <w:rPr>
          <w:rFonts w:eastAsia="Times New Roman" w:cs="Times New Roman"/>
          <w:color w:val="auto"/>
          <w:kern w:val="0"/>
          <w14:ligatures w14:val="none"/>
        </w:rPr>
        <w:t>A monopoly has some control over price, and a monopolistically competitive firm does not</w:t>
      </w:r>
    </w:p>
    <w:p w14:paraId="1EE68F27" w14:textId="77777777" w:rsidR="0065001C" w:rsidRPr="004B0C24" w:rsidRDefault="0065001C" w:rsidP="0065001C">
      <w:pPr>
        <w:numPr>
          <w:ilvl w:val="0"/>
          <w:numId w:val="39"/>
        </w:numPr>
        <w:spacing w:after="0" w:line="240" w:lineRule="auto"/>
        <w:jc w:val="both"/>
        <w:textAlignment w:val="baseline"/>
        <w:rPr>
          <w:rFonts w:eastAsia="Times New Roman" w:cs="Times New Roman"/>
          <w:color w:val="auto"/>
          <w:kern w:val="0"/>
          <w14:ligatures w14:val="none"/>
        </w:rPr>
      </w:pPr>
      <w:r w:rsidRPr="004B0C24">
        <w:rPr>
          <w:rFonts w:eastAsia="Times New Roman" w:cs="Times New Roman"/>
          <w:color w:val="auto"/>
          <w:kern w:val="0"/>
          <w14:ligatures w14:val="none"/>
        </w:rPr>
        <w:t>All of the answers are correct.</w:t>
      </w:r>
    </w:p>
    <w:p w14:paraId="0776D30C" w14:textId="77777777" w:rsidR="00D145D7" w:rsidRPr="004B0C24" w:rsidRDefault="00D145D7" w:rsidP="0065001C">
      <w:pPr>
        <w:spacing w:after="0" w:line="240" w:lineRule="auto"/>
        <w:jc w:val="both"/>
        <w:rPr>
          <w:rFonts w:eastAsia="Times New Roman" w:cs="Times New Roman"/>
          <w:bCs/>
          <w:color w:val="auto"/>
          <w:kern w:val="0"/>
          <w14:ligatures w14:val="none"/>
        </w:rPr>
      </w:pPr>
    </w:p>
    <w:p w14:paraId="0E0E864A" w14:textId="1A4966D0" w:rsidR="0065001C" w:rsidRPr="004B0C24" w:rsidRDefault="0065001C" w:rsidP="0065001C">
      <w:pPr>
        <w:spacing w:after="0" w:line="240" w:lineRule="auto"/>
        <w:jc w:val="both"/>
        <w:rPr>
          <w:rFonts w:eastAsia="Times New Roman" w:cs="Times New Roman"/>
          <w:color w:val="auto"/>
          <w:kern w:val="0"/>
          <w14:ligatures w14:val="none"/>
        </w:rPr>
      </w:pPr>
      <w:r w:rsidRPr="004B0C24">
        <w:rPr>
          <w:rFonts w:eastAsia="Times New Roman" w:cs="Times New Roman"/>
          <w:bCs/>
          <w:color w:val="auto"/>
          <w:kern w:val="0"/>
          <w14:ligatures w14:val="none"/>
        </w:rPr>
        <w:t>1</w:t>
      </w:r>
      <w:r w:rsidR="00D145D7" w:rsidRPr="004B0C24">
        <w:rPr>
          <w:rFonts w:eastAsia="Times New Roman" w:cs="Times New Roman"/>
          <w:bCs/>
          <w:color w:val="auto"/>
          <w:kern w:val="0"/>
          <w14:ligatures w14:val="none"/>
        </w:rPr>
        <w:t>5</w:t>
      </w:r>
      <w:r w:rsidRPr="004B0C24">
        <w:rPr>
          <w:rFonts w:eastAsia="Times New Roman" w:cs="Times New Roman"/>
          <w:bCs/>
          <w:color w:val="auto"/>
          <w:kern w:val="0"/>
          <w14:ligatures w14:val="none"/>
        </w:rPr>
        <w:t>.</w:t>
      </w:r>
      <w:r w:rsidRPr="004B0C24">
        <w:rPr>
          <w:rFonts w:eastAsia="Times New Roman" w:cs="Times New Roman"/>
          <w:color w:val="auto"/>
          <w:kern w:val="0"/>
          <w14:ligatures w14:val="none"/>
        </w:rPr>
        <w:t xml:space="preserve"> A monopolistically competitive firm in long – run equilibrium</w:t>
      </w:r>
    </w:p>
    <w:p w14:paraId="5E42846C" w14:textId="3E6E8DB8" w:rsidR="0065001C" w:rsidRPr="004B0C24" w:rsidRDefault="0065001C" w:rsidP="0065001C">
      <w:pPr>
        <w:spacing w:after="0" w:line="240" w:lineRule="auto"/>
        <w:rPr>
          <w:rFonts w:eastAsia="Times New Roman" w:cs="Times New Roman"/>
          <w:color w:val="auto"/>
          <w:kern w:val="0"/>
          <w14:ligatures w14:val="none"/>
        </w:rPr>
      </w:pPr>
    </w:p>
    <w:p w14:paraId="38DEFE46" w14:textId="77777777" w:rsidR="0065001C" w:rsidRPr="004B0C24" w:rsidRDefault="0065001C" w:rsidP="0065001C">
      <w:pPr>
        <w:numPr>
          <w:ilvl w:val="0"/>
          <w:numId w:val="40"/>
        </w:numPr>
        <w:spacing w:after="0" w:line="240" w:lineRule="auto"/>
        <w:jc w:val="both"/>
        <w:textAlignment w:val="baseline"/>
        <w:rPr>
          <w:rFonts w:eastAsia="Times New Roman" w:cs="Times New Roman"/>
          <w:color w:val="auto"/>
          <w:kern w:val="0"/>
          <w14:ligatures w14:val="none"/>
        </w:rPr>
      </w:pPr>
      <w:r w:rsidRPr="004B0C24">
        <w:rPr>
          <w:rFonts w:eastAsia="Times New Roman" w:cs="Times New Roman"/>
          <w:color w:val="auto"/>
          <w:kern w:val="0"/>
          <w14:ligatures w14:val="none"/>
        </w:rPr>
        <w:t>Charges a price equal to the minimum average total cost</w:t>
      </w:r>
    </w:p>
    <w:p w14:paraId="5DCD9181" w14:textId="77777777" w:rsidR="0065001C" w:rsidRPr="004B0C24" w:rsidRDefault="0065001C" w:rsidP="0065001C">
      <w:pPr>
        <w:numPr>
          <w:ilvl w:val="0"/>
          <w:numId w:val="41"/>
        </w:numPr>
        <w:spacing w:after="0" w:line="240" w:lineRule="auto"/>
        <w:jc w:val="both"/>
        <w:textAlignment w:val="baseline"/>
        <w:rPr>
          <w:rFonts w:eastAsia="Times New Roman" w:cs="Times New Roman"/>
          <w:color w:val="auto"/>
          <w:kern w:val="0"/>
          <w14:ligatures w14:val="none"/>
        </w:rPr>
      </w:pPr>
      <w:r w:rsidRPr="004B0C24">
        <w:rPr>
          <w:rFonts w:eastAsia="Times New Roman" w:cs="Times New Roman"/>
          <w:color w:val="auto"/>
          <w:kern w:val="0"/>
          <w14:ligatures w14:val="none"/>
        </w:rPr>
        <w:t>Produces an output level at which price equals marginal cost</w:t>
      </w:r>
    </w:p>
    <w:p w14:paraId="3253E60B" w14:textId="77777777" w:rsidR="0065001C" w:rsidRPr="004B0C24" w:rsidRDefault="0065001C" w:rsidP="0065001C">
      <w:pPr>
        <w:numPr>
          <w:ilvl w:val="0"/>
          <w:numId w:val="42"/>
        </w:numPr>
        <w:spacing w:after="0" w:line="240" w:lineRule="auto"/>
        <w:jc w:val="both"/>
        <w:textAlignment w:val="baseline"/>
        <w:rPr>
          <w:rFonts w:eastAsia="Times New Roman" w:cs="Times New Roman"/>
          <w:bCs/>
          <w:color w:val="auto"/>
          <w:kern w:val="0"/>
          <w14:ligatures w14:val="none"/>
        </w:rPr>
      </w:pPr>
      <w:r w:rsidRPr="004B0C24">
        <w:rPr>
          <w:rFonts w:eastAsia="Times New Roman" w:cs="Times New Roman"/>
          <w:bCs/>
          <w:color w:val="auto"/>
          <w:kern w:val="0"/>
          <w14:ligatures w14:val="none"/>
        </w:rPr>
        <w:t>Charges a price equal to average total cost</w:t>
      </w:r>
    </w:p>
    <w:p w14:paraId="57AD0837" w14:textId="77777777" w:rsidR="0065001C" w:rsidRPr="004B0C24" w:rsidRDefault="0065001C" w:rsidP="0065001C">
      <w:pPr>
        <w:numPr>
          <w:ilvl w:val="0"/>
          <w:numId w:val="43"/>
        </w:numPr>
        <w:spacing w:after="0" w:line="240" w:lineRule="auto"/>
        <w:jc w:val="both"/>
        <w:textAlignment w:val="baseline"/>
        <w:rPr>
          <w:rFonts w:eastAsia="Times New Roman" w:cs="Times New Roman"/>
          <w:color w:val="auto"/>
          <w:kern w:val="0"/>
          <w14:ligatures w14:val="none"/>
        </w:rPr>
      </w:pPr>
      <w:r w:rsidRPr="004B0C24">
        <w:rPr>
          <w:rFonts w:eastAsia="Times New Roman" w:cs="Times New Roman"/>
          <w:color w:val="auto"/>
          <w:kern w:val="0"/>
          <w14:ligatures w14:val="none"/>
        </w:rPr>
        <w:t>Charges a price above average total cost</w:t>
      </w:r>
    </w:p>
    <w:p w14:paraId="5A1BBE7F" w14:textId="195E78F4" w:rsidR="00F20918" w:rsidRPr="004B0C24" w:rsidRDefault="00F20918" w:rsidP="00B670D5">
      <w:pPr>
        <w:tabs>
          <w:tab w:val="left" w:pos="1584"/>
        </w:tabs>
        <w:rPr>
          <w:rFonts w:cs="Times New Roman"/>
          <w:bCs/>
          <w:color w:val="auto"/>
        </w:rPr>
      </w:pPr>
    </w:p>
    <w:sectPr w:rsidR="00F20918" w:rsidRPr="004B0C24" w:rsidSect="001205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5558C"/>
    <w:multiLevelType w:val="hybridMultilevel"/>
    <w:tmpl w:val="8E6084AC"/>
    <w:lvl w:ilvl="0" w:tplc="041F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07CC0"/>
    <w:multiLevelType w:val="hybridMultilevel"/>
    <w:tmpl w:val="3920D3C8"/>
    <w:lvl w:ilvl="0" w:tplc="32F2F3CA">
      <w:start w:val="3"/>
      <w:numFmt w:val="lowerLetter"/>
      <w:lvlText w:val="%1."/>
      <w:lvlJc w:val="left"/>
      <w:pPr>
        <w:tabs>
          <w:tab w:val="num" w:pos="720"/>
        </w:tabs>
        <w:ind w:left="720" w:hanging="360"/>
      </w:pPr>
    </w:lvl>
    <w:lvl w:ilvl="1" w:tplc="240072D6" w:tentative="1">
      <w:start w:val="1"/>
      <w:numFmt w:val="decimal"/>
      <w:lvlText w:val="%2."/>
      <w:lvlJc w:val="left"/>
      <w:pPr>
        <w:tabs>
          <w:tab w:val="num" w:pos="1440"/>
        </w:tabs>
        <w:ind w:left="1440" w:hanging="360"/>
      </w:pPr>
    </w:lvl>
    <w:lvl w:ilvl="2" w:tplc="E76222B4" w:tentative="1">
      <w:start w:val="1"/>
      <w:numFmt w:val="decimal"/>
      <w:lvlText w:val="%3."/>
      <w:lvlJc w:val="left"/>
      <w:pPr>
        <w:tabs>
          <w:tab w:val="num" w:pos="2160"/>
        </w:tabs>
        <w:ind w:left="2160" w:hanging="360"/>
      </w:pPr>
    </w:lvl>
    <w:lvl w:ilvl="3" w:tplc="94CA90F6" w:tentative="1">
      <w:start w:val="1"/>
      <w:numFmt w:val="decimal"/>
      <w:lvlText w:val="%4."/>
      <w:lvlJc w:val="left"/>
      <w:pPr>
        <w:tabs>
          <w:tab w:val="num" w:pos="2880"/>
        </w:tabs>
        <w:ind w:left="2880" w:hanging="360"/>
      </w:pPr>
    </w:lvl>
    <w:lvl w:ilvl="4" w:tplc="C2A6D8A2" w:tentative="1">
      <w:start w:val="1"/>
      <w:numFmt w:val="decimal"/>
      <w:lvlText w:val="%5."/>
      <w:lvlJc w:val="left"/>
      <w:pPr>
        <w:tabs>
          <w:tab w:val="num" w:pos="3600"/>
        </w:tabs>
        <w:ind w:left="3600" w:hanging="360"/>
      </w:pPr>
    </w:lvl>
    <w:lvl w:ilvl="5" w:tplc="50064816" w:tentative="1">
      <w:start w:val="1"/>
      <w:numFmt w:val="decimal"/>
      <w:lvlText w:val="%6."/>
      <w:lvlJc w:val="left"/>
      <w:pPr>
        <w:tabs>
          <w:tab w:val="num" w:pos="4320"/>
        </w:tabs>
        <w:ind w:left="4320" w:hanging="360"/>
      </w:pPr>
    </w:lvl>
    <w:lvl w:ilvl="6" w:tplc="E83E4702" w:tentative="1">
      <w:start w:val="1"/>
      <w:numFmt w:val="decimal"/>
      <w:lvlText w:val="%7."/>
      <w:lvlJc w:val="left"/>
      <w:pPr>
        <w:tabs>
          <w:tab w:val="num" w:pos="5040"/>
        </w:tabs>
        <w:ind w:left="5040" w:hanging="360"/>
      </w:pPr>
    </w:lvl>
    <w:lvl w:ilvl="7" w:tplc="68D63C4A" w:tentative="1">
      <w:start w:val="1"/>
      <w:numFmt w:val="decimal"/>
      <w:lvlText w:val="%8."/>
      <w:lvlJc w:val="left"/>
      <w:pPr>
        <w:tabs>
          <w:tab w:val="num" w:pos="5760"/>
        </w:tabs>
        <w:ind w:left="5760" w:hanging="360"/>
      </w:pPr>
    </w:lvl>
    <w:lvl w:ilvl="8" w:tplc="339EB37A" w:tentative="1">
      <w:start w:val="1"/>
      <w:numFmt w:val="decimal"/>
      <w:lvlText w:val="%9."/>
      <w:lvlJc w:val="left"/>
      <w:pPr>
        <w:tabs>
          <w:tab w:val="num" w:pos="6480"/>
        </w:tabs>
        <w:ind w:left="6480" w:hanging="360"/>
      </w:pPr>
    </w:lvl>
  </w:abstractNum>
  <w:abstractNum w:abstractNumId="2" w15:restartNumberingAfterBreak="0">
    <w:nsid w:val="052D42F2"/>
    <w:multiLevelType w:val="multilevel"/>
    <w:tmpl w:val="F55C5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492105"/>
    <w:multiLevelType w:val="multilevel"/>
    <w:tmpl w:val="D2AEE2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295F96"/>
    <w:multiLevelType w:val="hybridMultilevel"/>
    <w:tmpl w:val="74348992"/>
    <w:lvl w:ilvl="0" w:tplc="041F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F346587"/>
    <w:multiLevelType w:val="multilevel"/>
    <w:tmpl w:val="43F67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5C6CCC"/>
    <w:multiLevelType w:val="multilevel"/>
    <w:tmpl w:val="7C962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9C7D2D"/>
    <w:multiLevelType w:val="hybridMultilevel"/>
    <w:tmpl w:val="1BB8DC7E"/>
    <w:lvl w:ilvl="0" w:tplc="38DA6678">
      <w:start w:val="1"/>
      <w:numFmt w:val="lowerRoman"/>
      <w:lvlText w:val="%1."/>
      <w:lvlJc w:val="left"/>
      <w:pPr>
        <w:ind w:left="1529" w:hanging="466"/>
      </w:pPr>
      <w:rPr>
        <w:rFonts w:ascii="Calibri" w:eastAsia="Calibri" w:hAnsi="Calibri" w:cs="Calibri" w:hint="default"/>
        <w:spacing w:val="-1"/>
        <w:w w:val="100"/>
        <w:sz w:val="22"/>
        <w:szCs w:val="22"/>
        <w:lang w:val="en-US" w:eastAsia="en-US" w:bidi="ar-SA"/>
      </w:rPr>
    </w:lvl>
    <w:lvl w:ilvl="1" w:tplc="92BE127A">
      <w:numFmt w:val="bullet"/>
      <w:lvlText w:val="•"/>
      <w:lvlJc w:val="left"/>
      <w:pPr>
        <w:ind w:left="2354" w:hanging="466"/>
      </w:pPr>
      <w:rPr>
        <w:rFonts w:hint="default"/>
        <w:lang w:val="en-US" w:eastAsia="en-US" w:bidi="ar-SA"/>
      </w:rPr>
    </w:lvl>
    <w:lvl w:ilvl="2" w:tplc="30848B02">
      <w:numFmt w:val="bullet"/>
      <w:lvlText w:val="•"/>
      <w:lvlJc w:val="left"/>
      <w:pPr>
        <w:ind w:left="3189" w:hanging="466"/>
      </w:pPr>
      <w:rPr>
        <w:rFonts w:hint="default"/>
        <w:lang w:val="en-US" w:eastAsia="en-US" w:bidi="ar-SA"/>
      </w:rPr>
    </w:lvl>
    <w:lvl w:ilvl="3" w:tplc="5A52683E">
      <w:numFmt w:val="bullet"/>
      <w:lvlText w:val="•"/>
      <w:lvlJc w:val="left"/>
      <w:pPr>
        <w:ind w:left="4023" w:hanging="466"/>
      </w:pPr>
      <w:rPr>
        <w:rFonts w:hint="default"/>
        <w:lang w:val="en-US" w:eastAsia="en-US" w:bidi="ar-SA"/>
      </w:rPr>
    </w:lvl>
    <w:lvl w:ilvl="4" w:tplc="855213DE">
      <w:numFmt w:val="bullet"/>
      <w:lvlText w:val="•"/>
      <w:lvlJc w:val="left"/>
      <w:pPr>
        <w:ind w:left="4858" w:hanging="466"/>
      </w:pPr>
      <w:rPr>
        <w:rFonts w:hint="default"/>
        <w:lang w:val="en-US" w:eastAsia="en-US" w:bidi="ar-SA"/>
      </w:rPr>
    </w:lvl>
    <w:lvl w:ilvl="5" w:tplc="7C7C3190">
      <w:numFmt w:val="bullet"/>
      <w:lvlText w:val="•"/>
      <w:lvlJc w:val="left"/>
      <w:pPr>
        <w:ind w:left="5693" w:hanging="466"/>
      </w:pPr>
      <w:rPr>
        <w:rFonts w:hint="default"/>
        <w:lang w:val="en-US" w:eastAsia="en-US" w:bidi="ar-SA"/>
      </w:rPr>
    </w:lvl>
    <w:lvl w:ilvl="6" w:tplc="BBB0099A">
      <w:numFmt w:val="bullet"/>
      <w:lvlText w:val="•"/>
      <w:lvlJc w:val="left"/>
      <w:pPr>
        <w:ind w:left="6527" w:hanging="466"/>
      </w:pPr>
      <w:rPr>
        <w:rFonts w:hint="default"/>
        <w:lang w:val="en-US" w:eastAsia="en-US" w:bidi="ar-SA"/>
      </w:rPr>
    </w:lvl>
    <w:lvl w:ilvl="7" w:tplc="CF102402">
      <w:numFmt w:val="bullet"/>
      <w:lvlText w:val="•"/>
      <w:lvlJc w:val="left"/>
      <w:pPr>
        <w:ind w:left="7362" w:hanging="466"/>
      </w:pPr>
      <w:rPr>
        <w:rFonts w:hint="default"/>
        <w:lang w:val="en-US" w:eastAsia="en-US" w:bidi="ar-SA"/>
      </w:rPr>
    </w:lvl>
    <w:lvl w:ilvl="8" w:tplc="C826F67E">
      <w:numFmt w:val="bullet"/>
      <w:lvlText w:val="•"/>
      <w:lvlJc w:val="left"/>
      <w:pPr>
        <w:ind w:left="8197" w:hanging="466"/>
      </w:pPr>
      <w:rPr>
        <w:rFonts w:hint="default"/>
        <w:lang w:val="en-US" w:eastAsia="en-US" w:bidi="ar-SA"/>
      </w:rPr>
    </w:lvl>
  </w:abstractNum>
  <w:abstractNum w:abstractNumId="8" w15:restartNumberingAfterBreak="0">
    <w:nsid w:val="28A9153C"/>
    <w:multiLevelType w:val="hybridMultilevel"/>
    <w:tmpl w:val="D30898D4"/>
    <w:lvl w:ilvl="0" w:tplc="041F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35226D"/>
    <w:multiLevelType w:val="multilevel"/>
    <w:tmpl w:val="AF1AE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316421"/>
    <w:multiLevelType w:val="multilevel"/>
    <w:tmpl w:val="84A2A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385F91"/>
    <w:multiLevelType w:val="hybridMultilevel"/>
    <w:tmpl w:val="3690AEDA"/>
    <w:lvl w:ilvl="0" w:tplc="041F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0E6677A"/>
    <w:multiLevelType w:val="multilevel"/>
    <w:tmpl w:val="28745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14D6D4C"/>
    <w:multiLevelType w:val="hybridMultilevel"/>
    <w:tmpl w:val="623AB8E0"/>
    <w:lvl w:ilvl="0" w:tplc="041F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DE7948"/>
    <w:multiLevelType w:val="multilevel"/>
    <w:tmpl w:val="0B9CA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4A542DB"/>
    <w:multiLevelType w:val="hybridMultilevel"/>
    <w:tmpl w:val="53425E8A"/>
    <w:lvl w:ilvl="0" w:tplc="041F0017">
      <w:start w:val="1"/>
      <w:numFmt w:val="low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4A2E04C7"/>
    <w:multiLevelType w:val="hybridMultilevel"/>
    <w:tmpl w:val="85C66F66"/>
    <w:lvl w:ilvl="0" w:tplc="041F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3909C7"/>
    <w:multiLevelType w:val="hybridMultilevel"/>
    <w:tmpl w:val="98E619E0"/>
    <w:lvl w:ilvl="0" w:tplc="14F8F3EC">
      <w:start w:val="2"/>
      <w:numFmt w:val="lowerLetter"/>
      <w:lvlText w:val="%1."/>
      <w:lvlJc w:val="left"/>
      <w:pPr>
        <w:tabs>
          <w:tab w:val="num" w:pos="720"/>
        </w:tabs>
        <w:ind w:left="720" w:hanging="360"/>
      </w:pPr>
    </w:lvl>
    <w:lvl w:ilvl="1" w:tplc="2940042E" w:tentative="1">
      <w:start w:val="1"/>
      <w:numFmt w:val="decimal"/>
      <w:lvlText w:val="%2."/>
      <w:lvlJc w:val="left"/>
      <w:pPr>
        <w:tabs>
          <w:tab w:val="num" w:pos="1440"/>
        </w:tabs>
        <w:ind w:left="1440" w:hanging="360"/>
      </w:pPr>
    </w:lvl>
    <w:lvl w:ilvl="2" w:tplc="BB82EF86" w:tentative="1">
      <w:start w:val="1"/>
      <w:numFmt w:val="decimal"/>
      <w:lvlText w:val="%3."/>
      <w:lvlJc w:val="left"/>
      <w:pPr>
        <w:tabs>
          <w:tab w:val="num" w:pos="2160"/>
        </w:tabs>
        <w:ind w:left="2160" w:hanging="360"/>
      </w:pPr>
    </w:lvl>
    <w:lvl w:ilvl="3" w:tplc="93B28DB4" w:tentative="1">
      <w:start w:val="1"/>
      <w:numFmt w:val="decimal"/>
      <w:lvlText w:val="%4."/>
      <w:lvlJc w:val="left"/>
      <w:pPr>
        <w:tabs>
          <w:tab w:val="num" w:pos="2880"/>
        </w:tabs>
        <w:ind w:left="2880" w:hanging="360"/>
      </w:pPr>
    </w:lvl>
    <w:lvl w:ilvl="4" w:tplc="BFC0C9D6" w:tentative="1">
      <w:start w:val="1"/>
      <w:numFmt w:val="decimal"/>
      <w:lvlText w:val="%5."/>
      <w:lvlJc w:val="left"/>
      <w:pPr>
        <w:tabs>
          <w:tab w:val="num" w:pos="3600"/>
        </w:tabs>
        <w:ind w:left="3600" w:hanging="360"/>
      </w:pPr>
    </w:lvl>
    <w:lvl w:ilvl="5" w:tplc="A816FF7E" w:tentative="1">
      <w:start w:val="1"/>
      <w:numFmt w:val="decimal"/>
      <w:lvlText w:val="%6."/>
      <w:lvlJc w:val="left"/>
      <w:pPr>
        <w:tabs>
          <w:tab w:val="num" w:pos="4320"/>
        </w:tabs>
        <w:ind w:left="4320" w:hanging="360"/>
      </w:pPr>
    </w:lvl>
    <w:lvl w:ilvl="6" w:tplc="29ECCBEC" w:tentative="1">
      <w:start w:val="1"/>
      <w:numFmt w:val="decimal"/>
      <w:lvlText w:val="%7."/>
      <w:lvlJc w:val="left"/>
      <w:pPr>
        <w:tabs>
          <w:tab w:val="num" w:pos="5040"/>
        </w:tabs>
        <w:ind w:left="5040" w:hanging="360"/>
      </w:pPr>
    </w:lvl>
    <w:lvl w:ilvl="7" w:tplc="CB6C6C72" w:tentative="1">
      <w:start w:val="1"/>
      <w:numFmt w:val="decimal"/>
      <w:lvlText w:val="%8."/>
      <w:lvlJc w:val="left"/>
      <w:pPr>
        <w:tabs>
          <w:tab w:val="num" w:pos="5760"/>
        </w:tabs>
        <w:ind w:left="5760" w:hanging="360"/>
      </w:pPr>
    </w:lvl>
    <w:lvl w:ilvl="8" w:tplc="CADE22A2" w:tentative="1">
      <w:start w:val="1"/>
      <w:numFmt w:val="decimal"/>
      <w:lvlText w:val="%9."/>
      <w:lvlJc w:val="left"/>
      <w:pPr>
        <w:tabs>
          <w:tab w:val="num" w:pos="6480"/>
        </w:tabs>
        <w:ind w:left="6480" w:hanging="360"/>
      </w:pPr>
    </w:lvl>
  </w:abstractNum>
  <w:abstractNum w:abstractNumId="18" w15:restartNumberingAfterBreak="0">
    <w:nsid w:val="58C67240"/>
    <w:multiLevelType w:val="hybridMultilevel"/>
    <w:tmpl w:val="C1ECF0E8"/>
    <w:lvl w:ilvl="0" w:tplc="041F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084074"/>
    <w:multiLevelType w:val="hybridMultilevel"/>
    <w:tmpl w:val="986AAB62"/>
    <w:lvl w:ilvl="0" w:tplc="61E6282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F90B4A"/>
    <w:multiLevelType w:val="multilevel"/>
    <w:tmpl w:val="B2260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7D519B"/>
    <w:multiLevelType w:val="hybridMultilevel"/>
    <w:tmpl w:val="6D7CA2C6"/>
    <w:lvl w:ilvl="0" w:tplc="0778CCFC">
      <w:start w:val="5"/>
      <w:numFmt w:val="decimal"/>
      <w:lvlText w:val="%1)"/>
      <w:lvlJc w:val="left"/>
      <w:pPr>
        <w:ind w:left="786" w:hanging="360"/>
      </w:pPr>
      <w:rPr>
        <w:rFonts w:hint="default"/>
        <w:b/>
        <w:bCs/>
      </w:rPr>
    </w:lvl>
    <w:lvl w:ilvl="1" w:tplc="04090019" w:tentative="1">
      <w:start w:val="1"/>
      <w:numFmt w:val="lowerLetter"/>
      <w:lvlText w:val="%2."/>
      <w:lvlJc w:val="left"/>
      <w:pPr>
        <w:ind w:left="803" w:hanging="360"/>
      </w:pPr>
    </w:lvl>
    <w:lvl w:ilvl="2" w:tplc="0409001B" w:tentative="1">
      <w:start w:val="1"/>
      <w:numFmt w:val="lowerRoman"/>
      <w:lvlText w:val="%3."/>
      <w:lvlJc w:val="right"/>
      <w:pPr>
        <w:ind w:left="1523" w:hanging="180"/>
      </w:pPr>
    </w:lvl>
    <w:lvl w:ilvl="3" w:tplc="0409000F" w:tentative="1">
      <w:start w:val="1"/>
      <w:numFmt w:val="decimal"/>
      <w:lvlText w:val="%4."/>
      <w:lvlJc w:val="left"/>
      <w:pPr>
        <w:ind w:left="2243" w:hanging="360"/>
      </w:pPr>
    </w:lvl>
    <w:lvl w:ilvl="4" w:tplc="04090019" w:tentative="1">
      <w:start w:val="1"/>
      <w:numFmt w:val="lowerLetter"/>
      <w:lvlText w:val="%5."/>
      <w:lvlJc w:val="left"/>
      <w:pPr>
        <w:ind w:left="2963" w:hanging="360"/>
      </w:pPr>
    </w:lvl>
    <w:lvl w:ilvl="5" w:tplc="0409001B" w:tentative="1">
      <w:start w:val="1"/>
      <w:numFmt w:val="lowerRoman"/>
      <w:lvlText w:val="%6."/>
      <w:lvlJc w:val="right"/>
      <w:pPr>
        <w:ind w:left="3683" w:hanging="180"/>
      </w:pPr>
    </w:lvl>
    <w:lvl w:ilvl="6" w:tplc="0409000F" w:tentative="1">
      <w:start w:val="1"/>
      <w:numFmt w:val="decimal"/>
      <w:lvlText w:val="%7."/>
      <w:lvlJc w:val="left"/>
      <w:pPr>
        <w:ind w:left="4403" w:hanging="360"/>
      </w:pPr>
    </w:lvl>
    <w:lvl w:ilvl="7" w:tplc="04090019" w:tentative="1">
      <w:start w:val="1"/>
      <w:numFmt w:val="lowerLetter"/>
      <w:lvlText w:val="%8."/>
      <w:lvlJc w:val="left"/>
      <w:pPr>
        <w:ind w:left="5123" w:hanging="360"/>
      </w:pPr>
    </w:lvl>
    <w:lvl w:ilvl="8" w:tplc="0409001B" w:tentative="1">
      <w:start w:val="1"/>
      <w:numFmt w:val="lowerRoman"/>
      <w:lvlText w:val="%9."/>
      <w:lvlJc w:val="right"/>
      <w:pPr>
        <w:ind w:left="5843" w:hanging="180"/>
      </w:pPr>
    </w:lvl>
  </w:abstractNum>
  <w:abstractNum w:abstractNumId="22" w15:restartNumberingAfterBreak="0">
    <w:nsid w:val="5DCA5BB6"/>
    <w:multiLevelType w:val="multilevel"/>
    <w:tmpl w:val="2932C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C719D6"/>
    <w:multiLevelType w:val="hybridMultilevel"/>
    <w:tmpl w:val="3D728BC0"/>
    <w:lvl w:ilvl="0" w:tplc="041F0017">
      <w:start w:val="1"/>
      <w:numFmt w:val="lowerLetter"/>
      <w:lvlText w:val="%1)"/>
      <w:lvlJc w:val="left"/>
      <w:pPr>
        <w:ind w:left="898"/>
      </w:pPr>
      <w:rPr>
        <w:b w:val="0"/>
        <w:i w:val="0"/>
        <w:strike w:val="0"/>
        <w:dstrike w:val="0"/>
        <w:color w:val="000000"/>
        <w:sz w:val="24"/>
        <w:szCs w:val="24"/>
        <w:u w:val="none" w:color="000000"/>
        <w:bdr w:val="none" w:sz="0" w:space="0" w:color="auto"/>
        <w:shd w:val="clear" w:color="auto" w:fill="auto"/>
        <w:vertAlign w:val="baseline"/>
      </w:rPr>
    </w:lvl>
    <w:lvl w:ilvl="1" w:tplc="B0E6FD6A">
      <w:start w:val="1"/>
      <w:numFmt w:val="lowerRoman"/>
      <w:lvlText w:val="%2)"/>
      <w:lvlJc w:val="left"/>
      <w:pPr>
        <w:ind w:left="1098"/>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2" w:tplc="8ADCC326">
      <w:start w:val="1"/>
      <w:numFmt w:val="lowerRoman"/>
      <w:lvlText w:val="%3"/>
      <w:lvlJc w:val="left"/>
      <w:pPr>
        <w:ind w:left="144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3" w:tplc="011ABA44">
      <w:start w:val="1"/>
      <w:numFmt w:val="decimal"/>
      <w:lvlText w:val="%4"/>
      <w:lvlJc w:val="left"/>
      <w:pPr>
        <w:ind w:left="216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4" w:tplc="644AE3E6">
      <w:start w:val="1"/>
      <w:numFmt w:val="lowerLetter"/>
      <w:lvlText w:val="%5"/>
      <w:lvlJc w:val="left"/>
      <w:pPr>
        <w:ind w:left="288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5" w:tplc="8724D5EE">
      <w:start w:val="1"/>
      <w:numFmt w:val="lowerRoman"/>
      <w:lvlText w:val="%6"/>
      <w:lvlJc w:val="left"/>
      <w:pPr>
        <w:ind w:left="360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6" w:tplc="992A7E98">
      <w:start w:val="1"/>
      <w:numFmt w:val="decimal"/>
      <w:lvlText w:val="%7"/>
      <w:lvlJc w:val="left"/>
      <w:pPr>
        <w:ind w:left="432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7" w:tplc="27AC5798">
      <w:start w:val="1"/>
      <w:numFmt w:val="lowerLetter"/>
      <w:lvlText w:val="%8"/>
      <w:lvlJc w:val="left"/>
      <w:pPr>
        <w:ind w:left="504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8" w:tplc="F80ED7CC">
      <w:start w:val="1"/>
      <w:numFmt w:val="lowerRoman"/>
      <w:lvlText w:val="%9"/>
      <w:lvlJc w:val="left"/>
      <w:pPr>
        <w:ind w:left="576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4107C64"/>
    <w:multiLevelType w:val="multilevel"/>
    <w:tmpl w:val="ABE4C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A004FED"/>
    <w:multiLevelType w:val="hybridMultilevel"/>
    <w:tmpl w:val="1340BE3C"/>
    <w:lvl w:ilvl="0" w:tplc="9E023D58">
      <w:start w:val="4"/>
      <w:numFmt w:val="lowerLetter"/>
      <w:lvlText w:val="%1."/>
      <w:lvlJc w:val="left"/>
      <w:pPr>
        <w:tabs>
          <w:tab w:val="num" w:pos="720"/>
        </w:tabs>
        <w:ind w:left="720" w:hanging="360"/>
      </w:pPr>
    </w:lvl>
    <w:lvl w:ilvl="1" w:tplc="E032A1D8" w:tentative="1">
      <w:start w:val="1"/>
      <w:numFmt w:val="decimal"/>
      <w:lvlText w:val="%2."/>
      <w:lvlJc w:val="left"/>
      <w:pPr>
        <w:tabs>
          <w:tab w:val="num" w:pos="1440"/>
        </w:tabs>
        <w:ind w:left="1440" w:hanging="360"/>
      </w:pPr>
    </w:lvl>
    <w:lvl w:ilvl="2" w:tplc="46B4C824" w:tentative="1">
      <w:start w:val="1"/>
      <w:numFmt w:val="decimal"/>
      <w:lvlText w:val="%3."/>
      <w:lvlJc w:val="left"/>
      <w:pPr>
        <w:tabs>
          <w:tab w:val="num" w:pos="2160"/>
        </w:tabs>
        <w:ind w:left="2160" w:hanging="360"/>
      </w:pPr>
    </w:lvl>
    <w:lvl w:ilvl="3" w:tplc="C276DEC8" w:tentative="1">
      <w:start w:val="1"/>
      <w:numFmt w:val="decimal"/>
      <w:lvlText w:val="%4."/>
      <w:lvlJc w:val="left"/>
      <w:pPr>
        <w:tabs>
          <w:tab w:val="num" w:pos="2880"/>
        </w:tabs>
        <w:ind w:left="2880" w:hanging="360"/>
      </w:pPr>
    </w:lvl>
    <w:lvl w:ilvl="4" w:tplc="26FE2F92" w:tentative="1">
      <w:start w:val="1"/>
      <w:numFmt w:val="decimal"/>
      <w:lvlText w:val="%5."/>
      <w:lvlJc w:val="left"/>
      <w:pPr>
        <w:tabs>
          <w:tab w:val="num" w:pos="3600"/>
        </w:tabs>
        <w:ind w:left="3600" w:hanging="360"/>
      </w:pPr>
    </w:lvl>
    <w:lvl w:ilvl="5" w:tplc="84400618" w:tentative="1">
      <w:start w:val="1"/>
      <w:numFmt w:val="decimal"/>
      <w:lvlText w:val="%6."/>
      <w:lvlJc w:val="left"/>
      <w:pPr>
        <w:tabs>
          <w:tab w:val="num" w:pos="4320"/>
        </w:tabs>
        <w:ind w:left="4320" w:hanging="360"/>
      </w:pPr>
    </w:lvl>
    <w:lvl w:ilvl="6" w:tplc="27E4CDFC" w:tentative="1">
      <w:start w:val="1"/>
      <w:numFmt w:val="decimal"/>
      <w:lvlText w:val="%7."/>
      <w:lvlJc w:val="left"/>
      <w:pPr>
        <w:tabs>
          <w:tab w:val="num" w:pos="5040"/>
        </w:tabs>
        <w:ind w:left="5040" w:hanging="360"/>
      </w:pPr>
    </w:lvl>
    <w:lvl w:ilvl="7" w:tplc="EC98395C" w:tentative="1">
      <w:start w:val="1"/>
      <w:numFmt w:val="decimal"/>
      <w:lvlText w:val="%8."/>
      <w:lvlJc w:val="left"/>
      <w:pPr>
        <w:tabs>
          <w:tab w:val="num" w:pos="5760"/>
        </w:tabs>
        <w:ind w:left="5760" w:hanging="360"/>
      </w:pPr>
    </w:lvl>
    <w:lvl w:ilvl="8" w:tplc="FB384124" w:tentative="1">
      <w:start w:val="1"/>
      <w:numFmt w:val="decimal"/>
      <w:lvlText w:val="%9."/>
      <w:lvlJc w:val="left"/>
      <w:pPr>
        <w:tabs>
          <w:tab w:val="num" w:pos="6480"/>
        </w:tabs>
        <w:ind w:left="6480" w:hanging="360"/>
      </w:pPr>
    </w:lvl>
  </w:abstractNum>
  <w:abstractNum w:abstractNumId="26" w15:restartNumberingAfterBreak="0">
    <w:nsid w:val="6CEB4FDA"/>
    <w:multiLevelType w:val="multilevel"/>
    <w:tmpl w:val="4C4A1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6305C83"/>
    <w:multiLevelType w:val="hybridMultilevel"/>
    <w:tmpl w:val="A34284B4"/>
    <w:lvl w:ilvl="0" w:tplc="8230E8D4">
      <w:start w:val="5"/>
      <w:numFmt w:val="decimal"/>
      <w:lvlText w:val="%1)"/>
      <w:lvlJc w:val="left"/>
      <w:pPr>
        <w:ind w:left="360" w:hanging="360"/>
      </w:pPr>
      <w:rPr>
        <w:rFonts w:hint="default"/>
      </w:rPr>
    </w:lvl>
    <w:lvl w:ilvl="1" w:tplc="04090019" w:tentative="1">
      <w:start w:val="1"/>
      <w:numFmt w:val="lowerLetter"/>
      <w:lvlText w:val="%2."/>
      <w:lvlJc w:val="left"/>
      <w:pPr>
        <w:ind w:left="377" w:hanging="360"/>
      </w:pPr>
    </w:lvl>
    <w:lvl w:ilvl="2" w:tplc="0409001B" w:tentative="1">
      <w:start w:val="1"/>
      <w:numFmt w:val="lowerRoman"/>
      <w:lvlText w:val="%3."/>
      <w:lvlJc w:val="right"/>
      <w:pPr>
        <w:ind w:left="1097" w:hanging="180"/>
      </w:pPr>
    </w:lvl>
    <w:lvl w:ilvl="3" w:tplc="0409000F" w:tentative="1">
      <w:start w:val="1"/>
      <w:numFmt w:val="decimal"/>
      <w:lvlText w:val="%4."/>
      <w:lvlJc w:val="left"/>
      <w:pPr>
        <w:ind w:left="1817" w:hanging="360"/>
      </w:pPr>
    </w:lvl>
    <w:lvl w:ilvl="4" w:tplc="04090019" w:tentative="1">
      <w:start w:val="1"/>
      <w:numFmt w:val="lowerLetter"/>
      <w:lvlText w:val="%5."/>
      <w:lvlJc w:val="left"/>
      <w:pPr>
        <w:ind w:left="2537" w:hanging="360"/>
      </w:pPr>
    </w:lvl>
    <w:lvl w:ilvl="5" w:tplc="0409001B" w:tentative="1">
      <w:start w:val="1"/>
      <w:numFmt w:val="lowerRoman"/>
      <w:lvlText w:val="%6."/>
      <w:lvlJc w:val="right"/>
      <w:pPr>
        <w:ind w:left="3257" w:hanging="180"/>
      </w:pPr>
    </w:lvl>
    <w:lvl w:ilvl="6" w:tplc="0409000F" w:tentative="1">
      <w:start w:val="1"/>
      <w:numFmt w:val="decimal"/>
      <w:lvlText w:val="%7."/>
      <w:lvlJc w:val="left"/>
      <w:pPr>
        <w:ind w:left="3977" w:hanging="360"/>
      </w:pPr>
    </w:lvl>
    <w:lvl w:ilvl="7" w:tplc="04090019" w:tentative="1">
      <w:start w:val="1"/>
      <w:numFmt w:val="lowerLetter"/>
      <w:lvlText w:val="%8."/>
      <w:lvlJc w:val="left"/>
      <w:pPr>
        <w:ind w:left="4697" w:hanging="360"/>
      </w:pPr>
    </w:lvl>
    <w:lvl w:ilvl="8" w:tplc="0409001B" w:tentative="1">
      <w:start w:val="1"/>
      <w:numFmt w:val="lowerRoman"/>
      <w:lvlText w:val="%9."/>
      <w:lvlJc w:val="right"/>
      <w:pPr>
        <w:ind w:left="5417" w:hanging="180"/>
      </w:pPr>
    </w:lvl>
  </w:abstractNum>
  <w:abstractNum w:abstractNumId="28" w15:restartNumberingAfterBreak="0">
    <w:nsid w:val="78496374"/>
    <w:multiLevelType w:val="hybridMultilevel"/>
    <w:tmpl w:val="61546AFC"/>
    <w:lvl w:ilvl="0" w:tplc="041F0017">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7CE22F02"/>
    <w:multiLevelType w:val="hybridMultilevel"/>
    <w:tmpl w:val="A1BE7AFE"/>
    <w:lvl w:ilvl="0" w:tplc="041F0017">
      <w:start w:val="1"/>
      <w:numFmt w:val="lowerLetter"/>
      <w:lvlText w:val="%1)"/>
      <w:lvlJc w:val="left"/>
      <w:pPr>
        <w:tabs>
          <w:tab w:val="num" w:pos="720"/>
        </w:tabs>
        <w:ind w:left="720" w:hanging="360"/>
      </w:pPr>
    </w:lvl>
    <w:lvl w:ilvl="1" w:tplc="97C84EF8" w:tentative="1">
      <w:start w:val="1"/>
      <w:numFmt w:val="decimal"/>
      <w:lvlText w:val="%2."/>
      <w:lvlJc w:val="left"/>
      <w:pPr>
        <w:tabs>
          <w:tab w:val="num" w:pos="1440"/>
        </w:tabs>
        <w:ind w:left="1440" w:hanging="360"/>
      </w:pPr>
    </w:lvl>
    <w:lvl w:ilvl="2" w:tplc="15DC11A2" w:tentative="1">
      <w:start w:val="1"/>
      <w:numFmt w:val="decimal"/>
      <w:lvlText w:val="%3."/>
      <w:lvlJc w:val="left"/>
      <w:pPr>
        <w:tabs>
          <w:tab w:val="num" w:pos="2160"/>
        </w:tabs>
        <w:ind w:left="2160" w:hanging="360"/>
      </w:pPr>
    </w:lvl>
    <w:lvl w:ilvl="3" w:tplc="F10AD69A" w:tentative="1">
      <w:start w:val="1"/>
      <w:numFmt w:val="decimal"/>
      <w:lvlText w:val="%4."/>
      <w:lvlJc w:val="left"/>
      <w:pPr>
        <w:tabs>
          <w:tab w:val="num" w:pos="2880"/>
        </w:tabs>
        <w:ind w:left="2880" w:hanging="360"/>
      </w:pPr>
    </w:lvl>
    <w:lvl w:ilvl="4" w:tplc="947012B2" w:tentative="1">
      <w:start w:val="1"/>
      <w:numFmt w:val="decimal"/>
      <w:lvlText w:val="%5."/>
      <w:lvlJc w:val="left"/>
      <w:pPr>
        <w:tabs>
          <w:tab w:val="num" w:pos="3600"/>
        </w:tabs>
        <w:ind w:left="3600" w:hanging="360"/>
      </w:pPr>
    </w:lvl>
    <w:lvl w:ilvl="5" w:tplc="A0E88A5E" w:tentative="1">
      <w:start w:val="1"/>
      <w:numFmt w:val="decimal"/>
      <w:lvlText w:val="%6."/>
      <w:lvlJc w:val="left"/>
      <w:pPr>
        <w:tabs>
          <w:tab w:val="num" w:pos="4320"/>
        </w:tabs>
        <w:ind w:left="4320" w:hanging="360"/>
      </w:pPr>
    </w:lvl>
    <w:lvl w:ilvl="6" w:tplc="B5480252" w:tentative="1">
      <w:start w:val="1"/>
      <w:numFmt w:val="decimal"/>
      <w:lvlText w:val="%7."/>
      <w:lvlJc w:val="left"/>
      <w:pPr>
        <w:tabs>
          <w:tab w:val="num" w:pos="5040"/>
        </w:tabs>
        <w:ind w:left="5040" w:hanging="360"/>
      </w:pPr>
    </w:lvl>
    <w:lvl w:ilvl="7" w:tplc="4EF806B8" w:tentative="1">
      <w:start w:val="1"/>
      <w:numFmt w:val="decimal"/>
      <w:lvlText w:val="%8."/>
      <w:lvlJc w:val="left"/>
      <w:pPr>
        <w:tabs>
          <w:tab w:val="num" w:pos="5760"/>
        </w:tabs>
        <w:ind w:left="5760" w:hanging="360"/>
      </w:pPr>
    </w:lvl>
    <w:lvl w:ilvl="8" w:tplc="2BF6CFBA" w:tentative="1">
      <w:start w:val="1"/>
      <w:numFmt w:val="decimal"/>
      <w:lvlText w:val="%9."/>
      <w:lvlJc w:val="left"/>
      <w:pPr>
        <w:tabs>
          <w:tab w:val="num" w:pos="6480"/>
        </w:tabs>
        <w:ind w:left="6480" w:hanging="360"/>
      </w:pPr>
    </w:lvl>
  </w:abstractNum>
  <w:num w:numId="1">
    <w:abstractNumId w:val="22"/>
  </w:num>
  <w:num w:numId="2">
    <w:abstractNumId w:val="19"/>
  </w:num>
  <w:num w:numId="3">
    <w:abstractNumId w:val="8"/>
  </w:num>
  <w:num w:numId="4">
    <w:abstractNumId w:val="24"/>
    <w:lvlOverride w:ilvl="0">
      <w:lvl w:ilvl="0">
        <w:numFmt w:val="lowerLetter"/>
        <w:lvlText w:val="%1."/>
        <w:lvlJc w:val="left"/>
      </w:lvl>
    </w:lvlOverride>
  </w:num>
  <w:num w:numId="5">
    <w:abstractNumId w:val="17"/>
  </w:num>
  <w:num w:numId="6">
    <w:abstractNumId w:val="1"/>
  </w:num>
  <w:num w:numId="7">
    <w:abstractNumId w:val="25"/>
  </w:num>
  <w:num w:numId="8">
    <w:abstractNumId w:val="0"/>
  </w:num>
  <w:num w:numId="9">
    <w:abstractNumId w:val="20"/>
  </w:num>
  <w:num w:numId="10">
    <w:abstractNumId w:val="26"/>
  </w:num>
  <w:num w:numId="11">
    <w:abstractNumId w:val="7"/>
  </w:num>
  <w:num w:numId="12">
    <w:abstractNumId w:val="4"/>
  </w:num>
  <w:num w:numId="13">
    <w:abstractNumId w:val="18"/>
  </w:num>
  <w:num w:numId="14">
    <w:abstractNumId w:val="21"/>
  </w:num>
  <w:num w:numId="15">
    <w:abstractNumId w:val="14"/>
    <w:lvlOverride w:ilvl="0">
      <w:lvl w:ilvl="0">
        <w:numFmt w:val="lowerLetter"/>
        <w:lvlText w:val="%1."/>
        <w:lvlJc w:val="left"/>
      </w:lvl>
    </w:lvlOverride>
  </w:num>
  <w:num w:numId="16">
    <w:abstractNumId w:val="29"/>
  </w:num>
  <w:num w:numId="17">
    <w:abstractNumId w:val="28"/>
  </w:num>
  <w:num w:numId="18">
    <w:abstractNumId w:val="15"/>
  </w:num>
  <w:num w:numId="19">
    <w:abstractNumId w:val="13"/>
  </w:num>
  <w:num w:numId="20">
    <w:abstractNumId w:val="5"/>
    <w:lvlOverride w:ilvl="0">
      <w:lvl w:ilvl="0">
        <w:numFmt w:val="lowerLetter"/>
        <w:lvlText w:val="%1."/>
        <w:lvlJc w:val="left"/>
        <w:rPr>
          <w:b/>
          <w:bCs/>
        </w:rPr>
      </w:lvl>
    </w:lvlOverride>
  </w:num>
  <w:num w:numId="21">
    <w:abstractNumId w:val="5"/>
    <w:lvlOverride w:ilvl="0">
      <w:lvl w:ilvl="0">
        <w:numFmt w:val="lowerLetter"/>
        <w:lvlText w:val="%1."/>
        <w:lvlJc w:val="left"/>
        <w:rPr>
          <w:b/>
          <w:bCs/>
        </w:rPr>
      </w:lvl>
    </w:lvlOverride>
  </w:num>
  <w:num w:numId="22">
    <w:abstractNumId w:val="5"/>
    <w:lvlOverride w:ilvl="0">
      <w:lvl w:ilvl="0">
        <w:numFmt w:val="lowerLetter"/>
        <w:lvlText w:val="%1."/>
        <w:lvlJc w:val="left"/>
        <w:rPr>
          <w:b/>
          <w:bCs/>
        </w:rPr>
      </w:lvl>
    </w:lvlOverride>
  </w:num>
  <w:num w:numId="23">
    <w:abstractNumId w:val="5"/>
    <w:lvlOverride w:ilvl="0">
      <w:lvl w:ilvl="0">
        <w:numFmt w:val="lowerLetter"/>
        <w:lvlText w:val="%1."/>
        <w:lvlJc w:val="left"/>
        <w:rPr>
          <w:b/>
          <w:bCs/>
        </w:rPr>
      </w:lvl>
    </w:lvlOverride>
  </w:num>
  <w:num w:numId="24">
    <w:abstractNumId w:val="3"/>
    <w:lvlOverride w:ilvl="0">
      <w:lvl w:ilvl="0">
        <w:numFmt w:val="lowerLetter"/>
        <w:lvlText w:val="%1."/>
        <w:lvlJc w:val="left"/>
        <w:rPr>
          <w:b/>
          <w:bCs/>
        </w:rPr>
      </w:lvl>
    </w:lvlOverride>
  </w:num>
  <w:num w:numId="25">
    <w:abstractNumId w:val="3"/>
    <w:lvlOverride w:ilvl="0">
      <w:lvl w:ilvl="0">
        <w:numFmt w:val="lowerLetter"/>
        <w:lvlText w:val="%1."/>
        <w:lvlJc w:val="left"/>
        <w:rPr>
          <w:b/>
          <w:bCs/>
        </w:rPr>
      </w:lvl>
    </w:lvlOverride>
  </w:num>
  <w:num w:numId="26">
    <w:abstractNumId w:val="3"/>
    <w:lvlOverride w:ilvl="0">
      <w:lvl w:ilvl="0">
        <w:numFmt w:val="lowerLetter"/>
        <w:lvlText w:val="%1."/>
        <w:lvlJc w:val="left"/>
        <w:rPr>
          <w:b/>
          <w:bCs/>
        </w:rPr>
      </w:lvl>
    </w:lvlOverride>
  </w:num>
  <w:num w:numId="27">
    <w:abstractNumId w:val="3"/>
    <w:lvlOverride w:ilvl="0">
      <w:lvl w:ilvl="0">
        <w:numFmt w:val="lowerLetter"/>
        <w:lvlText w:val="%1."/>
        <w:lvlJc w:val="left"/>
      </w:lvl>
    </w:lvlOverride>
  </w:num>
  <w:num w:numId="28">
    <w:abstractNumId w:val="2"/>
    <w:lvlOverride w:ilvl="0">
      <w:lvl w:ilvl="0">
        <w:numFmt w:val="lowerLetter"/>
        <w:lvlText w:val="%1."/>
        <w:lvlJc w:val="left"/>
        <w:rPr>
          <w:b/>
          <w:bCs/>
        </w:rPr>
      </w:lvl>
    </w:lvlOverride>
  </w:num>
  <w:num w:numId="29">
    <w:abstractNumId w:val="2"/>
    <w:lvlOverride w:ilvl="0">
      <w:lvl w:ilvl="0">
        <w:numFmt w:val="lowerLetter"/>
        <w:lvlText w:val="%1."/>
        <w:lvlJc w:val="left"/>
        <w:rPr>
          <w:b/>
          <w:bCs/>
        </w:rPr>
      </w:lvl>
    </w:lvlOverride>
  </w:num>
  <w:num w:numId="30">
    <w:abstractNumId w:val="2"/>
    <w:lvlOverride w:ilvl="0">
      <w:lvl w:ilvl="0">
        <w:numFmt w:val="lowerLetter"/>
        <w:lvlText w:val="%1."/>
        <w:lvlJc w:val="left"/>
      </w:lvl>
    </w:lvlOverride>
  </w:num>
  <w:num w:numId="31">
    <w:abstractNumId w:val="2"/>
    <w:lvlOverride w:ilvl="0">
      <w:lvl w:ilvl="0">
        <w:numFmt w:val="lowerLetter"/>
        <w:lvlText w:val="%1."/>
        <w:lvlJc w:val="left"/>
        <w:rPr>
          <w:b/>
          <w:bCs/>
        </w:rPr>
      </w:lvl>
    </w:lvlOverride>
  </w:num>
  <w:num w:numId="32">
    <w:abstractNumId w:val="10"/>
    <w:lvlOverride w:ilvl="0">
      <w:lvl w:ilvl="0">
        <w:numFmt w:val="lowerLetter"/>
        <w:lvlText w:val="%1."/>
        <w:lvlJc w:val="left"/>
        <w:rPr>
          <w:b/>
          <w:bCs/>
        </w:rPr>
      </w:lvl>
    </w:lvlOverride>
  </w:num>
  <w:num w:numId="33">
    <w:abstractNumId w:val="10"/>
    <w:lvlOverride w:ilvl="0">
      <w:lvl w:ilvl="0">
        <w:numFmt w:val="lowerLetter"/>
        <w:lvlText w:val="%1."/>
        <w:lvlJc w:val="left"/>
        <w:rPr>
          <w:b/>
          <w:bCs/>
        </w:rPr>
      </w:lvl>
    </w:lvlOverride>
  </w:num>
  <w:num w:numId="34">
    <w:abstractNumId w:val="10"/>
    <w:lvlOverride w:ilvl="0">
      <w:lvl w:ilvl="0">
        <w:numFmt w:val="lowerLetter"/>
        <w:lvlText w:val="%1."/>
        <w:lvlJc w:val="left"/>
      </w:lvl>
    </w:lvlOverride>
  </w:num>
  <w:num w:numId="35">
    <w:abstractNumId w:val="10"/>
    <w:lvlOverride w:ilvl="0">
      <w:lvl w:ilvl="0">
        <w:numFmt w:val="lowerLetter"/>
        <w:lvlText w:val="%1."/>
        <w:lvlJc w:val="left"/>
        <w:rPr>
          <w:b/>
          <w:bCs/>
        </w:rPr>
      </w:lvl>
    </w:lvlOverride>
  </w:num>
  <w:num w:numId="36">
    <w:abstractNumId w:val="12"/>
    <w:lvlOverride w:ilvl="0">
      <w:lvl w:ilvl="0">
        <w:numFmt w:val="lowerLetter"/>
        <w:lvlText w:val="%1."/>
        <w:lvlJc w:val="left"/>
      </w:lvl>
    </w:lvlOverride>
  </w:num>
  <w:num w:numId="37">
    <w:abstractNumId w:val="12"/>
    <w:lvlOverride w:ilvl="0">
      <w:lvl w:ilvl="0">
        <w:numFmt w:val="lowerLetter"/>
        <w:lvlText w:val="%1."/>
        <w:lvlJc w:val="left"/>
        <w:rPr>
          <w:b/>
          <w:bCs/>
        </w:rPr>
      </w:lvl>
    </w:lvlOverride>
  </w:num>
  <w:num w:numId="38">
    <w:abstractNumId w:val="12"/>
    <w:lvlOverride w:ilvl="0">
      <w:lvl w:ilvl="0">
        <w:numFmt w:val="lowerLetter"/>
        <w:lvlText w:val="%1."/>
        <w:lvlJc w:val="left"/>
        <w:rPr>
          <w:b/>
          <w:bCs/>
        </w:rPr>
      </w:lvl>
    </w:lvlOverride>
  </w:num>
  <w:num w:numId="39">
    <w:abstractNumId w:val="12"/>
    <w:lvlOverride w:ilvl="0">
      <w:lvl w:ilvl="0">
        <w:numFmt w:val="lowerLetter"/>
        <w:lvlText w:val="%1."/>
        <w:lvlJc w:val="left"/>
        <w:rPr>
          <w:b/>
          <w:bCs/>
        </w:rPr>
      </w:lvl>
    </w:lvlOverride>
  </w:num>
  <w:num w:numId="40">
    <w:abstractNumId w:val="6"/>
    <w:lvlOverride w:ilvl="0">
      <w:lvl w:ilvl="0">
        <w:numFmt w:val="lowerLetter"/>
        <w:lvlText w:val="%1."/>
        <w:lvlJc w:val="left"/>
        <w:rPr>
          <w:b/>
          <w:bCs/>
        </w:rPr>
      </w:lvl>
    </w:lvlOverride>
  </w:num>
  <w:num w:numId="41">
    <w:abstractNumId w:val="6"/>
    <w:lvlOverride w:ilvl="0">
      <w:lvl w:ilvl="0">
        <w:numFmt w:val="lowerLetter"/>
        <w:lvlText w:val="%1."/>
        <w:lvlJc w:val="left"/>
        <w:rPr>
          <w:b/>
          <w:bCs/>
        </w:rPr>
      </w:lvl>
    </w:lvlOverride>
  </w:num>
  <w:num w:numId="42">
    <w:abstractNumId w:val="6"/>
    <w:lvlOverride w:ilvl="0">
      <w:lvl w:ilvl="0">
        <w:numFmt w:val="lowerLetter"/>
        <w:lvlText w:val="%1."/>
        <w:lvlJc w:val="left"/>
      </w:lvl>
    </w:lvlOverride>
  </w:num>
  <w:num w:numId="43">
    <w:abstractNumId w:val="6"/>
    <w:lvlOverride w:ilvl="0">
      <w:lvl w:ilvl="0">
        <w:numFmt w:val="lowerLetter"/>
        <w:lvlText w:val="%1."/>
        <w:lvlJc w:val="left"/>
        <w:rPr>
          <w:b/>
          <w:bCs/>
        </w:rPr>
      </w:lvl>
    </w:lvlOverride>
  </w:num>
  <w:num w:numId="44">
    <w:abstractNumId w:val="16"/>
  </w:num>
  <w:num w:numId="45">
    <w:abstractNumId w:val="23"/>
  </w:num>
  <w:num w:numId="46">
    <w:abstractNumId w:val="9"/>
  </w:num>
  <w:num w:numId="47">
    <w:abstractNumId w:val="11"/>
  </w:num>
  <w:num w:numId="4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sTCxNDAzMTQyNzE0MzdR0lEKTi0uzszPAykwqgUA96NE/CwAAAA="/>
  </w:docVars>
  <w:rsids>
    <w:rsidRoot w:val="00B471F2"/>
    <w:rsid w:val="00043BEA"/>
    <w:rsid w:val="00104C29"/>
    <w:rsid w:val="0012051E"/>
    <w:rsid w:val="001B6F5E"/>
    <w:rsid w:val="001E5619"/>
    <w:rsid w:val="00204CD4"/>
    <w:rsid w:val="00224BF7"/>
    <w:rsid w:val="00225CF1"/>
    <w:rsid w:val="00257D97"/>
    <w:rsid w:val="002643F4"/>
    <w:rsid w:val="002B1143"/>
    <w:rsid w:val="002E60F0"/>
    <w:rsid w:val="002F1148"/>
    <w:rsid w:val="00314B80"/>
    <w:rsid w:val="00366A03"/>
    <w:rsid w:val="00384CBB"/>
    <w:rsid w:val="003D60D6"/>
    <w:rsid w:val="00400B2B"/>
    <w:rsid w:val="00406ED7"/>
    <w:rsid w:val="00426DB0"/>
    <w:rsid w:val="004463CA"/>
    <w:rsid w:val="00462277"/>
    <w:rsid w:val="004B0C24"/>
    <w:rsid w:val="004E00A5"/>
    <w:rsid w:val="00525A72"/>
    <w:rsid w:val="005266EC"/>
    <w:rsid w:val="005311ED"/>
    <w:rsid w:val="00537431"/>
    <w:rsid w:val="005448BF"/>
    <w:rsid w:val="00547749"/>
    <w:rsid w:val="00567A09"/>
    <w:rsid w:val="005A4B2B"/>
    <w:rsid w:val="005B4012"/>
    <w:rsid w:val="006471CF"/>
    <w:rsid w:val="0065001C"/>
    <w:rsid w:val="00674E87"/>
    <w:rsid w:val="00734193"/>
    <w:rsid w:val="007534C2"/>
    <w:rsid w:val="00803C83"/>
    <w:rsid w:val="00806312"/>
    <w:rsid w:val="00837C64"/>
    <w:rsid w:val="008C7344"/>
    <w:rsid w:val="00914A5B"/>
    <w:rsid w:val="009303C4"/>
    <w:rsid w:val="00963A20"/>
    <w:rsid w:val="009A12FC"/>
    <w:rsid w:val="009C2B5C"/>
    <w:rsid w:val="009C61ED"/>
    <w:rsid w:val="00A06F90"/>
    <w:rsid w:val="00A430AE"/>
    <w:rsid w:val="00A744F8"/>
    <w:rsid w:val="00A74BEC"/>
    <w:rsid w:val="00A9442B"/>
    <w:rsid w:val="00AA3BA0"/>
    <w:rsid w:val="00AB610D"/>
    <w:rsid w:val="00AE179F"/>
    <w:rsid w:val="00B471F2"/>
    <w:rsid w:val="00B670D5"/>
    <w:rsid w:val="00BB300E"/>
    <w:rsid w:val="00C52064"/>
    <w:rsid w:val="00C61FB1"/>
    <w:rsid w:val="00C80C26"/>
    <w:rsid w:val="00CA07D6"/>
    <w:rsid w:val="00CC6D34"/>
    <w:rsid w:val="00D145D7"/>
    <w:rsid w:val="00D96754"/>
    <w:rsid w:val="00DB1AC7"/>
    <w:rsid w:val="00DD0E52"/>
    <w:rsid w:val="00E208D0"/>
    <w:rsid w:val="00E63413"/>
    <w:rsid w:val="00EB0E76"/>
    <w:rsid w:val="00EB7BB8"/>
    <w:rsid w:val="00EB7C60"/>
    <w:rsid w:val="00EE08A6"/>
    <w:rsid w:val="00EE1591"/>
    <w:rsid w:val="00F20918"/>
    <w:rsid w:val="00FE2FB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3C6A6F"/>
  <w15:chartTrackingRefBased/>
  <w15:docId w15:val="{9A205165-FA8F-4F86-A634-5836D5A69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471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71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71F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71F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471F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471F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471F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471F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471F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71F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71F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71F2"/>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71F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471F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471F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471F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471F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471F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471F2"/>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B471F2"/>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B471F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71F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471F2"/>
    <w:pPr>
      <w:spacing w:before="160"/>
      <w:jc w:val="center"/>
    </w:pPr>
    <w:rPr>
      <w:i/>
      <w:iCs/>
      <w:color w:val="404040" w:themeColor="text1" w:themeTint="BF"/>
    </w:rPr>
  </w:style>
  <w:style w:type="character" w:customStyle="1" w:styleId="QuoteChar">
    <w:name w:val="Quote Char"/>
    <w:basedOn w:val="DefaultParagraphFont"/>
    <w:link w:val="Quote"/>
    <w:uiPriority w:val="29"/>
    <w:rsid w:val="00B471F2"/>
    <w:rPr>
      <w:i/>
      <w:iCs/>
      <w:color w:val="404040" w:themeColor="text1" w:themeTint="BF"/>
    </w:rPr>
  </w:style>
  <w:style w:type="paragraph" w:styleId="ListParagraph">
    <w:name w:val="List Paragraph"/>
    <w:basedOn w:val="Normal"/>
    <w:uiPriority w:val="34"/>
    <w:qFormat/>
    <w:rsid w:val="00B471F2"/>
    <w:pPr>
      <w:ind w:left="720"/>
      <w:contextualSpacing/>
    </w:pPr>
  </w:style>
  <w:style w:type="character" w:styleId="IntenseEmphasis">
    <w:name w:val="Intense Emphasis"/>
    <w:basedOn w:val="DefaultParagraphFont"/>
    <w:uiPriority w:val="21"/>
    <w:qFormat/>
    <w:rsid w:val="00B471F2"/>
    <w:rPr>
      <w:i/>
      <w:iCs/>
      <w:color w:val="2F5496" w:themeColor="accent1" w:themeShade="BF"/>
    </w:rPr>
  </w:style>
  <w:style w:type="paragraph" w:styleId="IntenseQuote">
    <w:name w:val="Intense Quote"/>
    <w:basedOn w:val="Normal"/>
    <w:next w:val="Normal"/>
    <w:link w:val="IntenseQuoteChar"/>
    <w:uiPriority w:val="30"/>
    <w:qFormat/>
    <w:rsid w:val="00B471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71F2"/>
    <w:rPr>
      <w:i/>
      <w:iCs/>
      <w:color w:val="2F5496" w:themeColor="accent1" w:themeShade="BF"/>
    </w:rPr>
  </w:style>
  <w:style w:type="character" w:styleId="IntenseReference">
    <w:name w:val="Intense Reference"/>
    <w:basedOn w:val="DefaultParagraphFont"/>
    <w:uiPriority w:val="32"/>
    <w:qFormat/>
    <w:rsid w:val="00B471F2"/>
    <w:rPr>
      <w:b/>
      <w:bCs/>
      <w:smallCaps/>
      <w:color w:val="2F5496" w:themeColor="accent1" w:themeShade="BF"/>
      <w:spacing w:val="5"/>
    </w:rPr>
  </w:style>
  <w:style w:type="paragraph" w:styleId="NormalWeb">
    <w:name w:val="Normal (Web)"/>
    <w:basedOn w:val="Normal"/>
    <w:uiPriority w:val="99"/>
    <w:semiHidden/>
    <w:unhideWhenUsed/>
    <w:rsid w:val="00AA3BA0"/>
    <w:rPr>
      <w:rFonts w:cs="Times New Roman"/>
      <w:sz w:val="24"/>
      <w:szCs w:val="24"/>
    </w:rPr>
  </w:style>
  <w:style w:type="table" w:styleId="TableGrid">
    <w:name w:val="Table Grid"/>
    <w:basedOn w:val="TableNormal"/>
    <w:uiPriority w:val="39"/>
    <w:rsid w:val="00BB30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501928">
      <w:bodyDiv w:val="1"/>
      <w:marLeft w:val="0"/>
      <w:marRight w:val="0"/>
      <w:marTop w:val="0"/>
      <w:marBottom w:val="0"/>
      <w:divBdr>
        <w:top w:val="none" w:sz="0" w:space="0" w:color="auto"/>
        <w:left w:val="none" w:sz="0" w:space="0" w:color="auto"/>
        <w:bottom w:val="none" w:sz="0" w:space="0" w:color="auto"/>
        <w:right w:val="none" w:sz="0" w:space="0" w:color="auto"/>
      </w:divBdr>
    </w:div>
    <w:div w:id="101153005">
      <w:bodyDiv w:val="1"/>
      <w:marLeft w:val="0"/>
      <w:marRight w:val="0"/>
      <w:marTop w:val="0"/>
      <w:marBottom w:val="0"/>
      <w:divBdr>
        <w:top w:val="none" w:sz="0" w:space="0" w:color="auto"/>
        <w:left w:val="none" w:sz="0" w:space="0" w:color="auto"/>
        <w:bottom w:val="none" w:sz="0" w:space="0" w:color="auto"/>
        <w:right w:val="none" w:sz="0" w:space="0" w:color="auto"/>
      </w:divBdr>
    </w:div>
    <w:div w:id="297419876">
      <w:bodyDiv w:val="1"/>
      <w:marLeft w:val="0"/>
      <w:marRight w:val="0"/>
      <w:marTop w:val="0"/>
      <w:marBottom w:val="0"/>
      <w:divBdr>
        <w:top w:val="none" w:sz="0" w:space="0" w:color="auto"/>
        <w:left w:val="none" w:sz="0" w:space="0" w:color="auto"/>
        <w:bottom w:val="none" w:sz="0" w:space="0" w:color="auto"/>
        <w:right w:val="none" w:sz="0" w:space="0" w:color="auto"/>
      </w:divBdr>
    </w:div>
    <w:div w:id="308364417">
      <w:bodyDiv w:val="1"/>
      <w:marLeft w:val="0"/>
      <w:marRight w:val="0"/>
      <w:marTop w:val="0"/>
      <w:marBottom w:val="0"/>
      <w:divBdr>
        <w:top w:val="none" w:sz="0" w:space="0" w:color="auto"/>
        <w:left w:val="none" w:sz="0" w:space="0" w:color="auto"/>
        <w:bottom w:val="none" w:sz="0" w:space="0" w:color="auto"/>
        <w:right w:val="none" w:sz="0" w:space="0" w:color="auto"/>
      </w:divBdr>
      <w:divsChild>
        <w:div w:id="154690671">
          <w:marLeft w:val="100"/>
          <w:marRight w:val="0"/>
          <w:marTop w:val="0"/>
          <w:marBottom w:val="0"/>
          <w:divBdr>
            <w:top w:val="none" w:sz="0" w:space="0" w:color="auto"/>
            <w:left w:val="none" w:sz="0" w:space="0" w:color="auto"/>
            <w:bottom w:val="none" w:sz="0" w:space="0" w:color="auto"/>
            <w:right w:val="none" w:sz="0" w:space="0" w:color="auto"/>
          </w:divBdr>
        </w:div>
      </w:divsChild>
    </w:div>
    <w:div w:id="348024668">
      <w:bodyDiv w:val="1"/>
      <w:marLeft w:val="0"/>
      <w:marRight w:val="0"/>
      <w:marTop w:val="0"/>
      <w:marBottom w:val="0"/>
      <w:divBdr>
        <w:top w:val="none" w:sz="0" w:space="0" w:color="auto"/>
        <w:left w:val="none" w:sz="0" w:space="0" w:color="auto"/>
        <w:bottom w:val="none" w:sz="0" w:space="0" w:color="auto"/>
        <w:right w:val="none" w:sz="0" w:space="0" w:color="auto"/>
      </w:divBdr>
    </w:div>
    <w:div w:id="364063118">
      <w:bodyDiv w:val="1"/>
      <w:marLeft w:val="0"/>
      <w:marRight w:val="0"/>
      <w:marTop w:val="0"/>
      <w:marBottom w:val="0"/>
      <w:divBdr>
        <w:top w:val="none" w:sz="0" w:space="0" w:color="auto"/>
        <w:left w:val="none" w:sz="0" w:space="0" w:color="auto"/>
        <w:bottom w:val="none" w:sz="0" w:space="0" w:color="auto"/>
        <w:right w:val="none" w:sz="0" w:space="0" w:color="auto"/>
      </w:divBdr>
    </w:div>
    <w:div w:id="369965059">
      <w:bodyDiv w:val="1"/>
      <w:marLeft w:val="0"/>
      <w:marRight w:val="0"/>
      <w:marTop w:val="0"/>
      <w:marBottom w:val="0"/>
      <w:divBdr>
        <w:top w:val="none" w:sz="0" w:space="0" w:color="auto"/>
        <w:left w:val="none" w:sz="0" w:space="0" w:color="auto"/>
        <w:bottom w:val="none" w:sz="0" w:space="0" w:color="auto"/>
        <w:right w:val="none" w:sz="0" w:space="0" w:color="auto"/>
      </w:divBdr>
    </w:div>
    <w:div w:id="503131330">
      <w:bodyDiv w:val="1"/>
      <w:marLeft w:val="0"/>
      <w:marRight w:val="0"/>
      <w:marTop w:val="0"/>
      <w:marBottom w:val="0"/>
      <w:divBdr>
        <w:top w:val="none" w:sz="0" w:space="0" w:color="auto"/>
        <w:left w:val="none" w:sz="0" w:space="0" w:color="auto"/>
        <w:bottom w:val="none" w:sz="0" w:space="0" w:color="auto"/>
        <w:right w:val="none" w:sz="0" w:space="0" w:color="auto"/>
      </w:divBdr>
    </w:div>
    <w:div w:id="643586936">
      <w:bodyDiv w:val="1"/>
      <w:marLeft w:val="0"/>
      <w:marRight w:val="0"/>
      <w:marTop w:val="0"/>
      <w:marBottom w:val="0"/>
      <w:divBdr>
        <w:top w:val="none" w:sz="0" w:space="0" w:color="auto"/>
        <w:left w:val="none" w:sz="0" w:space="0" w:color="auto"/>
        <w:bottom w:val="none" w:sz="0" w:space="0" w:color="auto"/>
        <w:right w:val="none" w:sz="0" w:space="0" w:color="auto"/>
      </w:divBdr>
    </w:div>
    <w:div w:id="754280834">
      <w:bodyDiv w:val="1"/>
      <w:marLeft w:val="0"/>
      <w:marRight w:val="0"/>
      <w:marTop w:val="0"/>
      <w:marBottom w:val="0"/>
      <w:divBdr>
        <w:top w:val="none" w:sz="0" w:space="0" w:color="auto"/>
        <w:left w:val="none" w:sz="0" w:space="0" w:color="auto"/>
        <w:bottom w:val="none" w:sz="0" w:space="0" w:color="auto"/>
        <w:right w:val="none" w:sz="0" w:space="0" w:color="auto"/>
      </w:divBdr>
    </w:div>
    <w:div w:id="813109002">
      <w:bodyDiv w:val="1"/>
      <w:marLeft w:val="0"/>
      <w:marRight w:val="0"/>
      <w:marTop w:val="0"/>
      <w:marBottom w:val="0"/>
      <w:divBdr>
        <w:top w:val="none" w:sz="0" w:space="0" w:color="auto"/>
        <w:left w:val="none" w:sz="0" w:space="0" w:color="auto"/>
        <w:bottom w:val="none" w:sz="0" w:space="0" w:color="auto"/>
        <w:right w:val="none" w:sz="0" w:space="0" w:color="auto"/>
      </w:divBdr>
    </w:div>
    <w:div w:id="1419523470">
      <w:bodyDiv w:val="1"/>
      <w:marLeft w:val="0"/>
      <w:marRight w:val="0"/>
      <w:marTop w:val="0"/>
      <w:marBottom w:val="0"/>
      <w:divBdr>
        <w:top w:val="none" w:sz="0" w:space="0" w:color="auto"/>
        <w:left w:val="none" w:sz="0" w:space="0" w:color="auto"/>
        <w:bottom w:val="none" w:sz="0" w:space="0" w:color="auto"/>
        <w:right w:val="none" w:sz="0" w:space="0" w:color="auto"/>
      </w:divBdr>
    </w:div>
    <w:div w:id="1432819324">
      <w:bodyDiv w:val="1"/>
      <w:marLeft w:val="0"/>
      <w:marRight w:val="0"/>
      <w:marTop w:val="0"/>
      <w:marBottom w:val="0"/>
      <w:divBdr>
        <w:top w:val="none" w:sz="0" w:space="0" w:color="auto"/>
        <w:left w:val="none" w:sz="0" w:space="0" w:color="auto"/>
        <w:bottom w:val="none" w:sz="0" w:space="0" w:color="auto"/>
        <w:right w:val="none" w:sz="0" w:space="0" w:color="auto"/>
      </w:divBdr>
    </w:div>
    <w:div w:id="1504472573">
      <w:bodyDiv w:val="1"/>
      <w:marLeft w:val="0"/>
      <w:marRight w:val="0"/>
      <w:marTop w:val="0"/>
      <w:marBottom w:val="0"/>
      <w:divBdr>
        <w:top w:val="none" w:sz="0" w:space="0" w:color="auto"/>
        <w:left w:val="none" w:sz="0" w:space="0" w:color="auto"/>
        <w:bottom w:val="none" w:sz="0" w:space="0" w:color="auto"/>
        <w:right w:val="none" w:sz="0" w:space="0" w:color="auto"/>
      </w:divBdr>
    </w:div>
    <w:div w:id="1529026565">
      <w:bodyDiv w:val="1"/>
      <w:marLeft w:val="0"/>
      <w:marRight w:val="0"/>
      <w:marTop w:val="0"/>
      <w:marBottom w:val="0"/>
      <w:divBdr>
        <w:top w:val="none" w:sz="0" w:space="0" w:color="auto"/>
        <w:left w:val="none" w:sz="0" w:space="0" w:color="auto"/>
        <w:bottom w:val="none" w:sz="0" w:space="0" w:color="auto"/>
        <w:right w:val="none" w:sz="0" w:space="0" w:color="auto"/>
      </w:divBdr>
      <w:divsChild>
        <w:div w:id="478890068">
          <w:marLeft w:val="100"/>
          <w:marRight w:val="0"/>
          <w:marTop w:val="0"/>
          <w:marBottom w:val="0"/>
          <w:divBdr>
            <w:top w:val="none" w:sz="0" w:space="0" w:color="auto"/>
            <w:left w:val="none" w:sz="0" w:space="0" w:color="auto"/>
            <w:bottom w:val="none" w:sz="0" w:space="0" w:color="auto"/>
            <w:right w:val="none" w:sz="0" w:space="0" w:color="auto"/>
          </w:divBdr>
        </w:div>
      </w:divsChild>
    </w:div>
    <w:div w:id="1615090599">
      <w:bodyDiv w:val="1"/>
      <w:marLeft w:val="0"/>
      <w:marRight w:val="0"/>
      <w:marTop w:val="0"/>
      <w:marBottom w:val="0"/>
      <w:divBdr>
        <w:top w:val="none" w:sz="0" w:space="0" w:color="auto"/>
        <w:left w:val="none" w:sz="0" w:space="0" w:color="auto"/>
        <w:bottom w:val="none" w:sz="0" w:space="0" w:color="auto"/>
        <w:right w:val="none" w:sz="0" w:space="0" w:color="auto"/>
      </w:divBdr>
    </w:div>
    <w:div w:id="1756200555">
      <w:bodyDiv w:val="1"/>
      <w:marLeft w:val="0"/>
      <w:marRight w:val="0"/>
      <w:marTop w:val="0"/>
      <w:marBottom w:val="0"/>
      <w:divBdr>
        <w:top w:val="none" w:sz="0" w:space="0" w:color="auto"/>
        <w:left w:val="none" w:sz="0" w:space="0" w:color="auto"/>
        <w:bottom w:val="none" w:sz="0" w:space="0" w:color="auto"/>
        <w:right w:val="none" w:sz="0" w:space="0" w:color="auto"/>
      </w:divBdr>
    </w:div>
    <w:div w:id="1819573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1180</Words>
  <Characters>6011</Characters>
  <Application>Microsoft Office Word</Application>
  <DocSecurity>0</DocSecurity>
  <Lines>171</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zeki şengül</dc:creator>
  <cp:keywords/>
  <dc:description/>
  <cp:lastModifiedBy>Windows User</cp:lastModifiedBy>
  <cp:revision>3</cp:revision>
  <dcterms:created xsi:type="dcterms:W3CDTF">2024-12-23T11:44:00Z</dcterms:created>
  <dcterms:modified xsi:type="dcterms:W3CDTF">2024-12-23T11:45:00Z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fb797c6d8c610ff028e96a51e94581368936134a182c21ff0e8b3918c8dbc7ad</vt:lpwstr>
  </property>
</Properties>
</file>