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7E8" w:rsidRPr="00400002" w:rsidRDefault="002327E8" w:rsidP="002327E8">
      <w:pPr>
        <w:rPr>
          <w:rFonts w:ascii="Times New Roman" w:hAnsi="Times New Roman" w:cs="Times New Roman"/>
          <w:b/>
        </w:rPr>
      </w:pPr>
      <w:r w:rsidRPr="00400002">
        <w:rPr>
          <w:rFonts w:ascii="Times New Roman" w:hAnsi="Times New Roman" w:cs="Times New Roman"/>
          <w:b/>
        </w:rPr>
        <w:t xml:space="preserve">METU Department of Economics </w:t>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p>
    <w:p w:rsidR="002327E8" w:rsidRPr="00400002" w:rsidRDefault="002327E8" w:rsidP="002327E8">
      <w:pPr>
        <w:rPr>
          <w:rFonts w:ascii="Times New Roman" w:hAnsi="Times New Roman" w:cs="Times New Roman"/>
          <w:b/>
        </w:rPr>
      </w:pPr>
      <w:r w:rsidRPr="00400002">
        <w:rPr>
          <w:rFonts w:ascii="Times New Roman" w:hAnsi="Times New Roman" w:cs="Times New Roman"/>
          <w:b/>
        </w:rPr>
        <w:t xml:space="preserve">ECON102 </w:t>
      </w:r>
    </w:p>
    <w:p w:rsidR="002327E8" w:rsidRPr="00400002" w:rsidRDefault="002327E8" w:rsidP="002327E8">
      <w:pPr>
        <w:rPr>
          <w:rFonts w:ascii="Times New Roman" w:hAnsi="Times New Roman" w:cs="Times New Roman"/>
          <w:b/>
        </w:rPr>
      </w:pPr>
      <w:r w:rsidRPr="00400002">
        <w:rPr>
          <w:rFonts w:ascii="Times New Roman" w:hAnsi="Times New Roman" w:cs="Times New Roman"/>
          <w:b/>
        </w:rPr>
        <w:t>Sections 1&amp;2</w:t>
      </w:r>
    </w:p>
    <w:p w:rsidR="002327E8" w:rsidRPr="00400002" w:rsidRDefault="002327E8" w:rsidP="002327E8">
      <w:pPr>
        <w:rPr>
          <w:rFonts w:ascii="Times New Roman" w:hAnsi="Times New Roman" w:cs="Times New Roman"/>
          <w:b/>
        </w:rPr>
      </w:pPr>
      <w:r w:rsidRPr="00400002">
        <w:rPr>
          <w:rFonts w:ascii="Times New Roman" w:hAnsi="Times New Roman" w:cs="Times New Roman"/>
          <w:b/>
        </w:rPr>
        <w:t>Spring 2024</w:t>
      </w:r>
    </w:p>
    <w:p w:rsidR="002327E8" w:rsidRPr="00400002" w:rsidRDefault="002327E8" w:rsidP="002327E8">
      <w:pPr>
        <w:rPr>
          <w:rFonts w:ascii="Times New Roman" w:hAnsi="Times New Roman" w:cs="Times New Roman"/>
          <w:b/>
        </w:rPr>
      </w:pPr>
      <w:r w:rsidRPr="00400002">
        <w:rPr>
          <w:rFonts w:ascii="Times New Roman" w:hAnsi="Times New Roman" w:cs="Times New Roman"/>
          <w:b/>
        </w:rPr>
        <w:t>TA: Zeki Oğulcan Şengül</w:t>
      </w:r>
    </w:p>
    <w:p w:rsidR="002327E8" w:rsidRPr="00400002" w:rsidRDefault="002327E8" w:rsidP="002327E8">
      <w:pPr>
        <w:ind w:left="2880" w:firstLine="720"/>
        <w:rPr>
          <w:rFonts w:ascii="Times New Roman" w:hAnsi="Times New Roman" w:cs="Times New Roman"/>
          <w:b/>
        </w:rPr>
      </w:pPr>
      <w:r w:rsidRPr="00400002">
        <w:rPr>
          <w:rFonts w:ascii="Times New Roman" w:hAnsi="Times New Roman" w:cs="Times New Roman"/>
          <w:b/>
        </w:rPr>
        <w:t>PROBLEM SET 6</w:t>
      </w:r>
    </w:p>
    <w:p w:rsidR="0075729D" w:rsidRPr="00400002" w:rsidRDefault="009C3045">
      <w:pPr>
        <w:rPr>
          <w:rFonts w:ascii="Times New Roman" w:hAnsi="Times New Roman" w:cs="Times New Roman"/>
        </w:rPr>
      </w:pPr>
    </w:p>
    <w:p w:rsidR="007D3913" w:rsidRPr="00400002" w:rsidRDefault="007D3913" w:rsidP="007D3913">
      <w:pPr>
        <w:pStyle w:val="ListParagraph"/>
        <w:numPr>
          <w:ilvl w:val="0"/>
          <w:numId w:val="1"/>
        </w:numPr>
        <w:rPr>
          <w:rFonts w:ascii="Times New Roman" w:hAnsi="Times New Roman" w:cs="Times New Roman"/>
        </w:rPr>
      </w:pPr>
      <w:r w:rsidRPr="00400002">
        <w:rPr>
          <w:rFonts w:ascii="Times New Roman" w:hAnsi="Times New Roman" w:cs="Times New Roman"/>
        </w:rPr>
        <w:t>Suppose that Suerte Insurance Company buys a Treasury Bill from the Central Bank  of Turkish Republic for 10,000 TL. It pays for the bill by writing a check on its account with Türkiye İş Bankası. The T-account below shows the initial situation.</w:t>
      </w:r>
    </w:p>
    <w:p w:rsidR="002327E8" w:rsidRPr="00400002" w:rsidRDefault="002327E8">
      <w:pPr>
        <w:rPr>
          <w:rFonts w:ascii="Times New Roman" w:hAnsi="Times New Roman" w:cs="Times New Roman"/>
        </w:rPr>
      </w:pPr>
    </w:p>
    <w:p w:rsidR="007D3913" w:rsidRPr="00400002" w:rsidRDefault="007D3913" w:rsidP="007D3913">
      <w:pPr>
        <w:ind w:left="2880" w:firstLine="720"/>
        <w:rPr>
          <w:rFonts w:ascii="Times New Roman" w:hAnsi="Times New Roman" w:cs="Times New Roman"/>
          <w:b/>
        </w:rPr>
      </w:pPr>
      <w:r w:rsidRPr="00400002">
        <w:rPr>
          <w:rFonts w:ascii="Times New Roman" w:hAnsi="Times New Roman" w:cs="Times New Roman"/>
          <w:b/>
        </w:rPr>
        <w:t>Türkiye İş Bankası</w:t>
      </w:r>
    </w:p>
    <w:tbl>
      <w:tblPr>
        <w:tblW w:w="0" w:type="auto"/>
        <w:tblInd w:w="123" w:type="dxa"/>
        <w:tblLayout w:type="fixed"/>
        <w:tblCellMar>
          <w:left w:w="0" w:type="dxa"/>
          <w:right w:w="0" w:type="dxa"/>
        </w:tblCellMar>
        <w:tblLook w:val="01E0" w:firstRow="1" w:lastRow="1" w:firstColumn="1" w:lastColumn="1" w:noHBand="0" w:noVBand="0"/>
      </w:tblPr>
      <w:tblGrid>
        <w:gridCol w:w="2149"/>
        <w:gridCol w:w="2387"/>
        <w:gridCol w:w="2035"/>
        <w:gridCol w:w="2501"/>
      </w:tblGrid>
      <w:tr w:rsidR="007D3913" w:rsidRPr="00400002" w:rsidTr="003F55B4">
        <w:trPr>
          <w:trHeight w:val="325"/>
        </w:trPr>
        <w:tc>
          <w:tcPr>
            <w:tcW w:w="4536" w:type="dxa"/>
            <w:gridSpan w:val="2"/>
            <w:tcBorders>
              <w:top w:val="single" w:sz="12" w:space="0" w:color="9CC2E4"/>
              <w:bottom w:val="single" w:sz="4" w:space="0" w:color="BCD5ED"/>
              <w:right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Assets</w:t>
            </w:r>
          </w:p>
        </w:tc>
        <w:tc>
          <w:tcPr>
            <w:tcW w:w="4536" w:type="dxa"/>
            <w:gridSpan w:val="2"/>
            <w:tcBorders>
              <w:top w:val="single" w:sz="12" w:space="0" w:color="9CC2E4"/>
              <w:left w:val="single" w:sz="4" w:space="0" w:color="BCD5ED"/>
              <w:bottom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Liabilities</w:t>
            </w:r>
          </w:p>
        </w:tc>
      </w:tr>
      <w:tr w:rsidR="007D3913" w:rsidRPr="00400002" w:rsidTr="003F55B4">
        <w:trPr>
          <w:trHeight w:val="327"/>
        </w:trPr>
        <w:tc>
          <w:tcPr>
            <w:tcW w:w="2149" w:type="dxa"/>
            <w:tcBorders>
              <w:top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Reserves</w:t>
            </w:r>
          </w:p>
        </w:tc>
        <w:tc>
          <w:tcPr>
            <w:tcW w:w="2387" w:type="dxa"/>
            <w:tcBorders>
              <w:top w:val="single" w:sz="4" w:space="0" w:color="BCD5ED"/>
              <w:right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100,000 TL</w:t>
            </w:r>
          </w:p>
        </w:tc>
        <w:tc>
          <w:tcPr>
            <w:tcW w:w="2035" w:type="dxa"/>
            <w:tcBorders>
              <w:top w:val="single" w:sz="4" w:space="0" w:color="BCD5ED"/>
              <w:left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Deposits</w:t>
            </w:r>
          </w:p>
        </w:tc>
        <w:tc>
          <w:tcPr>
            <w:tcW w:w="2501" w:type="dxa"/>
            <w:tcBorders>
              <w:top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1,000,000 TL</w:t>
            </w:r>
          </w:p>
        </w:tc>
      </w:tr>
      <w:tr w:rsidR="007D3913" w:rsidRPr="00400002" w:rsidTr="003F55B4">
        <w:trPr>
          <w:trHeight w:val="329"/>
        </w:trPr>
        <w:tc>
          <w:tcPr>
            <w:tcW w:w="2149" w:type="dxa"/>
            <w:tcBorders>
              <w:bottom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Loans</w:t>
            </w:r>
          </w:p>
        </w:tc>
        <w:tc>
          <w:tcPr>
            <w:tcW w:w="2387" w:type="dxa"/>
            <w:tcBorders>
              <w:bottom w:val="single" w:sz="4" w:space="0" w:color="BCD5ED"/>
              <w:right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900,000 TL</w:t>
            </w:r>
          </w:p>
        </w:tc>
        <w:tc>
          <w:tcPr>
            <w:tcW w:w="2035" w:type="dxa"/>
            <w:tcBorders>
              <w:left w:val="single" w:sz="4" w:space="0" w:color="BCD5ED"/>
              <w:bottom w:val="single" w:sz="4" w:space="0" w:color="BCD5ED"/>
            </w:tcBorders>
          </w:tcPr>
          <w:p w:rsidR="007D3913" w:rsidRPr="00400002" w:rsidRDefault="007D3913" w:rsidP="003F55B4">
            <w:pPr>
              <w:rPr>
                <w:rFonts w:ascii="Times New Roman" w:hAnsi="Times New Roman" w:cs="Times New Roman"/>
                <w:b/>
              </w:rPr>
            </w:pPr>
          </w:p>
        </w:tc>
        <w:tc>
          <w:tcPr>
            <w:tcW w:w="2501" w:type="dxa"/>
            <w:tcBorders>
              <w:bottom w:val="single" w:sz="4" w:space="0" w:color="BCD5ED"/>
            </w:tcBorders>
          </w:tcPr>
          <w:p w:rsidR="007D3913" w:rsidRPr="00400002" w:rsidRDefault="007D3913" w:rsidP="003F55B4">
            <w:pPr>
              <w:rPr>
                <w:rFonts w:ascii="Times New Roman" w:hAnsi="Times New Roman" w:cs="Times New Roman"/>
                <w:b/>
              </w:rPr>
            </w:pPr>
          </w:p>
        </w:tc>
      </w:tr>
    </w:tbl>
    <w:p w:rsidR="002327E8" w:rsidRPr="00400002" w:rsidRDefault="002327E8">
      <w:pPr>
        <w:rPr>
          <w:rFonts w:ascii="Times New Roman" w:hAnsi="Times New Roman" w:cs="Times New Roman"/>
        </w:rPr>
      </w:pPr>
    </w:p>
    <w:p w:rsidR="007D3913" w:rsidRPr="00400002" w:rsidRDefault="007D3913" w:rsidP="007D3913">
      <w:pPr>
        <w:rPr>
          <w:rFonts w:ascii="Times New Roman" w:hAnsi="Times New Roman" w:cs="Times New Roman"/>
          <w:lang w:val="en-GB"/>
        </w:rPr>
      </w:pPr>
      <w:r w:rsidRPr="00400002">
        <w:rPr>
          <w:rFonts w:ascii="Times New Roman" w:hAnsi="Times New Roman" w:cs="Times New Roman"/>
          <w:b/>
          <w:bCs/>
          <w:lang w:val="en-GB"/>
        </w:rPr>
        <w:t>a</w:t>
      </w:r>
      <w:r w:rsidRPr="00400002">
        <w:rPr>
          <w:rFonts w:ascii="Times New Roman" w:hAnsi="Times New Roman" w:cs="Times New Roman"/>
          <w:lang w:val="en-GB"/>
        </w:rPr>
        <w:t>)  If the reserve requirement ratio is 10%, what are the İşbank’s required  reserves initially? Does it have excess reserves initially?</w:t>
      </w:r>
    </w:p>
    <w:p w:rsidR="007D3913" w:rsidRPr="00400002" w:rsidRDefault="007D3913" w:rsidP="007D3913">
      <w:pPr>
        <w:rPr>
          <w:rFonts w:ascii="Times New Roman" w:hAnsi="Times New Roman" w:cs="Times New Roman"/>
          <w:b/>
          <w:lang w:val="en-GB"/>
        </w:rPr>
      </w:pPr>
    </w:p>
    <w:p w:rsidR="007D3913" w:rsidRPr="00400002" w:rsidRDefault="007D3913" w:rsidP="007D3913">
      <w:pPr>
        <w:rPr>
          <w:rFonts w:ascii="Times New Roman" w:hAnsi="Times New Roman" w:cs="Times New Roman"/>
          <w:b/>
          <w:bCs/>
        </w:rPr>
      </w:pPr>
      <w:r w:rsidRPr="00400002">
        <w:rPr>
          <w:rFonts w:ascii="Cambria Math" w:hAnsi="Cambria Math" w:cs="Cambria Math"/>
          <w:b/>
          <w:bCs/>
        </w:rPr>
        <w:t>𝑹𝒆𝒒𝒖𝒊𝒓𝒆𝒅</w:t>
      </w:r>
      <w:r w:rsidRPr="00400002">
        <w:rPr>
          <w:rFonts w:ascii="Times New Roman" w:hAnsi="Times New Roman" w:cs="Times New Roman"/>
          <w:b/>
          <w:bCs/>
        </w:rPr>
        <w:t xml:space="preserve"> </w:t>
      </w:r>
      <w:r w:rsidRPr="00400002">
        <w:rPr>
          <w:rFonts w:ascii="Cambria Math" w:hAnsi="Cambria Math" w:cs="Cambria Math"/>
          <w:b/>
          <w:bCs/>
        </w:rPr>
        <w:t>𝑹𝒆𝒔𝒆𝒓𝒗𝒆𝒔</w:t>
      </w:r>
      <w:r w:rsidRPr="00400002">
        <w:rPr>
          <w:rFonts w:ascii="Times New Roman" w:hAnsi="Times New Roman" w:cs="Times New Roman"/>
          <w:b/>
          <w:bCs/>
        </w:rPr>
        <w:t xml:space="preserve"> = </w:t>
      </w:r>
      <w:r w:rsidRPr="00400002">
        <w:rPr>
          <w:rFonts w:ascii="Cambria Math" w:hAnsi="Cambria Math" w:cs="Cambria Math"/>
          <w:b/>
          <w:bCs/>
        </w:rPr>
        <w:t>𝒓𝒓</w:t>
      </w:r>
      <w:r w:rsidRPr="00400002">
        <w:rPr>
          <w:rFonts w:ascii="Times New Roman" w:hAnsi="Times New Roman" w:cs="Times New Roman"/>
          <w:b/>
          <w:bCs/>
        </w:rPr>
        <w:t xml:space="preserve"> </w:t>
      </w:r>
      <w:r w:rsidRPr="00400002">
        <w:rPr>
          <w:rFonts w:ascii="Cambria Math" w:hAnsi="Cambria Math" w:cs="Cambria Math"/>
          <w:b/>
          <w:bCs/>
        </w:rPr>
        <w:t>∗</w:t>
      </w:r>
      <w:r w:rsidRPr="00400002">
        <w:rPr>
          <w:rFonts w:ascii="Times New Roman" w:hAnsi="Times New Roman" w:cs="Times New Roman"/>
          <w:b/>
          <w:bCs/>
        </w:rPr>
        <w:t xml:space="preserve"> </w:t>
      </w:r>
      <w:r w:rsidRPr="00400002">
        <w:rPr>
          <w:rFonts w:ascii="Cambria Math" w:hAnsi="Cambria Math" w:cs="Cambria Math"/>
          <w:b/>
          <w:bCs/>
        </w:rPr>
        <w:t>𝒅𝒆𝒑𝒐𝒔𝒊𝒕𝒔</w:t>
      </w:r>
      <w:r w:rsidRPr="00400002">
        <w:rPr>
          <w:rFonts w:ascii="Times New Roman" w:hAnsi="Times New Roman" w:cs="Times New Roman"/>
          <w:b/>
          <w:bCs/>
        </w:rPr>
        <w:t xml:space="preserve"> = </w:t>
      </w:r>
      <w:r w:rsidRPr="00400002">
        <w:rPr>
          <w:rFonts w:ascii="Cambria Math" w:hAnsi="Cambria Math" w:cs="Cambria Math"/>
          <w:b/>
          <w:bCs/>
        </w:rPr>
        <w:t>𝟎</w:t>
      </w:r>
      <w:r w:rsidRPr="00400002">
        <w:rPr>
          <w:rFonts w:ascii="Times New Roman" w:hAnsi="Times New Roman" w:cs="Times New Roman"/>
          <w:b/>
          <w:bCs/>
        </w:rPr>
        <w:t xml:space="preserve">. </w:t>
      </w:r>
      <w:r w:rsidRPr="00400002">
        <w:rPr>
          <w:rFonts w:ascii="Cambria Math" w:hAnsi="Cambria Math" w:cs="Cambria Math"/>
          <w:b/>
          <w:bCs/>
        </w:rPr>
        <w:t>𝟏</w:t>
      </w:r>
      <w:r w:rsidRPr="00400002">
        <w:rPr>
          <w:rFonts w:ascii="Times New Roman" w:hAnsi="Times New Roman" w:cs="Times New Roman"/>
          <w:b/>
          <w:bCs/>
        </w:rPr>
        <w:t xml:space="preserve"> </w:t>
      </w:r>
      <w:r w:rsidRPr="00400002">
        <w:rPr>
          <w:rFonts w:ascii="Cambria Math" w:hAnsi="Cambria Math" w:cs="Cambria Math"/>
          <w:b/>
          <w:bCs/>
        </w:rPr>
        <w:t>∗</w:t>
      </w:r>
      <w:r w:rsidRPr="00400002">
        <w:rPr>
          <w:rFonts w:ascii="Times New Roman" w:hAnsi="Times New Roman" w:cs="Times New Roman"/>
          <w:b/>
          <w:bCs/>
        </w:rPr>
        <w:t xml:space="preserve"> </w:t>
      </w:r>
      <w:r w:rsidRPr="00400002">
        <w:rPr>
          <w:rFonts w:ascii="Cambria Math" w:hAnsi="Cambria Math" w:cs="Cambria Math"/>
          <w:b/>
          <w:bCs/>
        </w:rPr>
        <w:t>𝟏</w:t>
      </w:r>
      <w:r w:rsidRPr="00400002">
        <w:rPr>
          <w:rFonts w:ascii="Times New Roman" w:hAnsi="Times New Roman" w:cs="Times New Roman"/>
          <w:b/>
          <w:bCs/>
        </w:rPr>
        <w:t xml:space="preserve">, </w:t>
      </w:r>
      <w:r w:rsidRPr="00400002">
        <w:rPr>
          <w:rFonts w:ascii="Cambria Math" w:hAnsi="Cambria Math" w:cs="Cambria Math"/>
          <w:b/>
          <w:bCs/>
        </w:rPr>
        <w:t>𝟎𝟎𝟎</w:t>
      </w:r>
      <w:r w:rsidRPr="00400002">
        <w:rPr>
          <w:rFonts w:ascii="Times New Roman" w:hAnsi="Times New Roman" w:cs="Times New Roman"/>
          <w:b/>
          <w:bCs/>
        </w:rPr>
        <w:t xml:space="preserve">, </w:t>
      </w:r>
      <w:r w:rsidRPr="00400002">
        <w:rPr>
          <w:rFonts w:ascii="Cambria Math" w:hAnsi="Cambria Math" w:cs="Cambria Math"/>
          <w:b/>
          <w:bCs/>
        </w:rPr>
        <w:t>𝟎𝟎𝟎</w:t>
      </w:r>
      <w:r w:rsidRPr="00400002">
        <w:rPr>
          <w:rFonts w:ascii="Times New Roman" w:hAnsi="Times New Roman" w:cs="Times New Roman"/>
          <w:b/>
          <w:bCs/>
        </w:rPr>
        <w:t xml:space="preserve"> = </w:t>
      </w:r>
      <w:r w:rsidRPr="00400002">
        <w:rPr>
          <w:rFonts w:ascii="Cambria Math" w:hAnsi="Cambria Math" w:cs="Cambria Math"/>
          <w:b/>
          <w:bCs/>
        </w:rPr>
        <w:t>𝟏𝟎𝟎</w:t>
      </w:r>
      <w:r w:rsidRPr="00400002">
        <w:rPr>
          <w:rFonts w:ascii="Times New Roman" w:hAnsi="Times New Roman" w:cs="Times New Roman"/>
          <w:b/>
          <w:bCs/>
        </w:rPr>
        <w:t xml:space="preserve">, </w:t>
      </w:r>
      <w:r w:rsidRPr="00400002">
        <w:rPr>
          <w:rFonts w:ascii="Cambria Math" w:hAnsi="Cambria Math" w:cs="Cambria Math"/>
          <w:b/>
          <w:bCs/>
        </w:rPr>
        <w:t>𝟎𝟎𝟎</w:t>
      </w:r>
      <w:r w:rsidRPr="00400002">
        <w:rPr>
          <w:rFonts w:ascii="Times New Roman" w:hAnsi="Times New Roman" w:cs="Times New Roman"/>
          <w:b/>
          <w:bCs/>
        </w:rPr>
        <w:t xml:space="preserve"> </w:t>
      </w:r>
      <w:r w:rsidRPr="00400002">
        <w:rPr>
          <w:rFonts w:ascii="Cambria Math" w:hAnsi="Cambria Math" w:cs="Cambria Math"/>
          <w:b/>
          <w:bCs/>
        </w:rPr>
        <w:t>𝑻𝑳</w:t>
      </w:r>
      <w:r w:rsidRPr="00400002">
        <w:rPr>
          <w:rFonts w:ascii="Times New Roman" w:hAnsi="Times New Roman" w:cs="Times New Roman"/>
          <w:b/>
          <w:bCs/>
        </w:rPr>
        <w:t xml:space="preserve"> The bank has no excess reserves, and its reserves are equal to required reserves.</w:t>
      </w:r>
    </w:p>
    <w:p w:rsidR="007D3913" w:rsidRPr="00400002" w:rsidRDefault="007D3913" w:rsidP="007D3913">
      <w:pPr>
        <w:rPr>
          <w:rFonts w:ascii="Times New Roman" w:hAnsi="Times New Roman" w:cs="Times New Roman"/>
          <w:lang w:val="en-GB"/>
        </w:rPr>
      </w:pPr>
      <w:r w:rsidRPr="00400002">
        <w:rPr>
          <w:rFonts w:ascii="Times New Roman" w:hAnsi="Times New Roman" w:cs="Times New Roman"/>
          <w:b/>
          <w:bCs/>
          <w:lang w:val="en-GB"/>
        </w:rPr>
        <w:t>b)</w:t>
      </w:r>
      <w:r w:rsidRPr="00400002">
        <w:rPr>
          <w:rFonts w:ascii="Times New Roman" w:hAnsi="Times New Roman" w:cs="Times New Roman"/>
          <w:b/>
          <w:lang w:val="en-GB"/>
        </w:rPr>
        <w:t xml:space="preserve"> </w:t>
      </w:r>
      <w:r w:rsidRPr="00400002">
        <w:rPr>
          <w:rFonts w:ascii="Times New Roman" w:hAnsi="Times New Roman" w:cs="Times New Roman"/>
          <w:lang w:val="en-GB"/>
        </w:rPr>
        <w:t>Show the immediate effect of the withdrawal from İşbank in the T-account  above.</w:t>
      </w:r>
    </w:p>
    <w:p w:rsidR="007D3913" w:rsidRPr="00400002" w:rsidRDefault="007D3913" w:rsidP="007D3913">
      <w:pPr>
        <w:rPr>
          <w:rFonts w:ascii="Times New Roman" w:hAnsi="Times New Roman" w:cs="Times New Roman"/>
          <w:b/>
          <w:bCs/>
        </w:rPr>
      </w:pPr>
    </w:p>
    <w:p w:rsidR="007D3913" w:rsidRPr="00400002" w:rsidRDefault="007D3913" w:rsidP="007D3913">
      <w:pPr>
        <w:rPr>
          <w:rFonts w:ascii="Times New Roman" w:hAnsi="Times New Roman" w:cs="Times New Roman"/>
          <w:b/>
          <w:bCs/>
        </w:rPr>
      </w:pPr>
    </w:p>
    <w:p w:rsidR="007D3913" w:rsidRPr="00400002" w:rsidRDefault="007D3913" w:rsidP="007D3913">
      <w:pPr>
        <w:ind w:left="1440" w:firstLine="720"/>
        <w:rPr>
          <w:rFonts w:ascii="Times New Roman" w:hAnsi="Times New Roman" w:cs="Times New Roman"/>
          <w:b/>
          <w:bCs/>
        </w:rPr>
      </w:pPr>
      <w:r w:rsidRPr="00400002">
        <w:rPr>
          <w:rFonts w:ascii="Times New Roman" w:hAnsi="Times New Roman" w:cs="Times New Roman"/>
          <w:b/>
          <w:bCs/>
        </w:rPr>
        <w:t>Türkiye İş Bankası (after the withdrawal by Suerte)</w:t>
      </w:r>
    </w:p>
    <w:tbl>
      <w:tblPr>
        <w:tblW w:w="0" w:type="auto"/>
        <w:tblInd w:w="123" w:type="dxa"/>
        <w:tblLayout w:type="fixed"/>
        <w:tblCellMar>
          <w:left w:w="0" w:type="dxa"/>
          <w:right w:w="0" w:type="dxa"/>
        </w:tblCellMar>
        <w:tblLook w:val="01E0" w:firstRow="1" w:lastRow="1" w:firstColumn="1" w:lastColumn="1" w:noHBand="0" w:noVBand="0"/>
      </w:tblPr>
      <w:tblGrid>
        <w:gridCol w:w="2149"/>
        <w:gridCol w:w="2387"/>
        <w:gridCol w:w="2126"/>
        <w:gridCol w:w="2410"/>
      </w:tblGrid>
      <w:tr w:rsidR="007D3913" w:rsidRPr="00400002" w:rsidTr="003F55B4">
        <w:trPr>
          <w:trHeight w:val="325"/>
        </w:trPr>
        <w:tc>
          <w:tcPr>
            <w:tcW w:w="4536" w:type="dxa"/>
            <w:gridSpan w:val="2"/>
            <w:tcBorders>
              <w:top w:val="single" w:sz="12" w:space="0" w:color="9CC2E4"/>
              <w:bottom w:val="single" w:sz="4" w:space="0" w:color="BCD5ED"/>
              <w:righ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Assets</w:t>
            </w:r>
          </w:p>
        </w:tc>
        <w:tc>
          <w:tcPr>
            <w:tcW w:w="4536" w:type="dxa"/>
            <w:gridSpan w:val="2"/>
            <w:tcBorders>
              <w:top w:val="single" w:sz="12" w:space="0" w:color="9CC2E4"/>
              <w:left w:val="single" w:sz="4" w:space="0" w:color="BCD5ED"/>
              <w:bottom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Liabilities</w:t>
            </w:r>
          </w:p>
        </w:tc>
      </w:tr>
      <w:tr w:rsidR="007D3913" w:rsidRPr="00400002" w:rsidTr="003F55B4">
        <w:trPr>
          <w:trHeight w:val="327"/>
        </w:trPr>
        <w:tc>
          <w:tcPr>
            <w:tcW w:w="2149" w:type="dxa"/>
            <w:tcBorders>
              <w:top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Reserves</w:t>
            </w:r>
          </w:p>
        </w:tc>
        <w:tc>
          <w:tcPr>
            <w:tcW w:w="2387" w:type="dxa"/>
            <w:tcBorders>
              <w:top w:val="single" w:sz="4" w:space="0" w:color="BCD5ED"/>
              <w:righ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90,000 TL</w:t>
            </w:r>
          </w:p>
        </w:tc>
        <w:tc>
          <w:tcPr>
            <w:tcW w:w="2126" w:type="dxa"/>
            <w:tcBorders>
              <w:top w:val="single" w:sz="4" w:space="0" w:color="BCD5ED"/>
              <w:lef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Deposits</w:t>
            </w:r>
          </w:p>
        </w:tc>
        <w:tc>
          <w:tcPr>
            <w:tcW w:w="2410" w:type="dxa"/>
            <w:tcBorders>
              <w:top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990,000 TL</w:t>
            </w:r>
          </w:p>
        </w:tc>
      </w:tr>
      <w:tr w:rsidR="007D3913" w:rsidRPr="00400002" w:rsidTr="003F55B4">
        <w:trPr>
          <w:trHeight w:val="329"/>
        </w:trPr>
        <w:tc>
          <w:tcPr>
            <w:tcW w:w="2149" w:type="dxa"/>
            <w:tcBorders>
              <w:bottom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Loans</w:t>
            </w:r>
          </w:p>
        </w:tc>
        <w:tc>
          <w:tcPr>
            <w:tcW w:w="2387" w:type="dxa"/>
            <w:tcBorders>
              <w:bottom w:val="single" w:sz="4" w:space="0" w:color="BCD5ED"/>
              <w:righ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900,000 TL</w:t>
            </w:r>
          </w:p>
        </w:tc>
        <w:tc>
          <w:tcPr>
            <w:tcW w:w="2126" w:type="dxa"/>
            <w:tcBorders>
              <w:left w:val="single" w:sz="4" w:space="0" w:color="BCD5ED"/>
              <w:bottom w:val="single" w:sz="4" w:space="0" w:color="BCD5ED"/>
            </w:tcBorders>
          </w:tcPr>
          <w:p w:rsidR="007D3913" w:rsidRPr="00400002" w:rsidRDefault="007D3913" w:rsidP="003F55B4">
            <w:pPr>
              <w:rPr>
                <w:rFonts w:ascii="Times New Roman" w:hAnsi="Times New Roman" w:cs="Times New Roman"/>
                <w:b/>
                <w:bCs/>
              </w:rPr>
            </w:pPr>
          </w:p>
        </w:tc>
        <w:tc>
          <w:tcPr>
            <w:tcW w:w="2410" w:type="dxa"/>
            <w:tcBorders>
              <w:bottom w:val="single" w:sz="4" w:space="0" w:color="BCD5ED"/>
            </w:tcBorders>
          </w:tcPr>
          <w:p w:rsidR="007D3913" w:rsidRPr="00400002" w:rsidRDefault="007D3913" w:rsidP="003F55B4">
            <w:pPr>
              <w:rPr>
                <w:rFonts w:ascii="Times New Roman" w:hAnsi="Times New Roman" w:cs="Times New Roman"/>
                <w:b/>
                <w:bCs/>
              </w:rPr>
            </w:pPr>
          </w:p>
        </w:tc>
      </w:tr>
    </w:tbl>
    <w:p w:rsidR="007D3913" w:rsidRPr="00400002" w:rsidRDefault="007D3913" w:rsidP="007D3913">
      <w:pPr>
        <w:rPr>
          <w:rFonts w:ascii="Times New Roman" w:hAnsi="Times New Roman" w:cs="Times New Roman"/>
          <w:b/>
          <w:bCs/>
        </w:rPr>
      </w:pPr>
    </w:p>
    <w:p w:rsidR="007D3913" w:rsidRPr="00400002" w:rsidRDefault="007D3913" w:rsidP="007D3913">
      <w:pPr>
        <w:rPr>
          <w:rFonts w:ascii="Times New Roman" w:hAnsi="Times New Roman" w:cs="Times New Roman"/>
          <w:lang w:val="en-GB"/>
        </w:rPr>
      </w:pPr>
      <w:r w:rsidRPr="00400002">
        <w:rPr>
          <w:rFonts w:ascii="Times New Roman" w:hAnsi="Times New Roman" w:cs="Times New Roman"/>
          <w:b/>
          <w:bCs/>
          <w:lang w:val="en-GB"/>
        </w:rPr>
        <w:t>c</w:t>
      </w:r>
      <w:r w:rsidRPr="00400002">
        <w:rPr>
          <w:rFonts w:ascii="Times New Roman" w:hAnsi="Times New Roman" w:cs="Times New Roman"/>
          <w:b/>
          <w:lang w:val="en-GB"/>
        </w:rPr>
        <w:t xml:space="preserve">) </w:t>
      </w:r>
      <w:r w:rsidRPr="00400002">
        <w:rPr>
          <w:rFonts w:ascii="Times New Roman" w:hAnsi="Times New Roman" w:cs="Times New Roman"/>
          <w:lang w:val="en-GB"/>
        </w:rPr>
        <w:t>What is the status of İşbank’s reserves after the withdrawal? Are they sufficient to meet requirements?</w:t>
      </w:r>
    </w:p>
    <w:p w:rsidR="007D3913" w:rsidRPr="00400002" w:rsidRDefault="007D3913" w:rsidP="007D3913">
      <w:pPr>
        <w:rPr>
          <w:rFonts w:ascii="Times New Roman" w:hAnsi="Times New Roman" w:cs="Times New Roman"/>
          <w:b/>
          <w:bCs/>
        </w:rPr>
      </w:pPr>
      <w:r w:rsidRPr="00400002">
        <w:rPr>
          <w:rFonts w:ascii="Cambria Math" w:hAnsi="Cambria Math" w:cs="Cambria Math"/>
          <w:b/>
          <w:bCs/>
        </w:rPr>
        <w:t>𝒓𝒆𝒒𝒖𝒊𝒓𝒆𝒅</w:t>
      </w:r>
      <w:r w:rsidRPr="00400002">
        <w:rPr>
          <w:rFonts w:ascii="Times New Roman" w:hAnsi="Times New Roman" w:cs="Times New Roman"/>
          <w:b/>
          <w:bCs/>
        </w:rPr>
        <w:t xml:space="preserve"> </w:t>
      </w:r>
      <w:r w:rsidRPr="00400002">
        <w:rPr>
          <w:rFonts w:ascii="Cambria Math" w:hAnsi="Cambria Math" w:cs="Cambria Math"/>
          <w:b/>
          <w:bCs/>
        </w:rPr>
        <w:t>𝒓𝒆𝒔𝒆𝒓𝒗𝒆𝒔</w:t>
      </w:r>
      <w:r w:rsidRPr="00400002">
        <w:rPr>
          <w:rFonts w:ascii="Times New Roman" w:hAnsi="Times New Roman" w:cs="Times New Roman"/>
          <w:b/>
          <w:bCs/>
        </w:rPr>
        <w:t xml:space="preserve"> = </w:t>
      </w:r>
      <w:r w:rsidRPr="00400002">
        <w:rPr>
          <w:rFonts w:ascii="Cambria Math" w:hAnsi="Cambria Math" w:cs="Cambria Math"/>
          <w:b/>
          <w:bCs/>
        </w:rPr>
        <w:t>𝟎</w:t>
      </w:r>
      <w:r w:rsidRPr="00400002">
        <w:rPr>
          <w:rFonts w:ascii="Times New Roman" w:hAnsi="Times New Roman" w:cs="Times New Roman"/>
          <w:b/>
          <w:bCs/>
        </w:rPr>
        <w:t xml:space="preserve">. </w:t>
      </w:r>
      <w:r w:rsidRPr="00400002">
        <w:rPr>
          <w:rFonts w:ascii="Cambria Math" w:hAnsi="Cambria Math" w:cs="Cambria Math"/>
          <w:b/>
          <w:bCs/>
        </w:rPr>
        <w:t>𝟏</w:t>
      </w:r>
      <w:r w:rsidRPr="00400002">
        <w:rPr>
          <w:rFonts w:ascii="Times New Roman" w:hAnsi="Times New Roman" w:cs="Times New Roman"/>
          <w:b/>
          <w:bCs/>
        </w:rPr>
        <w:t xml:space="preserve"> </w:t>
      </w:r>
      <w:r w:rsidRPr="00400002">
        <w:rPr>
          <w:rFonts w:ascii="Cambria Math" w:hAnsi="Cambria Math" w:cs="Cambria Math"/>
          <w:b/>
          <w:bCs/>
        </w:rPr>
        <w:t>∗</w:t>
      </w:r>
      <w:r w:rsidRPr="00400002">
        <w:rPr>
          <w:rFonts w:ascii="Times New Roman" w:hAnsi="Times New Roman" w:cs="Times New Roman"/>
          <w:b/>
          <w:bCs/>
        </w:rPr>
        <w:t xml:space="preserve"> </w:t>
      </w:r>
      <w:r w:rsidRPr="00400002">
        <w:rPr>
          <w:rFonts w:ascii="Cambria Math" w:hAnsi="Cambria Math" w:cs="Cambria Math"/>
          <w:b/>
          <w:bCs/>
        </w:rPr>
        <w:t>𝟗𝟗𝟎</w:t>
      </w:r>
      <w:r w:rsidRPr="00400002">
        <w:rPr>
          <w:rFonts w:ascii="Times New Roman" w:hAnsi="Times New Roman" w:cs="Times New Roman"/>
          <w:b/>
          <w:bCs/>
        </w:rPr>
        <w:t xml:space="preserve">, </w:t>
      </w:r>
      <w:r w:rsidRPr="00400002">
        <w:rPr>
          <w:rFonts w:ascii="Cambria Math" w:hAnsi="Cambria Math" w:cs="Cambria Math"/>
          <w:b/>
          <w:bCs/>
        </w:rPr>
        <w:t>𝟎𝟎𝟎</w:t>
      </w:r>
      <w:r w:rsidRPr="00400002">
        <w:rPr>
          <w:rFonts w:ascii="Times New Roman" w:hAnsi="Times New Roman" w:cs="Times New Roman"/>
          <w:b/>
          <w:bCs/>
        </w:rPr>
        <w:t xml:space="preserve"> = </w:t>
      </w:r>
      <w:r w:rsidRPr="00400002">
        <w:rPr>
          <w:rFonts w:ascii="Cambria Math" w:hAnsi="Cambria Math" w:cs="Cambria Math"/>
          <w:b/>
          <w:bCs/>
        </w:rPr>
        <w:t>𝟗𝟗</w:t>
      </w:r>
      <w:r w:rsidRPr="00400002">
        <w:rPr>
          <w:rFonts w:ascii="Times New Roman" w:hAnsi="Times New Roman" w:cs="Times New Roman"/>
          <w:b/>
          <w:bCs/>
        </w:rPr>
        <w:t xml:space="preserve">, </w:t>
      </w:r>
      <w:r w:rsidRPr="00400002">
        <w:rPr>
          <w:rFonts w:ascii="Cambria Math" w:hAnsi="Cambria Math" w:cs="Cambria Math"/>
          <w:b/>
          <w:bCs/>
        </w:rPr>
        <w:t>𝟎𝟎𝟎</w:t>
      </w:r>
      <w:r w:rsidRPr="00400002">
        <w:rPr>
          <w:rFonts w:ascii="Times New Roman" w:hAnsi="Times New Roman" w:cs="Times New Roman"/>
          <w:b/>
          <w:bCs/>
        </w:rPr>
        <w:t xml:space="preserve"> </w:t>
      </w:r>
      <w:r w:rsidRPr="00400002">
        <w:rPr>
          <w:rFonts w:ascii="Cambria Math" w:hAnsi="Cambria Math" w:cs="Cambria Math"/>
          <w:b/>
          <w:bCs/>
        </w:rPr>
        <w:t>𝑻𝑳</w:t>
      </w:r>
    </w:p>
    <w:p w:rsidR="007D3913" w:rsidRPr="00400002" w:rsidRDefault="007D3913" w:rsidP="007D3913">
      <w:pPr>
        <w:rPr>
          <w:rFonts w:ascii="Times New Roman" w:hAnsi="Times New Roman" w:cs="Times New Roman"/>
          <w:b/>
          <w:bCs/>
        </w:rPr>
      </w:pPr>
      <w:r w:rsidRPr="00400002">
        <w:rPr>
          <w:rFonts w:ascii="Times New Roman" w:hAnsi="Times New Roman" w:cs="Times New Roman"/>
          <w:b/>
          <w:bCs/>
        </w:rPr>
        <w:t>No, actual reserves are less the required reserves.</w:t>
      </w:r>
    </w:p>
    <w:p w:rsidR="007D3913" w:rsidRPr="00400002" w:rsidRDefault="007D3913" w:rsidP="007D3913">
      <w:pPr>
        <w:rPr>
          <w:rFonts w:ascii="Times New Roman" w:hAnsi="Times New Roman" w:cs="Times New Roman"/>
          <w:lang w:val="en-GB"/>
        </w:rPr>
      </w:pPr>
      <w:r w:rsidRPr="00400002">
        <w:rPr>
          <w:rFonts w:ascii="Times New Roman" w:hAnsi="Times New Roman" w:cs="Times New Roman"/>
          <w:b/>
          <w:bCs/>
          <w:lang w:val="en-GB"/>
        </w:rPr>
        <w:t>d</w:t>
      </w:r>
      <w:r w:rsidRPr="00400002">
        <w:rPr>
          <w:rFonts w:ascii="Times New Roman" w:hAnsi="Times New Roman" w:cs="Times New Roman"/>
          <w:b/>
          <w:lang w:val="en-GB"/>
        </w:rPr>
        <w:t xml:space="preserve">) </w:t>
      </w:r>
      <w:r w:rsidRPr="00400002">
        <w:rPr>
          <w:rFonts w:ascii="Times New Roman" w:hAnsi="Times New Roman" w:cs="Times New Roman"/>
          <w:lang w:val="en-GB"/>
        </w:rPr>
        <w:t xml:space="preserve">İşbank reacts by calling in a loan it had made to Ms. Geller equal to the amount of its reserve deficiency. Ms. Geller repays the loan with funds she has  just received from her grandmother’s estate. </w:t>
      </w:r>
      <w:r w:rsidRPr="00400002">
        <w:rPr>
          <w:rFonts w:ascii="Times New Roman" w:hAnsi="Times New Roman" w:cs="Times New Roman"/>
          <w:lang w:val="en-GB"/>
        </w:rPr>
        <w:lastRenderedPageBreak/>
        <w:t>She received those funds as a check drawn on YapıKredi, whose T-account is shown below. Show the effects  of these transactions on those two banks.</w:t>
      </w:r>
    </w:p>
    <w:p w:rsidR="007D3913" w:rsidRPr="00400002" w:rsidRDefault="007D3913" w:rsidP="007D3913">
      <w:pPr>
        <w:rPr>
          <w:rFonts w:ascii="Times New Roman" w:hAnsi="Times New Roman" w:cs="Times New Roman"/>
          <w:b/>
        </w:rPr>
      </w:pPr>
    </w:p>
    <w:p w:rsidR="007D3913" w:rsidRPr="00400002" w:rsidRDefault="007D3913" w:rsidP="007D3913">
      <w:pPr>
        <w:rPr>
          <w:rFonts w:ascii="Times New Roman" w:hAnsi="Times New Roman" w:cs="Times New Roman"/>
          <w:b/>
        </w:rPr>
      </w:pPr>
    </w:p>
    <w:p w:rsidR="007D3913" w:rsidRPr="00400002" w:rsidRDefault="007D3913" w:rsidP="007D3913">
      <w:pPr>
        <w:rPr>
          <w:rFonts w:ascii="Times New Roman" w:hAnsi="Times New Roman" w:cs="Times New Roman"/>
          <w:b/>
        </w:rPr>
      </w:pPr>
    </w:p>
    <w:p w:rsidR="007D3913" w:rsidRPr="00400002" w:rsidRDefault="007D3913" w:rsidP="007D3913">
      <w:pPr>
        <w:rPr>
          <w:rFonts w:ascii="Times New Roman" w:hAnsi="Times New Roman" w:cs="Times New Roman"/>
          <w:b/>
        </w:rPr>
      </w:pPr>
    </w:p>
    <w:p w:rsidR="007D3913" w:rsidRPr="00400002" w:rsidRDefault="007D3913" w:rsidP="007D3913">
      <w:pPr>
        <w:ind w:left="2160" w:firstLine="720"/>
        <w:rPr>
          <w:rFonts w:ascii="Times New Roman" w:hAnsi="Times New Roman" w:cs="Times New Roman"/>
          <w:b/>
        </w:rPr>
      </w:pPr>
      <w:r w:rsidRPr="00400002">
        <w:rPr>
          <w:rFonts w:ascii="Times New Roman" w:hAnsi="Times New Roman" w:cs="Times New Roman"/>
          <w:b/>
        </w:rPr>
        <w:t>YapıKredi (initial situation)</w:t>
      </w:r>
    </w:p>
    <w:tbl>
      <w:tblPr>
        <w:tblW w:w="0" w:type="auto"/>
        <w:tblInd w:w="123" w:type="dxa"/>
        <w:tblLayout w:type="fixed"/>
        <w:tblCellMar>
          <w:left w:w="0" w:type="dxa"/>
          <w:right w:w="0" w:type="dxa"/>
        </w:tblCellMar>
        <w:tblLook w:val="01E0" w:firstRow="1" w:lastRow="1" w:firstColumn="1" w:lastColumn="1" w:noHBand="0" w:noVBand="0"/>
      </w:tblPr>
      <w:tblGrid>
        <w:gridCol w:w="2149"/>
        <w:gridCol w:w="2387"/>
        <w:gridCol w:w="2126"/>
        <w:gridCol w:w="2410"/>
      </w:tblGrid>
      <w:tr w:rsidR="007D3913" w:rsidRPr="00400002" w:rsidTr="003F55B4">
        <w:trPr>
          <w:trHeight w:val="323"/>
        </w:trPr>
        <w:tc>
          <w:tcPr>
            <w:tcW w:w="4536" w:type="dxa"/>
            <w:gridSpan w:val="2"/>
            <w:tcBorders>
              <w:top w:val="single" w:sz="12" w:space="0" w:color="9CC2E4"/>
              <w:bottom w:val="single" w:sz="4" w:space="0" w:color="BCD5ED"/>
              <w:right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Assets</w:t>
            </w:r>
          </w:p>
        </w:tc>
        <w:tc>
          <w:tcPr>
            <w:tcW w:w="4536" w:type="dxa"/>
            <w:gridSpan w:val="2"/>
            <w:tcBorders>
              <w:top w:val="single" w:sz="12" w:space="0" w:color="9CC2E4"/>
              <w:left w:val="single" w:sz="4" w:space="0" w:color="BCD5ED"/>
              <w:bottom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Liabilities</w:t>
            </w:r>
          </w:p>
        </w:tc>
      </w:tr>
      <w:tr w:rsidR="007D3913" w:rsidRPr="00400002" w:rsidTr="003F55B4">
        <w:trPr>
          <w:trHeight w:val="327"/>
        </w:trPr>
        <w:tc>
          <w:tcPr>
            <w:tcW w:w="2149" w:type="dxa"/>
            <w:tcBorders>
              <w:top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Reserves</w:t>
            </w:r>
          </w:p>
        </w:tc>
        <w:tc>
          <w:tcPr>
            <w:tcW w:w="2387" w:type="dxa"/>
            <w:tcBorders>
              <w:top w:val="single" w:sz="4" w:space="0" w:color="BCD5ED"/>
              <w:right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50,000 TL</w:t>
            </w:r>
          </w:p>
        </w:tc>
        <w:tc>
          <w:tcPr>
            <w:tcW w:w="2126" w:type="dxa"/>
            <w:tcBorders>
              <w:top w:val="single" w:sz="4" w:space="0" w:color="BCD5ED"/>
              <w:left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Deposits</w:t>
            </w:r>
          </w:p>
        </w:tc>
        <w:tc>
          <w:tcPr>
            <w:tcW w:w="2410" w:type="dxa"/>
            <w:tcBorders>
              <w:top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500,000 TL</w:t>
            </w:r>
          </w:p>
        </w:tc>
      </w:tr>
      <w:tr w:rsidR="007D3913" w:rsidRPr="00400002" w:rsidTr="003F55B4">
        <w:trPr>
          <w:trHeight w:val="329"/>
        </w:trPr>
        <w:tc>
          <w:tcPr>
            <w:tcW w:w="2149" w:type="dxa"/>
            <w:tcBorders>
              <w:bottom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Loans</w:t>
            </w:r>
          </w:p>
        </w:tc>
        <w:tc>
          <w:tcPr>
            <w:tcW w:w="2387" w:type="dxa"/>
            <w:tcBorders>
              <w:bottom w:val="single" w:sz="4" w:space="0" w:color="BCD5ED"/>
              <w:right w:val="single" w:sz="4" w:space="0" w:color="BCD5ED"/>
            </w:tcBorders>
          </w:tcPr>
          <w:p w:rsidR="007D3913" w:rsidRPr="00400002" w:rsidRDefault="007D3913" w:rsidP="003F55B4">
            <w:pPr>
              <w:rPr>
                <w:rFonts w:ascii="Times New Roman" w:hAnsi="Times New Roman" w:cs="Times New Roman"/>
                <w:b/>
              </w:rPr>
            </w:pPr>
            <w:r w:rsidRPr="00400002">
              <w:rPr>
                <w:rFonts w:ascii="Times New Roman" w:hAnsi="Times New Roman" w:cs="Times New Roman"/>
                <w:b/>
              </w:rPr>
              <w:t>450,000 TL</w:t>
            </w:r>
          </w:p>
        </w:tc>
        <w:tc>
          <w:tcPr>
            <w:tcW w:w="2126" w:type="dxa"/>
            <w:tcBorders>
              <w:left w:val="single" w:sz="4" w:space="0" w:color="BCD5ED"/>
              <w:bottom w:val="single" w:sz="4" w:space="0" w:color="BCD5ED"/>
            </w:tcBorders>
          </w:tcPr>
          <w:p w:rsidR="007D3913" w:rsidRPr="00400002" w:rsidRDefault="007D3913" w:rsidP="003F55B4">
            <w:pPr>
              <w:rPr>
                <w:rFonts w:ascii="Times New Roman" w:hAnsi="Times New Roman" w:cs="Times New Roman"/>
                <w:b/>
              </w:rPr>
            </w:pPr>
          </w:p>
        </w:tc>
        <w:tc>
          <w:tcPr>
            <w:tcW w:w="2410" w:type="dxa"/>
            <w:tcBorders>
              <w:bottom w:val="single" w:sz="4" w:space="0" w:color="BCD5ED"/>
            </w:tcBorders>
          </w:tcPr>
          <w:p w:rsidR="007D3913" w:rsidRPr="00400002" w:rsidRDefault="007D3913" w:rsidP="003F55B4">
            <w:pPr>
              <w:rPr>
                <w:rFonts w:ascii="Times New Roman" w:hAnsi="Times New Roman" w:cs="Times New Roman"/>
                <w:b/>
              </w:rPr>
            </w:pPr>
          </w:p>
        </w:tc>
      </w:tr>
    </w:tbl>
    <w:p w:rsidR="007D3913" w:rsidRPr="00400002" w:rsidRDefault="007D3913" w:rsidP="007D3913">
      <w:pPr>
        <w:rPr>
          <w:rFonts w:ascii="Times New Roman" w:hAnsi="Times New Roman" w:cs="Times New Roman"/>
          <w:b/>
        </w:rPr>
      </w:pPr>
    </w:p>
    <w:p w:rsidR="007D3913" w:rsidRPr="00400002" w:rsidRDefault="007D3913" w:rsidP="007D3913">
      <w:pPr>
        <w:ind w:left="1440" w:firstLine="720"/>
        <w:rPr>
          <w:rFonts w:ascii="Times New Roman" w:hAnsi="Times New Roman" w:cs="Times New Roman"/>
          <w:b/>
          <w:bCs/>
        </w:rPr>
      </w:pPr>
      <w:r w:rsidRPr="00400002">
        <w:rPr>
          <w:rFonts w:ascii="Times New Roman" w:hAnsi="Times New Roman" w:cs="Times New Roman"/>
          <w:b/>
          <w:bCs/>
        </w:rPr>
        <w:t>YapıKredi (After a check from grandma clears)</w:t>
      </w:r>
    </w:p>
    <w:tbl>
      <w:tblPr>
        <w:tblW w:w="0" w:type="auto"/>
        <w:tblInd w:w="123" w:type="dxa"/>
        <w:tblLayout w:type="fixed"/>
        <w:tblCellMar>
          <w:left w:w="0" w:type="dxa"/>
          <w:right w:w="0" w:type="dxa"/>
        </w:tblCellMar>
        <w:tblLook w:val="01E0" w:firstRow="1" w:lastRow="1" w:firstColumn="1" w:lastColumn="1" w:noHBand="0" w:noVBand="0"/>
      </w:tblPr>
      <w:tblGrid>
        <w:gridCol w:w="2149"/>
        <w:gridCol w:w="2387"/>
        <w:gridCol w:w="2126"/>
        <w:gridCol w:w="2410"/>
      </w:tblGrid>
      <w:tr w:rsidR="007D3913" w:rsidRPr="00400002" w:rsidTr="003F55B4">
        <w:trPr>
          <w:trHeight w:val="323"/>
        </w:trPr>
        <w:tc>
          <w:tcPr>
            <w:tcW w:w="4536" w:type="dxa"/>
            <w:gridSpan w:val="2"/>
            <w:tcBorders>
              <w:top w:val="single" w:sz="12" w:space="0" w:color="9CC2E4"/>
              <w:bottom w:val="single" w:sz="4" w:space="0" w:color="BCD5ED"/>
              <w:righ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Assets</w:t>
            </w:r>
          </w:p>
        </w:tc>
        <w:tc>
          <w:tcPr>
            <w:tcW w:w="4536" w:type="dxa"/>
            <w:gridSpan w:val="2"/>
            <w:tcBorders>
              <w:top w:val="single" w:sz="12" w:space="0" w:color="9CC2E4"/>
              <w:left w:val="single" w:sz="4" w:space="0" w:color="BCD5ED"/>
              <w:bottom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Liabilities</w:t>
            </w:r>
          </w:p>
        </w:tc>
      </w:tr>
      <w:tr w:rsidR="007D3913" w:rsidRPr="00400002" w:rsidTr="003F55B4">
        <w:trPr>
          <w:trHeight w:val="327"/>
        </w:trPr>
        <w:tc>
          <w:tcPr>
            <w:tcW w:w="2149" w:type="dxa"/>
            <w:tcBorders>
              <w:top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Reserves</w:t>
            </w:r>
          </w:p>
        </w:tc>
        <w:tc>
          <w:tcPr>
            <w:tcW w:w="2387" w:type="dxa"/>
            <w:tcBorders>
              <w:top w:val="single" w:sz="4" w:space="0" w:color="BCD5ED"/>
              <w:righ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41,000 TL</w:t>
            </w:r>
          </w:p>
        </w:tc>
        <w:tc>
          <w:tcPr>
            <w:tcW w:w="2126" w:type="dxa"/>
            <w:tcBorders>
              <w:top w:val="single" w:sz="4" w:space="0" w:color="BCD5ED"/>
              <w:lef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Deposits</w:t>
            </w:r>
          </w:p>
        </w:tc>
        <w:tc>
          <w:tcPr>
            <w:tcW w:w="2410" w:type="dxa"/>
            <w:tcBorders>
              <w:top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491,000 TL</w:t>
            </w:r>
          </w:p>
        </w:tc>
      </w:tr>
      <w:tr w:rsidR="007D3913" w:rsidRPr="00400002" w:rsidTr="003F55B4">
        <w:trPr>
          <w:trHeight w:val="329"/>
        </w:trPr>
        <w:tc>
          <w:tcPr>
            <w:tcW w:w="2149" w:type="dxa"/>
            <w:tcBorders>
              <w:bottom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Loans</w:t>
            </w:r>
          </w:p>
        </w:tc>
        <w:tc>
          <w:tcPr>
            <w:tcW w:w="2387" w:type="dxa"/>
            <w:tcBorders>
              <w:bottom w:val="single" w:sz="4" w:space="0" w:color="BCD5ED"/>
              <w:righ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450,000 TL</w:t>
            </w:r>
          </w:p>
        </w:tc>
        <w:tc>
          <w:tcPr>
            <w:tcW w:w="2126" w:type="dxa"/>
            <w:tcBorders>
              <w:left w:val="single" w:sz="4" w:space="0" w:color="BCD5ED"/>
              <w:bottom w:val="single" w:sz="4" w:space="0" w:color="BCD5ED"/>
            </w:tcBorders>
          </w:tcPr>
          <w:p w:rsidR="007D3913" w:rsidRPr="00400002" w:rsidRDefault="007D3913" w:rsidP="003F55B4">
            <w:pPr>
              <w:rPr>
                <w:rFonts w:ascii="Times New Roman" w:hAnsi="Times New Roman" w:cs="Times New Roman"/>
                <w:b/>
                <w:bCs/>
              </w:rPr>
            </w:pPr>
          </w:p>
        </w:tc>
        <w:tc>
          <w:tcPr>
            <w:tcW w:w="2410" w:type="dxa"/>
            <w:tcBorders>
              <w:bottom w:val="single" w:sz="4" w:space="0" w:color="BCD5ED"/>
            </w:tcBorders>
          </w:tcPr>
          <w:p w:rsidR="007D3913" w:rsidRPr="00400002" w:rsidRDefault="007D3913" w:rsidP="003F55B4">
            <w:pPr>
              <w:rPr>
                <w:rFonts w:ascii="Times New Roman" w:hAnsi="Times New Roman" w:cs="Times New Roman"/>
                <w:b/>
                <w:bCs/>
              </w:rPr>
            </w:pPr>
          </w:p>
        </w:tc>
      </w:tr>
    </w:tbl>
    <w:p w:rsidR="007D3913" w:rsidRPr="00400002" w:rsidRDefault="007D3913" w:rsidP="007D3913">
      <w:pPr>
        <w:rPr>
          <w:rFonts w:ascii="Times New Roman" w:hAnsi="Times New Roman" w:cs="Times New Roman"/>
          <w:b/>
          <w:bCs/>
        </w:rPr>
      </w:pPr>
    </w:p>
    <w:p w:rsidR="007D3913" w:rsidRPr="00400002" w:rsidRDefault="007D3913" w:rsidP="007D3913">
      <w:pPr>
        <w:rPr>
          <w:rFonts w:ascii="Times New Roman" w:hAnsi="Times New Roman" w:cs="Times New Roman"/>
          <w:b/>
          <w:bCs/>
        </w:rPr>
      </w:pPr>
    </w:p>
    <w:tbl>
      <w:tblPr>
        <w:tblW w:w="0" w:type="auto"/>
        <w:tblInd w:w="123" w:type="dxa"/>
        <w:tblLayout w:type="fixed"/>
        <w:tblCellMar>
          <w:left w:w="0" w:type="dxa"/>
          <w:right w:w="0" w:type="dxa"/>
        </w:tblCellMar>
        <w:tblLook w:val="01E0" w:firstRow="1" w:lastRow="1" w:firstColumn="1" w:lastColumn="1" w:noHBand="0" w:noVBand="0"/>
      </w:tblPr>
      <w:tblGrid>
        <w:gridCol w:w="2149"/>
        <w:gridCol w:w="2387"/>
        <w:gridCol w:w="2126"/>
        <w:gridCol w:w="2410"/>
      </w:tblGrid>
      <w:tr w:rsidR="007D3913" w:rsidRPr="00400002" w:rsidTr="003F55B4">
        <w:trPr>
          <w:trHeight w:val="282"/>
        </w:trPr>
        <w:tc>
          <w:tcPr>
            <w:tcW w:w="9072" w:type="dxa"/>
            <w:gridSpan w:val="4"/>
            <w:tcBorders>
              <w:bottom w:val="single" w:sz="12" w:space="0" w:color="9CC2E4"/>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 xml:space="preserve">                                Türkiye İş Bankası (after receiving loan payment)</w:t>
            </w:r>
          </w:p>
        </w:tc>
      </w:tr>
      <w:tr w:rsidR="007D3913" w:rsidRPr="00400002" w:rsidTr="003F55B4">
        <w:trPr>
          <w:trHeight w:val="323"/>
        </w:trPr>
        <w:tc>
          <w:tcPr>
            <w:tcW w:w="4536" w:type="dxa"/>
            <w:gridSpan w:val="2"/>
            <w:tcBorders>
              <w:top w:val="single" w:sz="12" w:space="0" w:color="9CC2E4"/>
              <w:bottom w:val="single" w:sz="4" w:space="0" w:color="BCD5ED"/>
              <w:righ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Assets</w:t>
            </w:r>
          </w:p>
        </w:tc>
        <w:tc>
          <w:tcPr>
            <w:tcW w:w="4536" w:type="dxa"/>
            <w:gridSpan w:val="2"/>
            <w:tcBorders>
              <w:top w:val="single" w:sz="12" w:space="0" w:color="9CC2E4"/>
              <w:left w:val="single" w:sz="4" w:space="0" w:color="BCD5ED"/>
              <w:bottom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Liabilities</w:t>
            </w:r>
          </w:p>
        </w:tc>
      </w:tr>
      <w:tr w:rsidR="007D3913" w:rsidRPr="00400002" w:rsidTr="003F55B4">
        <w:trPr>
          <w:trHeight w:val="330"/>
        </w:trPr>
        <w:tc>
          <w:tcPr>
            <w:tcW w:w="2149" w:type="dxa"/>
            <w:tcBorders>
              <w:top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Reserves</w:t>
            </w:r>
          </w:p>
        </w:tc>
        <w:tc>
          <w:tcPr>
            <w:tcW w:w="2387" w:type="dxa"/>
            <w:tcBorders>
              <w:top w:val="single" w:sz="4" w:space="0" w:color="BCD5ED"/>
              <w:righ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99,000 TL</w:t>
            </w:r>
          </w:p>
        </w:tc>
        <w:tc>
          <w:tcPr>
            <w:tcW w:w="2126" w:type="dxa"/>
            <w:tcBorders>
              <w:top w:val="single" w:sz="4" w:space="0" w:color="BCD5ED"/>
              <w:lef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Deposits</w:t>
            </w:r>
          </w:p>
        </w:tc>
        <w:tc>
          <w:tcPr>
            <w:tcW w:w="2410" w:type="dxa"/>
            <w:tcBorders>
              <w:top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990,000 TL</w:t>
            </w:r>
          </w:p>
        </w:tc>
      </w:tr>
      <w:tr w:rsidR="007D3913" w:rsidRPr="00400002" w:rsidTr="003F55B4">
        <w:trPr>
          <w:trHeight w:val="329"/>
        </w:trPr>
        <w:tc>
          <w:tcPr>
            <w:tcW w:w="2149" w:type="dxa"/>
            <w:tcBorders>
              <w:bottom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Loans</w:t>
            </w:r>
          </w:p>
        </w:tc>
        <w:tc>
          <w:tcPr>
            <w:tcW w:w="2387" w:type="dxa"/>
            <w:tcBorders>
              <w:bottom w:val="single" w:sz="4" w:space="0" w:color="BCD5ED"/>
              <w:right w:val="single" w:sz="4" w:space="0" w:color="BCD5ED"/>
            </w:tcBorders>
          </w:tcPr>
          <w:p w:rsidR="007D3913" w:rsidRPr="00400002" w:rsidRDefault="007D3913" w:rsidP="003F55B4">
            <w:pPr>
              <w:rPr>
                <w:rFonts w:ascii="Times New Roman" w:hAnsi="Times New Roman" w:cs="Times New Roman"/>
                <w:b/>
                <w:bCs/>
              </w:rPr>
            </w:pPr>
            <w:r w:rsidRPr="00400002">
              <w:rPr>
                <w:rFonts w:ascii="Times New Roman" w:hAnsi="Times New Roman" w:cs="Times New Roman"/>
                <w:b/>
                <w:bCs/>
              </w:rPr>
              <w:t>891,000 TL</w:t>
            </w:r>
          </w:p>
        </w:tc>
        <w:tc>
          <w:tcPr>
            <w:tcW w:w="2126" w:type="dxa"/>
            <w:tcBorders>
              <w:left w:val="single" w:sz="4" w:space="0" w:color="BCD5ED"/>
              <w:bottom w:val="single" w:sz="4" w:space="0" w:color="BCD5ED"/>
            </w:tcBorders>
          </w:tcPr>
          <w:p w:rsidR="007D3913" w:rsidRPr="00400002" w:rsidRDefault="007D3913" w:rsidP="003F55B4">
            <w:pPr>
              <w:rPr>
                <w:rFonts w:ascii="Times New Roman" w:hAnsi="Times New Roman" w:cs="Times New Roman"/>
                <w:b/>
                <w:bCs/>
              </w:rPr>
            </w:pPr>
          </w:p>
        </w:tc>
        <w:tc>
          <w:tcPr>
            <w:tcW w:w="2410" w:type="dxa"/>
            <w:tcBorders>
              <w:bottom w:val="single" w:sz="4" w:space="0" w:color="BCD5ED"/>
            </w:tcBorders>
          </w:tcPr>
          <w:p w:rsidR="007D3913" w:rsidRPr="00400002" w:rsidRDefault="007D3913" w:rsidP="003F55B4">
            <w:pPr>
              <w:rPr>
                <w:rFonts w:ascii="Times New Roman" w:hAnsi="Times New Roman" w:cs="Times New Roman"/>
                <w:b/>
                <w:bCs/>
              </w:rPr>
            </w:pPr>
          </w:p>
        </w:tc>
      </w:tr>
    </w:tbl>
    <w:p w:rsidR="007D3913" w:rsidRPr="00400002" w:rsidRDefault="007D3913" w:rsidP="007D3913">
      <w:pPr>
        <w:rPr>
          <w:rFonts w:ascii="Times New Roman" w:hAnsi="Times New Roman" w:cs="Times New Roman"/>
          <w:b/>
          <w:bCs/>
        </w:rPr>
      </w:pPr>
    </w:p>
    <w:p w:rsidR="007D3913" w:rsidRPr="00400002" w:rsidRDefault="007D3913" w:rsidP="007D3913">
      <w:pPr>
        <w:rPr>
          <w:rFonts w:ascii="Times New Roman" w:hAnsi="Times New Roman" w:cs="Times New Roman"/>
          <w:b/>
          <w:lang w:val="en-GB"/>
        </w:rPr>
      </w:pPr>
      <w:r w:rsidRPr="00400002">
        <w:rPr>
          <w:rFonts w:ascii="Times New Roman" w:hAnsi="Times New Roman" w:cs="Times New Roman"/>
          <w:b/>
          <w:bCs/>
          <w:lang w:val="en-GB"/>
        </w:rPr>
        <w:t>e</w:t>
      </w:r>
      <w:r w:rsidRPr="00400002">
        <w:rPr>
          <w:rFonts w:ascii="Times New Roman" w:hAnsi="Times New Roman" w:cs="Times New Roman"/>
          <w:b/>
          <w:lang w:val="en-GB"/>
        </w:rPr>
        <w:t xml:space="preserve">) </w:t>
      </w:r>
      <w:r w:rsidRPr="00400002">
        <w:rPr>
          <w:rFonts w:ascii="Times New Roman" w:hAnsi="Times New Roman" w:cs="Times New Roman"/>
          <w:lang w:val="en-GB"/>
        </w:rPr>
        <w:t>After this transaction, does İşbank have sufficient reserves? What about YapıKredi?</w:t>
      </w:r>
    </w:p>
    <w:p w:rsidR="007D3913" w:rsidRPr="00400002" w:rsidRDefault="007D3913" w:rsidP="007D3913">
      <w:pPr>
        <w:rPr>
          <w:rFonts w:ascii="Times New Roman" w:hAnsi="Times New Roman" w:cs="Times New Roman"/>
          <w:b/>
          <w:bCs/>
        </w:rPr>
      </w:pPr>
      <w:r w:rsidRPr="00400002">
        <w:rPr>
          <w:rFonts w:ascii="Times New Roman" w:hAnsi="Times New Roman" w:cs="Times New Roman"/>
          <w:b/>
          <w:bCs/>
        </w:rPr>
        <w:t>İş</w:t>
      </w:r>
      <w:r w:rsidRPr="00400002">
        <w:rPr>
          <w:rFonts w:ascii="Cambria Math" w:hAnsi="Cambria Math" w:cs="Cambria Math"/>
          <w:b/>
          <w:bCs/>
        </w:rPr>
        <w:t>𝒃𝒂𝒏𝒌</w:t>
      </w:r>
      <w:r w:rsidRPr="00400002">
        <w:rPr>
          <w:rFonts w:ascii="Times New Roman" w:hAnsi="Times New Roman" w:cs="Times New Roman"/>
          <w:b/>
          <w:bCs/>
        </w:rPr>
        <w:t xml:space="preserve">: </w:t>
      </w:r>
      <w:r w:rsidRPr="00400002">
        <w:rPr>
          <w:rFonts w:ascii="Cambria Math" w:hAnsi="Cambria Math" w:cs="Cambria Math"/>
          <w:b/>
          <w:bCs/>
        </w:rPr>
        <w:t>𝑹𝒆𝒒𝒖𝒊𝒓𝒆𝒅</w:t>
      </w:r>
      <w:r w:rsidRPr="00400002">
        <w:rPr>
          <w:rFonts w:ascii="Times New Roman" w:hAnsi="Times New Roman" w:cs="Times New Roman"/>
          <w:b/>
          <w:bCs/>
        </w:rPr>
        <w:t xml:space="preserve"> </w:t>
      </w:r>
      <w:r w:rsidRPr="00400002">
        <w:rPr>
          <w:rFonts w:ascii="Cambria Math" w:hAnsi="Cambria Math" w:cs="Cambria Math"/>
          <w:b/>
          <w:bCs/>
        </w:rPr>
        <w:t>𝑹𝒆𝒔𝒆𝒓𝒗𝒆𝒔</w:t>
      </w:r>
      <w:r w:rsidRPr="00400002">
        <w:rPr>
          <w:rFonts w:ascii="Times New Roman" w:hAnsi="Times New Roman" w:cs="Times New Roman"/>
          <w:b/>
          <w:bCs/>
        </w:rPr>
        <w:t xml:space="preserve"> = </w:t>
      </w:r>
      <w:r w:rsidRPr="00400002">
        <w:rPr>
          <w:rFonts w:ascii="Cambria Math" w:hAnsi="Cambria Math" w:cs="Cambria Math"/>
          <w:b/>
          <w:bCs/>
        </w:rPr>
        <w:t>𝟎</w:t>
      </w:r>
      <w:r w:rsidRPr="00400002">
        <w:rPr>
          <w:rFonts w:ascii="Times New Roman" w:hAnsi="Times New Roman" w:cs="Times New Roman"/>
          <w:b/>
          <w:bCs/>
        </w:rPr>
        <w:t xml:space="preserve">. </w:t>
      </w:r>
      <w:r w:rsidRPr="00400002">
        <w:rPr>
          <w:rFonts w:ascii="Cambria Math" w:hAnsi="Cambria Math" w:cs="Cambria Math"/>
          <w:b/>
          <w:bCs/>
        </w:rPr>
        <w:t>𝟏</w:t>
      </w:r>
      <w:r w:rsidRPr="00400002">
        <w:rPr>
          <w:rFonts w:ascii="Times New Roman" w:hAnsi="Times New Roman" w:cs="Times New Roman"/>
          <w:b/>
          <w:bCs/>
        </w:rPr>
        <w:t xml:space="preserve"> </w:t>
      </w:r>
      <w:r w:rsidRPr="00400002">
        <w:rPr>
          <w:rFonts w:ascii="Cambria Math" w:hAnsi="Cambria Math" w:cs="Cambria Math"/>
          <w:b/>
          <w:bCs/>
        </w:rPr>
        <w:t>∗</w:t>
      </w:r>
      <w:r w:rsidRPr="00400002">
        <w:rPr>
          <w:rFonts w:ascii="Times New Roman" w:hAnsi="Times New Roman" w:cs="Times New Roman"/>
          <w:b/>
          <w:bCs/>
        </w:rPr>
        <w:t xml:space="preserve"> </w:t>
      </w:r>
      <w:r w:rsidRPr="00400002">
        <w:rPr>
          <w:rFonts w:ascii="Cambria Math" w:hAnsi="Cambria Math" w:cs="Cambria Math"/>
          <w:b/>
          <w:bCs/>
        </w:rPr>
        <w:t>𝟗𝟗𝟎</w:t>
      </w:r>
      <w:r w:rsidRPr="00400002">
        <w:rPr>
          <w:rFonts w:ascii="Times New Roman" w:hAnsi="Times New Roman" w:cs="Times New Roman"/>
          <w:b/>
          <w:bCs/>
        </w:rPr>
        <w:t xml:space="preserve">, </w:t>
      </w:r>
      <w:r w:rsidRPr="00400002">
        <w:rPr>
          <w:rFonts w:ascii="Cambria Math" w:hAnsi="Cambria Math" w:cs="Cambria Math"/>
          <w:b/>
          <w:bCs/>
        </w:rPr>
        <w:t>𝟎𝟎𝟎</w:t>
      </w:r>
      <w:r w:rsidRPr="00400002">
        <w:rPr>
          <w:rFonts w:ascii="Times New Roman" w:hAnsi="Times New Roman" w:cs="Times New Roman"/>
          <w:b/>
          <w:bCs/>
        </w:rPr>
        <w:t xml:space="preserve"> = </w:t>
      </w:r>
      <w:r w:rsidRPr="00400002">
        <w:rPr>
          <w:rFonts w:ascii="Cambria Math" w:hAnsi="Cambria Math" w:cs="Cambria Math"/>
          <w:b/>
          <w:bCs/>
        </w:rPr>
        <w:t>𝟗𝟗</w:t>
      </w:r>
      <w:r w:rsidRPr="00400002">
        <w:rPr>
          <w:rFonts w:ascii="Times New Roman" w:hAnsi="Times New Roman" w:cs="Times New Roman"/>
          <w:b/>
          <w:bCs/>
        </w:rPr>
        <w:t xml:space="preserve">, </w:t>
      </w:r>
      <w:r w:rsidRPr="00400002">
        <w:rPr>
          <w:rFonts w:ascii="Cambria Math" w:hAnsi="Cambria Math" w:cs="Cambria Math"/>
          <w:b/>
          <w:bCs/>
        </w:rPr>
        <w:t>𝟎𝟎𝟎</w:t>
      </w:r>
      <w:r w:rsidRPr="00400002">
        <w:rPr>
          <w:rFonts w:ascii="Times New Roman" w:hAnsi="Times New Roman" w:cs="Times New Roman"/>
          <w:b/>
          <w:bCs/>
        </w:rPr>
        <w:t xml:space="preserve"> </w:t>
      </w:r>
      <w:r w:rsidRPr="00400002">
        <w:rPr>
          <w:rFonts w:ascii="Cambria Math" w:hAnsi="Cambria Math" w:cs="Cambria Math"/>
          <w:b/>
          <w:bCs/>
        </w:rPr>
        <w:t>𝑻𝑳</w:t>
      </w:r>
      <w:r w:rsidRPr="00400002">
        <w:rPr>
          <w:rFonts w:ascii="Times New Roman" w:hAnsi="Times New Roman" w:cs="Times New Roman"/>
          <w:b/>
          <w:bCs/>
        </w:rPr>
        <w:t>.</w:t>
      </w:r>
    </w:p>
    <w:p w:rsidR="007D3913" w:rsidRPr="00400002" w:rsidRDefault="007D3913" w:rsidP="007D3913">
      <w:pPr>
        <w:rPr>
          <w:rFonts w:ascii="Times New Roman" w:hAnsi="Times New Roman" w:cs="Times New Roman"/>
          <w:b/>
          <w:bCs/>
        </w:rPr>
      </w:pPr>
      <w:r w:rsidRPr="00400002">
        <w:rPr>
          <w:rFonts w:ascii="Times New Roman" w:hAnsi="Times New Roman" w:cs="Times New Roman"/>
          <w:b/>
          <w:bCs/>
        </w:rPr>
        <w:t>Yes, actual reserves are equal to required reserves.</w:t>
      </w:r>
    </w:p>
    <w:p w:rsidR="007D3913" w:rsidRPr="00400002" w:rsidRDefault="007D3913" w:rsidP="007D3913">
      <w:pPr>
        <w:rPr>
          <w:rFonts w:ascii="Times New Roman" w:hAnsi="Times New Roman" w:cs="Times New Roman"/>
          <w:b/>
          <w:bCs/>
        </w:rPr>
      </w:pPr>
      <w:r w:rsidRPr="00400002">
        <w:rPr>
          <w:rFonts w:ascii="Cambria Math" w:hAnsi="Cambria Math" w:cs="Cambria Math"/>
          <w:b/>
          <w:bCs/>
        </w:rPr>
        <w:t>𝒀𝒂𝒑𝚤𝑲𝒓𝒆𝒅𝒊</w:t>
      </w:r>
      <w:r w:rsidRPr="00400002">
        <w:rPr>
          <w:rFonts w:ascii="Times New Roman" w:hAnsi="Times New Roman" w:cs="Times New Roman"/>
          <w:b/>
          <w:bCs/>
        </w:rPr>
        <w:t xml:space="preserve">: </w:t>
      </w:r>
      <w:r w:rsidRPr="00400002">
        <w:rPr>
          <w:rFonts w:ascii="Cambria Math" w:hAnsi="Cambria Math" w:cs="Cambria Math"/>
          <w:b/>
          <w:bCs/>
        </w:rPr>
        <w:t>𝑹𝒆𝒒𝒖𝒊𝒓𝒆𝒅</w:t>
      </w:r>
      <w:r w:rsidRPr="00400002">
        <w:rPr>
          <w:rFonts w:ascii="Times New Roman" w:hAnsi="Times New Roman" w:cs="Times New Roman"/>
          <w:b/>
          <w:bCs/>
        </w:rPr>
        <w:t xml:space="preserve"> </w:t>
      </w:r>
      <w:r w:rsidRPr="00400002">
        <w:rPr>
          <w:rFonts w:ascii="Cambria Math" w:hAnsi="Cambria Math" w:cs="Cambria Math"/>
          <w:b/>
          <w:bCs/>
        </w:rPr>
        <w:t>𝑹𝒆𝒔𝒆𝒓𝒗𝒆𝒔</w:t>
      </w:r>
      <w:r w:rsidRPr="00400002">
        <w:rPr>
          <w:rFonts w:ascii="Times New Roman" w:hAnsi="Times New Roman" w:cs="Times New Roman"/>
          <w:b/>
          <w:bCs/>
        </w:rPr>
        <w:t xml:space="preserve"> = </w:t>
      </w:r>
      <w:r w:rsidRPr="00400002">
        <w:rPr>
          <w:rFonts w:ascii="Cambria Math" w:hAnsi="Cambria Math" w:cs="Cambria Math"/>
          <w:b/>
          <w:bCs/>
        </w:rPr>
        <w:t>𝟎</w:t>
      </w:r>
      <w:r w:rsidRPr="00400002">
        <w:rPr>
          <w:rFonts w:ascii="Times New Roman" w:hAnsi="Times New Roman" w:cs="Times New Roman"/>
          <w:b/>
          <w:bCs/>
        </w:rPr>
        <w:t xml:space="preserve">. </w:t>
      </w:r>
      <w:r w:rsidRPr="00400002">
        <w:rPr>
          <w:rFonts w:ascii="Cambria Math" w:hAnsi="Cambria Math" w:cs="Cambria Math"/>
          <w:b/>
          <w:bCs/>
        </w:rPr>
        <w:t>𝟏</w:t>
      </w:r>
      <w:r w:rsidRPr="00400002">
        <w:rPr>
          <w:rFonts w:ascii="Times New Roman" w:hAnsi="Times New Roman" w:cs="Times New Roman"/>
          <w:b/>
          <w:bCs/>
        </w:rPr>
        <w:t xml:space="preserve"> </w:t>
      </w:r>
      <w:r w:rsidRPr="00400002">
        <w:rPr>
          <w:rFonts w:ascii="Cambria Math" w:hAnsi="Cambria Math" w:cs="Cambria Math"/>
          <w:b/>
          <w:bCs/>
        </w:rPr>
        <w:t>∗</w:t>
      </w:r>
      <w:r w:rsidRPr="00400002">
        <w:rPr>
          <w:rFonts w:ascii="Times New Roman" w:hAnsi="Times New Roman" w:cs="Times New Roman"/>
          <w:b/>
          <w:bCs/>
        </w:rPr>
        <w:t xml:space="preserve"> </w:t>
      </w:r>
      <w:r w:rsidRPr="00400002">
        <w:rPr>
          <w:rFonts w:ascii="Cambria Math" w:hAnsi="Cambria Math" w:cs="Cambria Math"/>
          <w:b/>
          <w:bCs/>
        </w:rPr>
        <w:t>𝟒𝟗𝟏</w:t>
      </w:r>
      <w:r w:rsidRPr="00400002">
        <w:rPr>
          <w:rFonts w:ascii="Times New Roman" w:hAnsi="Times New Roman" w:cs="Times New Roman"/>
          <w:b/>
          <w:bCs/>
        </w:rPr>
        <w:t xml:space="preserve">, </w:t>
      </w:r>
      <w:r w:rsidRPr="00400002">
        <w:rPr>
          <w:rFonts w:ascii="Cambria Math" w:hAnsi="Cambria Math" w:cs="Cambria Math"/>
          <w:b/>
          <w:bCs/>
        </w:rPr>
        <w:t>𝟎𝟎𝟎</w:t>
      </w:r>
      <w:r w:rsidRPr="00400002">
        <w:rPr>
          <w:rFonts w:ascii="Times New Roman" w:hAnsi="Times New Roman" w:cs="Times New Roman"/>
          <w:b/>
          <w:bCs/>
        </w:rPr>
        <w:t xml:space="preserve"> = </w:t>
      </w:r>
      <w:r w:rsidRPr="00400002">
        <w:rPr>
          <w:rFonts w:ascii="Cambria Math" w:hAnsi="Cambria Math" w:cs="Cambria Math"/>
          <w:b/>
          <w:bCs/>
        </w:rPr>
        <w:t>𝟒𝟗</w:t>
      </w:r>
      <w:r w:rsidRPr="00400002">
        <w:rPr>
          <w:rFonts w:ascii="Times New Roman" w:hAnsi="Times New Roman" w:cs="Times New Roman"/>
          <w:b/>
          <w:bCs/>
        </w:rPr>
        <w:t xml:space="preserve">, </w:t>
      </w:r>
      <w:r w:rsidRPr="00400002">
        <w:rPr>
          <w:rFonts w:ascii="Cambria Math" w:hAnsi="Cambria Math" w:cs="Cambria Math"/>
          <w:b/>
          <w:bCs/>
        </w:rPr>
        <w:t>𝟏𝟎𝟎</w:t>
      </w:r>
      <w:r w:rsidRPr="00400002">
        <w:rPr>
          <w:rFonts w:ascii="Times New Roman" w:hAnsi="Times New Roman" w:cs="Times New Roman"/>
          <w:b/>
          <w:bCs/>
        </w:rPr>
        <w:t xml:space="preserve"> </w:t>
      </w:r>
      <w:r w:rsidRPr="00400002">
        <w:rPr>
          <w:rFonts w:ascii="Cambria Math" w:hAnsi="Cambria Math" w:cs="Cambria Math"/>
          <w:b/>
          <w:bCs/>
        </w:rPr>
        <w:t>𝑻𝑳</w:t>
      </w:r>
      <w:r w:rsidRPr="00400002">
        <w:rPr>
          <w:rFonts w:ascii="Times New Roman" w:hAnsi="Times New Roman" w:cs="Times New Roman"/>
          <w:b/>
          <w:bCs/>
        </w:rPr>
        <w:t>.</w:t>
      </w:r>
    </w:p>
    <w:p w:rsidR="007D3913" w:rsidRPr="00400002" w:rsidRDefault="007D3913" w:rsidP="007D3913">
      <w:pPr>
        <w:rPr>
          <w:rFonts w:ascii="Times New Roman" w:hAnsi="Times New Roman" w:cs="Times New Roman"/>
          <w:b/>
          <w:bCs/>
        </w:rPr>
      </w:pPr>
      <w:r w:rsidRPr="00400002">
        <w:rPr>
          <w:rFonts w:ascii="Times New Roman" w:hAnsi="Times New Roman" w:cs="Times New Roman"/>
          <w:b/>
          <w:bCs/>
        </w:rPr>
        <w:t>No, actual reserves are less than required reserves. (41,000&lt;49,100)</w:t>
      </w:r>
    </w:p>
    <w:p w:rsidR="007D3913" w:rsidRPr="00400002" w:rsidRDefault="007D3913" w:rsidP="007D3913">
      <w:pPr>
        <w:rPr>
          <w:rFonts w:ascii="Times New Roman" w:hAnsi="Times New Roman" w:cs="Times New Roman"/>
          <w:b/>
          <w:bCs/>
        </w:rPr>
      </w:pPr>
      <w:r w:rsidRPr="00400002">
        <w:rPr>
          <w:rFonts w:ascii="Times New Roman" w:hAnsi="Times New Roman" w:cs="Times New Roman"/>
          <w:b/>
          <w:bCs/>
          <w:lang w:val="en-GB"/>
        </w:rPr>
        <w:t>f</w:t>
      </w:r>
      <w:r w:rsidRPr="00400002">
        <w:rPr>
          <w:rFonts w:ascii="Times New Roman" w:hAnsi="Times New Roman" w:cs="Times New Roman"/>
          <w:b/>
          <w:lang w:val="en-GB"/>
        </w:rPr>
        <w:t xml:space="preserve">) </w:t>
      </w:r>
      <w:r w:rsidRPr="00400002">
        <w:rPr>
          <w:rFonts w:ascii="Times New Roman" w:hAnsi="Times New Roman" w:cs="Times New Roman"/>
          <w:lang w:val="en-GB"/>
        </w:rPr>
        <w:t>After all banks meet their reserve requirements, how much does this initial  transaction of Suerte Insurance company change the money supply in the market? (Assume that there is no change in currency in circulation.)</w:t>
      </w:r>
    </w:p>
    <w:p w:rsidR="007D3913" w:rsidRPr="00400002" w:rsidRDefault="007D3913" w:rsidP="007D3913">
      <w:pPr>
        <w:rPr>
          <w:rFonts w:ascii="Times New Roman" w:hAnsi="Times New Roman" w:cs="Times New Roman"/>
          <w:b/>
          <w:bCs/>
          <w:lang w:val="en-GB"/>
        </w:rPr>
        <w:sectPr w:rsidR="007D3913" w:rsidRPr="00400002">
          <w:pgSz w:w="11910" w:h="16840"/>
          <w:pgMar w:top="1360" w:right="1300" w:bottom="1160" w:left="1300" w:header="0" w:footer="976" w:gutter="0"/>
          <w:cols w:space="720"/>
        </w:sectPr>
      </w:pPr>
    </w:p>
    <w:p w:rsidR="007D3913" w:rsidRPr="00400002" w:rsidRDefault="007D3913" w:rsidP="007D3913">
      <w:pPr>
        <w:widowControl w:val="0"/>
        <w:autoSpaceDE w:val="0"/>
        <w:autoSpaceDN w:val="0"/>
        <w:spacing w:after="0" w:line="240" w:lineRule="auto"/>
        <w:ind w:left="1448"/>
        <w:rPr>
          <w:rFonts w:ascii="Times New Roman" w:eastAsia="Cambria Math" w:hAnsi="Times New Roman" w:cs="Times New Roman"/>
          <w:b/>
          <w:bCs/>
        </w:rPr>
      </w:pPr>
      <w:r w:rsidRPr="00400002">
        <w:rPr>
          <w:rFonts w:ascii="Cambria Math" w:eastAsia="Cambria Math" w:hAnsi="Cambria Math" w:cs="Cambria Math"/>
          <w:b/>
          <w:bCs/>
        </w:rPr>
        <w:lastRenderedPageBreak/>
        <w:t>𝚫𝒊𝒏</w:t>
      </w:r>
      <w:r w:rsidRPr="00400002">
        <w:rPr>
          <w:rFonts w:ascii="Times New Roman" w:eastAsia="Cambria Math" w:hAnsi="Times New Roman" w:cs="Times New Roman"/>
          <w:b/>
          <w:bCs/>
          <w:spacing w:val="-2"/>
        </w:rPr>
        <w:t xml:space="preserve"> </w:t>
      </w:r>
      <w:r w:rsidRPr="00400002">
        <w:rPr>
          <w:rFonts w:ascii="Cambria Math" w:eastAsia="Cambria Math" w:hAnsi="Cambria Math" w:cs="Cambria Math"/>
          <w:b/>
          <w:bCs/>
        </w:rPr>
        <w:t>𝒎𝒐𝒏𝒆𝒚</w:t>
      </w:r>
      <w:r w:rsidRPr="00400002">
        <w:rPr>
          <w:rFonts w:ascii="Times New Roman" w:eastAsia="Cambria Math" w:hAnsi="Times New Roman" w:cs="Times New Roman"/>
          <w:b/>
          <w:bCs/>
          <w:spacing w:val="-3"/>
        </w:rPr>
        <w:t xml:space="preserve"> </w:t>
      </w:r>
      <w:r w:rsidRPr="00400002">
        <w:rPr>
          <w:rFonts w:ascii="Cambria Math" w:eastAsia="Cambria Math" w:hAnsi="Cambria Math" w:cs="Cambria Math"/>
          <w:b/>
          <w:bCs/>
        </w:rPr>
        <w:t>𝒔𝒖𝒑𝒑𝒍𝒚</w:t>
      </w:r>
      <w:r w:rsidRPr="00400002">
        <w:rPr>
          <w:rFonts w:ascii="Times New Roman" w:eastAsia="Cambria Math" w:hAnsi="Times New Roman" w:cs="Times New Roman"/>
          <w:b/>
          <w:bCs/>
          <w:spacing w:val="10"/>
        </w:rPr>
        <w:t xml:space="preserve"> </w:t>
      </w:r>
      <w:r w:rsidRPr="00400002">
        <w:rPr>
          <w:rFonts w:ascii="Times New Roman" w:eastAsia="Cambria Math" w:hAnsi="Times New Roman" w:cs="Times New Roman"/>
          <w:b/>
          <w:bCs/>
        </w:rPr>
        <w:t>=</w:t>
      </w:r>
      <w:r w:rsidRPr="00400002">
        <w:rPr>
          <w:rFonts w:ascii="Times New Roman" w:eastAsia="Cambria Math" w:hAnsi="Times New Roman" w:cs="Times New Roman"/>
          <w:b/>
          <w:bCs/>
          <w:spacing w:val="9"/>
        </w:rPr>
        <w:t xml:space="preserve"> </w:t>
      </w:r>
      <w:r w:rsidRPr="00400002">
        <w:rPr>
          <w:rFonts w:ascii="Cambria Math" w:eastAsia="Cambria Math" w:hAnsi="Cambria Math" w:cs="Cambria Math"/>
          <w:b/>
          <w:bCs/>
        </w:rPr>
        <w:t>𝚫</w:t>
      </w:r>
      <w:r w:rsidRPr="00400002">
        <w:rPr>
          <w:rFonts w:ascii="Times New Roman" w:eastAsia="Cambria Math" w:hAnsi="Times New Roman" w:cs="Times New Roman"/>
          <w:b/>
          <w:bCs/>
          <w:spacing w:val="-2"/>
        </w:rPr>
        <w:t xml:space="preserve"> </w:t>
      </w:r>
      <w:r w:rsidRPr="00400002">
        <w:rPr>
          <w:rFonts w:ascii="Cambria Math" w:eastAsia="Cambria Math" w:hAnsi="Cambria Math" w:cs="Cambria Math"/>
          <w:b/>
          <w:bCs/>
        </w:rPr>
        <w:t>𝒊𝒏</w:t>
      </w:r>
      <w:r w:rsidRPr="00400002">
        <w:rPr>
          <w:rFonts w:ascii="Times New Roman" w:eastAsia="Cambria Math" w:hAnsi="Times New Roman" w:cs="Times New Roman"/>
          <w:b/>
          <w:bCs/>
          <w:spacing w:val="-1"/>
        </w:rPr>
        <w:t xml:space="preserve"> </w:t>
      </w:r>
      <w:r w:rsidRPr="00400002">
        <w:rPr>
          <w:rFonts w:ascii="Cambria Math" w:eastAsia="Cambria Math" w:hAnsi="Cambria Math" w:cs="Cambria Math"/>
          <w:b/>
          <w:bCs/>
        </w:rPr>
        <w:t>𝒅𝒆𝒑𝒐𝒔𝒊𝒕𝒔</w:t>
      </w:r>
      <w:r w:rsidRPr="00400002">
        <w:rPr>
          <w:rFonts w:ascii="Times New Roman" w:eastAsia="Cambria Math" w:hAnsi="Times New Roman" w:cs="Times New Roman"/>
          <w:b/>
          <w:bCs/>
        </w:rPr>
        <w:t xml:space="preserve"> +</w:t>
      </w:r>
      <w:r w:rsidRPr="00400002">
        <w:rPr>
          <w:rFonts w:ascii="Times New Roman" w:eastAsia="Cambria Math" w:hAnsi="Times New Roman" w:cs="Times New Roman"/>
          <w:b/>
          <w:bCs/>
          <w:spacing w:val="-4"/>
        </w:rPr>
        <w:t xml:space="preserve"> </w:t>
      </w:r>
      <w:r w:rsidRPr="00400002">
        <w:rPr>
          <w:rFonts w:ascii="Cambria Math" w:eastAsia="Cambria Math" w:hAnsi="Cambria Math" w:cs="Cambria Math"/>
          <w:b/>
          <w:bCs/>
        </w:rPr>
        <w:t>𝚫</w:t>
      </w:r>
      <w:r w:rsidRPr="00400002">
        <w:rPr>
          <w:rFonts w:ascii="Times New Roman" w:eastAsia="Cambria Math" w:hAnsi="Times New Roman" w:cs="Times New Roman"/>
          <w:b/>
          <w:bCs/>
          <w:spacing w:val="-2"/>
        </w:rPr>
        <w:t xml:space="preserve"> </w:t>
      </w:r>
      <w:r w:rsidRPr="00400002">
        <w:rPr>
          <w:rFonts w:ascii="Cambria Math" w:eastAsia="Cambria Math" w:hAnsi="Cambria Math" w:cs="Cambria Math"/>
          <w:b/>
          <w:bCs/>
        </w:rPr>
        <w:t>𝒊𝒏</w:t>
      </w:r>
      <w:r w:rsidRPr="00400002">
        <w:rPr>
          <w:rFonts w:ascii="Times New Roman" w:eastAsia="Cambria Math" w:hAnsi="Times New Roman" w:cs="Times New Roman"/>
          <w:b/>
          <w:bCs/>
          <w:spacing w:val="-2"/>
        </w:rPr>
        <w:t xml:space="preserve"> </w:t>
      </w:r>
      <w:r w:rsidRPr="00400002">
        <w:rPr>
          <w:rFonts w:ascii="Cambria Math" w:eastAsia="Cambria Math" w:hAnsi="Cambria Math" w:cs="Cambria Math"/>
          <w:b/>
          <w:bCs/>
        </w:rPr>
        <w:t>𝒄𝒖𝒓𝒓𝒆𝒏𝒄𝒚</w:t>
      </w:r>
      <w:r w:rsidRPr="00400002">
        <w:rPr>
          <w:rFonts w:ascii="Times New Roman" w:eastAsia="Cambria Math" w:hAnsi="Times New Roman" w:cs="Times New Roman"/>
          <w:b/>
          <w:bCs/>
          <w:spacing w:val="-1"/>
        </w:rPr>
        <w:t xml:space="preserve"> </w:t>
      </w:r>
      <w:r w:rsidRPr="00400002">
        <w:rPr>
          <w:rFonts w:ascii="Cambria Math" w:eastAsia="Cambria Math" w:hAnsi="Cambria Math" w:cs="Cambria Math"/>
          <w:b/>
          <w:bCs/>
        </w:rPr>
        <w:t>𝒊𝒏</w:t>
      </w:r>
      <w:r w:rsidRPr="00400002">
        <w:rPr>
          <w:rFonts w:ascii="Times New Roman" w:eastAsia="Cambria Math" w:hAnsi="Times New Roman" w:cs="Times New Roman"/>
          <w:b/>
          <w:bCs/>
          <w:spacing w:val="-1"/>
        </w:rPr>
        <w:t xml:space="preserve"> </w:t>
      </w:r>
      <w:r w:rsidRPr="00400002">
        <w:rPr>
          <w:rFonts w:ascii="Cambria Math" w:eastAsia="Cambria Math" w:hAnsi="Cambria Math" w:cs="Cambria Math"/>
          <w:b/>
          <w:bCs/>
        </w:rPr>
        <w:t>𝒄𝒊𝒓𝒄𝒖𝒍𝒂𝒕𝒊𝒐𝒏</w:t>
      </w:r>
    </w:p>
    <w:p w:rsidR="007D3913" w:rsidRPr="00400002" w:rsidRDefault="007D3913" w:rsidP="007D3913">
      <w:pPr>
        <w:widowControl w:val="0"/>
        <w:autoSpaceDE w:val="0"/>
        <w:autoSpaceDN w:val="0"/>
        <w:spacing w:before="7" w:after="0" w:line="240" w:lineRule="auto"/>
        <w:rPr>
          <w:rFonts w:ascii="Times New Roman" w:eastAsia="Cambria Math" w:hAnsi="Times New Roman" w:cs="Times New Roman"/>
          <w:b/>
          <w:bCs/>
        </w:rPr>
      </w:pPr>
    </w:p>
    <w:p w:rsidR="007D3913" w:rsidRPr="00400002" w:rsidRDefault="007D3913" w:rsidP="007D3913">
      <w:pPr>
        <w:rPr>
          <w:rFonts w:ascii="Times New Roman" w:eastAsia="Times New Roman" w:hAnsi="Times New Roman" w:cs="Times New Roman"/>
          <w:b/>
          <w:bCs/>
          <w:lang w:val="en-GB" w:eastAsia="en-GB"/>
        </w:rPr>
        <w:sectPr w:rsidR="007D3913" w:rsidRPr="00400002" w:rsidSect="00016CC0">
          <w:type w:val="continuous"/>
          <w:pgSz w:w="11910" w:h="16840"/>
          <w:pgMar w:top="1360" w:right="1300" w:bottom="1160" w:left="1300" w:header="0" w:footer="976" w:gutter="0"/>
          <w:cols w:space="720"/>
        </w:sectPr>
      </w:pPr>
    </w:p>
    <w:p w:rsidR="007D3913" w:rsidRPr="00400002" w:rsidRDefault="007D3913" w:rsidP="007D3913">
      <w:pPr>
        <w:widowControl w:val="0"/>
        <w:autoSpaceDE w:val="0"/>
        <w:autoSpaceDN w:val="0"/>
        <w:spacing w:before="7" w:after="0" w:line="240" w:lineRule="auto"/>
        <w:rPr>
          <w:rFonts w:ascii="Times New Roman" w:eastAsia="Cambria Math" w:hAnsi="Times New Roman" w:cs="Times New Roman"/>
          <w:b/>
          <w:bCs/>
        </w:rPr>
      </w:pPr>
    </w:p>
    <w:p w:rsidR="007D3913" w:rsidRPr="00400002" w:rsidRDefault="007D3913" w:rsidP="007D3913">
      <w:pPr>
        <w:widowControl w:val="0"/>
        <w:autoSpaceDE w:val="0"/>
        <w:autoSpaceDN w:val="0"/>
        <w:spacing w:after="0" w:line="240" w:lineRule="auto"/>
        <w:ind w:left="1448"/>
        <w:rPr>
          <w:rFonts w:ascii="Times New Roman" w:eastAsia="Cambria Math" w:hAnsi="Times New Roman" w:cs="Times New Roman"/>
          <w:b/>
          <w:bCs/>
        </w:rPr>
      </w:pPr>
      <w:r w:rsidRPr="00400002">
        <w:rPr>
          <w:rFonts w:ascii="Cambria Math" w:eastAsia="Cambria Math" w:hAnsi="Cambria Math" w:cs="Cambria Math"/>
          <w:b/>
          <w:bCs/>
        </w:rPr>
        <w:t>𝚫𝒊𝒏</w:t>
      </w:r>
      <w:r w:rsidRPr="00400002">
        <w:rPr>
          <w:rFonts w:ascii="Times New Roman" w:eastAsia="Cambria Math" w:hAnsi="Times New Roman" w:cs="Times New Roman"/>
          <w:b/>
          <w:bCs/>
          <w:spacing w:val="-2"/>
        </w:rPr>
        <w:t xml:space="preserve"> </w:t>
      </w:r>
      <w:r w:rsidRPr="00400002">
        <w:rPr>
          <w:rFonts w:ascii="Cambria Math" w:eastAsia="Cambria Math" w:hAnsi="Cambria Math" w:cs="Cambria Math"/>
          <w:b/>
          <w:bCs/>
        </w:rPr>
        <w:t>𝒎𝒐𝒏𝒆𝒚</w:t>
      </w:r>
      <w:r w:rsidRPr="00400002">
        <w:rPr>
          <w:rFonts w:ascii="Times New Roman" w:eastAsia="Cambria Math" w:hAnsi="Times New Roman" w:cs="Times New Roman"/>
          <w:b/>
          <w:bCs/>
          <w:spacing w:val="-3"/>
        </w:rPr>
        <w:t xml:space="preserve"> </w:t>
      </w:r>
      <w:r w:rsidRPr="00400002">
        <w:rPr>
          <w:rFonts w:ascii="Cambria Math" w:eastAsia="Cambria Math" w:hAnsi="Cambria Math" w:cs="Cambria Math"/>
          <w:b/>
          <w:bCs/>
        </w:rPr>
        <w:t>𝒔𝒖𝒑𝒑𝒍𝒚</w:t>
      </w:r>
      <w:r w:rsidRPr="00400002">
        <w:rPr>
          <w:rFonts w:ascii="Times New Roman" w:eastAsia="Cambria Math" w:hAnsi="Times New Roman" w:cs="Times New Roman"/>
          <w:b/>
          <w:bCs/>
          <w:spacing w:val="10"/>
        </w:rPr>
        <w:t xml:space="preserve"> </w:t>
      </w:r>
      <w:r w:rsidRPr="00400002">
        <w:rPr>
          <w:rFonts w:ascii="Times New Roman" w:eastAsia="Cambria Math" w:hAnsi="Times New Roman" w:cs="Times New Roman"/>
          <w:b/>
          <w:bCs/>
        </w:rPr>
        <w:t>=</w:t>
      </w:r>
      <w:r w:rsidRPr="00400002">
        <w:rPr>
          <w:rFonts w:ascii="Times New Roman" w:eastAsia="Cambria Math" w:hAnsi="Times New Roman" w:cs="Times New Roman"/>
          <w:b/>
          <w:bCs/>
          <w:spacing w:val="9"/>
        </w:rPr>
        <w:t xml:space="preserve"> </w:t>
      </w:r>
      <w:r w:rsidRPr="00400002">
        <w:rPr>
          <w:rFonts w:ascii="Cambria Math" w:eastAsia="Cambria Math" w:hAnsi="Cambria Math" w:cs="Cambria Math"/>
          <w:b/>
          <w:bCs/>
        </w:rPr>
        <w:t>𝚫</w:t>
      </w:r>
      <w:r w:rsidRPr="00400002">
        <w:rPr>
          <w:rFonts w:ascii="Times New Roman" w:eastAsia="Cambria Math" w:hAnsi="Times New Roman" w:cs="Times New Roman"/>
          <w:b/>
          <w:bCs/>
          <w:spacing w:val="-2"/>
        </w:rPr>
        <w:t xml:space="preserve"> </w:t>
      </w:r>
      <w:r w:rsidRPr="00400002">
        <w:rPr>
          <w:rFonts w:ascii="Cambria Math" w:eastAsia="Cambria Math" w:hAnsi="Cambria Math" w:cs="Cambria Math"/>
          <w:b/>
          <w:bCs/>
        </w:rPr>
        <w:t>𝒊𝒏</w:t>
      </w:r>
      <w:r w:rsidRPr="00400002">
        <w:rPr>
          <w:rFonts w:ascii="Times New Roman" w:eastAsia="Cambria Math" w:hAnsi="Times New Roman" w:cs="Times New Roman"/>
          <w:b/>
          <w:bCs/>
          <w:spacing w:val="-1"/>
        </w:rPr>
        <w:t xml:space="preserve"> </w:t>
      </w:r>
      <w:r w:rsidRPr="00400002">
        <w:rPr>
          <w:rFonts w:ascii="Cambria Math" w:eastAsia="Cambria Math" w:hAnsi="Cambria Math" w:cs="Cambria Math"/>
          <w:b/>
          <w:bCs/>
        </w:rPr>
        <w:t>𝒅𝒆𝒑𝒐𝒔𝒊𝒕𝒔</w:t>
      </w:r>
      <w:r w:rsidRPr="00400002">
        <w:rPr>
          <w:rFonts w:ascii="Times New Roman" w:eastAsia="Cambria Math" w:hAnsi="Times New Roman" w:cs="Times New Roman"/>
          <w:b/>
          <w:bCs/>
        </w:rPr>
        <w:t xml:space="preserve"> +</w:t>
      </w:r>
      <w:r w:rsidRPr="00400002">
        <w:rPr>
          <w:rFonts w:ascii="Times New Roman" w:eastAsia="Cambria Math" w:hAnsi="Times New Roman" w:cs="Times New Roman"/>
          <w:b/>
          <w:bCs/>
          <w:spacing w:val="-4"/>
        </w:rPr>
        <w:t xml:space="preserve"> </w:t>
      </w:r>
      <w:r w:rsidRPr="00400002">
        <w:rPr>
          <w:rFonts w:ascii="Cambria Math" w:eastAsia="Cambria Math" w:hAnsi="Cambria Math" w:cs="Cambria Math"/>
          <w:b/>
          <w:bCs/>
        </w:rPr>
        <w:t>𝚫</w:t>
      </w:r>
      <w:r w:rsidRPr="00400002">
        <w:rPr>
          <w:rFonts w:ascii="Times New Roman" w:eastAsia="Cambria Math" w:hAnsi="Times New Roman" w:cs="Times New Roman"/>
          <w:b/>
          <w:bCs/>
          <w:spacing w:val="-2"/>
        </w:rPr>
        <w:t xml:space="preserve"> </w:t>
      </w:r>
      <w:r w:rsidRPr="00400002">
        <w:rPr>
          <w:rFonts w:ascii="Cambria Math" w:eastAsia="Cambria Math" w:hAnsi="Cambria Math" w:cs="Cambria Math"/>
          <w:b/>
          <w:bCs/>
        </w:rPr>
        <w:t>𝒊𝒏</w:t>
      </w:r>
      <w:r w:rsidRPr="00400002">
        <w:rPr>
          <w:rFonts w:ascii="Times New Roman" w:eastAsia="Cambria Math" w:hAnsi="Times New Roman" w:cs="Times New Roman"/>
          <w:b/>
          <w:bCs/>
          <w:spacing w:val="-2"/>
        </w:rPr>
        <w:t xml:space="preserve"> </w:t>
      </w:r>
      <w:r w:rsidRPr="00400002">
        <w:rPr>
          <w:rFonts w:ascii="Cambria Math" w:eastAsia="Cambria Math" w:hAnsi="Cambria Math" w:cs="Cambria Math"/>
          <w:b/>
          <w:bCs/>
        </w:rPr>
        <w:t>𝒄𝒖𝒓𝒓𝒆𝒏𝒄𝒚</w:t>
      </w:r>
      <w:r w:rsidRPr="00400002">
        <w:rPr>
          <w:rFonts w:ascii="Times New Roman" w:eastAsia="Cambria Math" w:hAnsi="Times New Roman" w:cs="Times New Roman"/>
          <w:b/>
          <w:bCs/>
          <w:spacing w:val="-1"/>
        </w:rPr>
        <w:t xml:space="preserve"> </w:t>
      </w:r>
      <w:r w:rsidRPr="00400002">
        <w:rPr>
          <w:rFonts w:ascii="Cambria Math" w:eastAsia="Cambria Math" w:hAnsi="Cambria Math" w:cs="Cambria Math"/>
          <w:b/>
          <w:bCs/>
        </w:rPr>
        <w:t>𝒊𝒏</w:t>
      </w:r>
      <w:r w:rsidRPr="00400002">
        <w:rPr>
          <w:rFonts w:ascii="Times New Roman" w:eastAsia="Cambria Math" w:hAnsi="Times New Roman" w:cs="Times New Roman"/>
          <w:b/>
          <w:bCs/>
          <w:spacing w:val="-1"/>
        </w:rPr>
        <w:t xml:space="preserve"> </w:t>
      </w:r>
      <w:r w:rsidRPr="00400002">
        <w:rPr>
          <w:rFonts w:ascii="Cambria Math" w:eastAsia="Cambria Math" w:hAnsi="Cambria Math" w:cs="Cambria Math"/>
          <w:b/>
          <w:bCs/>
        </w:rPr>
        <w:t>𝒄𝒊𝒓𝒄𝒖𝒍𝒂𝒕𝒊𝒐𝒏</w:t>
      </w:r>
    </w:p>
    <w:p w:rsidR="007D3913" w:rsidRPr="00400002" w:rsidRDefault="007D3913" w:rsidP="007D3913">
      <w:pPr>
        <w:widowControl w:val="0"/>
        <w:autoSpaceDE w:val="0"/>
        <w:autoSpaceDN w:val="0"/>
        <w:spacing w:after="0" w:line="240" w:lineRule="auto"/>
        <w:ind w:left="1448"/>
        <w:rPr>
          <w:rFonts w:ascii="Times New Roman" w:eastAsia="Cambria Math" w:hAnsi="Times New Roman" w:cs="Times New Roman"/>
          <w:b/>
          <w:bCs/>
        </w:rPr>
      </w:pPr>
    </w:p>
    <w:p w:rsidR="007D3913" w:rsidRPr="00400002" w:rsidRDefault="007D3913" w:rsidP="007D3913">
      <w:pPr>
        <w:widowControl w:val="0"/>
        <w:autoSpaceDE w:val="0"/>
        <w:autoSpaceDN w:val="0"/>
        <w:spacing w:after="0" w:line="240" w:lineRule="auto"/>
        <w:ind w:left="1448"/>
        <w:rPr>
          <w:rFonts w:ascii="Times New Roman" w:eastAsia="Times New Roman" w:hAnsi="Times New Roman" w:cs="Times New Roman"/>
          <w:b/>
        </w:rPr>
      </w:pPr>
      <m:oMathPara>
        <m:oMath>
          <m:r>
            <m:rPr>
              <m:sty m:val="bi"/>
            </m:rPr>
            <w:rPr>
              <w:rFonts w:ascii="Cambria Math" w:eastAsia="Cambria Math" w:hAnsi="Cambria Math" w:cs="Times New Roman"/>
            </w:rPr>
            <m:t xml:space="preserve">∆in deposits= -10, 000 * </m:t>
          </m:r>
          <m:f>
            <m:fPr>
              <m:ctrlPr>
                <w:rPr>
                  <w:rFonts w:ascii="Cambria Math" w:eastAsia="Cambria Math" w:hAnsi="Cambria Math" w:cs="Times New Roman"/>
                  <w:b/>
                  <w:bCs/>
                  <w:i/>
                </w:rPr>
              </m:ctrlPr>
            </m:fPr>
            <m:num>
              <m:r>
                <m:rPr>
                  <m:sty m:val="bi"/>
                </m:rPr>
                <w:rPr>
                  <w:rFonts w:ascii="Cambria Math" w:eastAsia="Cambria Math" w:hAnsi="Cambria Math" w:cs="Times New Roman"/>
                </w:rPr>
                <m:t>1</m:t>
              </m:r>
            </m:num>
            <m:den>
              <m:r>
                <m:rPr>
                  <m:sty m:val="bi"/>
                </m:rPr>
                <w:rPr>
                  <w:rFonts w:ascii="Cambria Math" w:eastAsia="Cambria Math" w:hAnsi="Cambria Math" w:cs="Times New Roman"/>
                </w:rPr>
                <m:t>0.1</m:t>
              </m:r>
            </m:den>
          </m:f>
          <m:r>
            <m:rPr>
              <m:sty m:val="bi"/>
            </m:rPr>
            <w:rPr>
              <w:rFonts w:ascii="Cambria Math" w:eastAsia="Cambria Math" w:hAnsi="Cambria Math" w:cs="Times New Roman"/>
            </w:rPr>
            <m:t>=-100.000</m:t>
          </m:r>
        </m:oMath>
      </m:oMathPara>
    </w:p>
    <w:p w:rsidR="007D3913" w:rsidRPr="00400002" w:rsidRDefault="007D3913" w:rsidP="007D3913">
      <w:pPr>
        <w:widowControl w:val="0"/>
        <w:autoSpaceDE w:val="0"/>
        <w:autoSpaceDN w:val="0"/>
        <w:spacing w:after="0" w:line="240" w:lineRule="auto"/>
        <w:ind w:left="1448"/>
        <w:rPr>
          <w:rFonts w:ascii="Times New Roman" w:eastAsia="Times New Roman" w:hAnsi="Times New Roman" w:cs="Times New Roman"/>
          <w:b/>
        </w:rPr>
      </w:pPr>
    </w:p>
    <w:p w:rsidR="007D3913" w:rsidRPr="00400002" w:rsidRDefault="007D3913" w:rsidP="007D3913">
      <w:pPr>
        <w:widowControl w:val="0"/>
        <w:autoSpaceDE w:val="0"/>
        <w:autoSpaceDN w:val="0"/>
        <w:spacing w:before="7" w:after="0" w:line="240" w:lineRule="auto"/>
        <w:ind w:firstLine="720"/>
        <w:rPr>
          <w:rFonts w:ascii="Times New Roman" w:eastAsia="Cambria Math" w:hAnsi="Times New Roman" w:cs="Times New Roman"/>
          <w:b/>
        </w:rPr>
      </w:pPr>
      <m:oMathPara>
        <m:oMath>
          <m:r>
            <m:rPr>
              <m:sty m:val="bi"/>
            </m:rPr>
            <w:rPr>
              <w:rFonts w:ascii="Cambria Math" w:eastAsia="Cambria Math" w:hAnsi="Cambria Math" w:cs="Times New Roman"/>
            </w:rPr>
            <m:t>∆in money supply= -100.000+0= -100.000</m:t>
          </m:r>
        </m:oMath>
      </m:oMathPara>
    </w:p>
    <w:p w:rsidR="00C71129" w:rsidRPr="00400002" w:rsidRDefault="00C71129" w:rsidP="00C71129">
      <w:pPr>
        <w:pStyle w:val="NormalWeb"/>
        <w:spacing w:before="0" w:beforeAutospacing="0" w:after="0" w:afterAutospacing="0"/>
        <w:ind w:left="644"/>
        <w:jc w:val="both"/>
        <w:textAlignment w:val="baseline"/>
        <w:rPr>
          <w:color w:val="000000"/>
          <w:sz w:val="22"/>
          <w:szCs w:val="22"/>
        </w:rPr>
      </w:pPr>
    </w:p>
    <w:p w:rsidR="00C71129" w:rsidRPr="00400002" w:rsidRDefault="00C71129" w:rsidP="00C71129">
      <w:pPr>
        <w:pStyle w:val="NormalWeb"/>
        <w:spacing w:before="0" w:beforeAutospacing="0" w:after="0" w:afterAutospacing="0"/>
        <w:ind w:left="644"/>
        <w:jc w:val="both"/>
        <w:textAlignment w:val="baseline"/>
        <w:rPr>
          <w:color w:val="000000"/>
          <w:sz w:val="22"/>
          <w:szCs w:val="22"/>
        </w:rPr>
      </w:pPr>
    </w:p>
    <w:p w:rsidR="00C71129" w:rsidRPr="00400002" w:rsidRDefault="00C71129" w:rsidP="00C71129">
      <w:pPr>
        <w:pStyle w:val="NormalWeb"/>
        <w:numPr>
          <w:ilvl w:val="0"/>
          <w:numId w:val="1"/>
        </w:numPr>
        <w:spacing w:before="0" w:beforeAutospacing="0" w:after="0" w:afterAutospacing="0"/>
        <w:jc w:val="both"/>
        <w:textAlignment w:val="baseline"/>
        <w:rPr>
          <w:b/>
          <w:bCs/>
          <w:color w:val="000000"/>
          <w:sz w:val="22"/>
          <w:szCs w:val="22"/>
        </w:rPr>
      </w:pPr>
      <w:r w:rsidRPr="00400002">
        <w:rPr>
          <w:color w:val="000000"/>
          <w:sz w:val="22"/>
          <w:szCs w:val="22"/>
        </w:rPr>
        <w:t>Consider an economy described by the following equations:</w:t>
      </w:r>
    </w:p>
    <w:p w:rsidR="00C71129" w:rsidRPr="00400002" w:rsidRDefault="00C71129" w:rsidP="00C71129">
      <w:pPr>
        <w:pStyle w:val="NormalWeb"/>
        <w:spacing w:before="0" w:beforeAutospacing="0" w:after="0" w:afterAutospacing="0"/>
        <w:jc w:val="both"/>
        <w:rPr>
          <w:sz w:val="22"/>
          <w:szCs w:val="22"/>
        </w:rPr>
      </w:pPr>
      <w:r w:rsidRPr="00400002">
        <w:rPr>
          <w:color w:val="000000"/>
          <w:sz w:val="22"/>
          <w:szCs w:val="22"/>
        </w:rPr>
        <w:t>Money Supply     : Ms = 200</w:t>
      </w:r>
      <w:r w:rsidRPr="00400002">
        <w:rPr>
          <w:rStyle w:val="apple-tab-span"/>
          <w:color w:val="000000"/>
          <w:sz w:val="22"/>
          <w:szCs w:val="22"/>
        </w:rPr>
        <w:tab/>
      </w:r>
      <w:r w:rsidRPr="00400002">
        <w:rPr>
          <w:rStyle w:val="apple-tab-span"/>
          <w:color w:val="000000"/>
          <w:sz w:val="22"/>
          <w:szCs w:val="22"/>
        </w:rPr>
        <w:tab/>
      </w:r>
      <w:r w:rsidRPr="00400002">
        <w:rPr>
          <w:color w:val="000000"/>
          <w:sz w:val="22"/>
          <w:szCs w:val="22"/>
        </w:rPr>
        <w:t xml:space="preserve"> </w:t>
      </w:r>
      <w:r w:rsidRPr="00400002">
        <w:rPr>
          <w:rStyle w:val="apple-tab-span"/>
          <w:color w:val="000000"/>
          <w:sz w:val="22"/>
          <w:szCs w:val="22"/>
        </w:rPr>
        <w:tab/>
      </w:r>
      <w:r w:rsidRPr="00400002">
        <w:rPr>
          <w:color w:val="000000"/>
          <w:sz w:val="22"/>
          <w:szCs w:val="22"/>
        </w:rPr>
        <w:t>Money Demand    : Md = 150 – 500*i + 0.42*Y + 0.8*P</w:t>
      </w:r>
    </w:p>
    <w:p w:rsidR="00C71129" w:rsidRPr="00400002" w:rsidRDefault="00C71129" w:rsidP="00C71129">
      <w:pPr>
        <w:pStyle w:val="NormalWeb"/>
        <w:spacing w:before="0" w:beforeAutospacing="0" w:after="0" w:afterAutospacing="0"/>
        <w:jc w:val="both"/>
        <w:rPr>
          <w:sz w:val="22"/>
          <w:szCs w:val="22"/>
        </w:rPr>
      </w:pPr>
      <w:r w:rsidRPr="00400002">
        <w:rPr>
          <w:color w:val="000000"/>
          <w:sz w:val="22"/>
          <w:szCs w:val="22"/>
        </w:rPr>
        <w:t>Consumption       : C = 200 + 0.25*Yd</w:t>
      </w:r>
      <w:r w:rsidRPr="00400002">
        <w:rPr>
          <w:rStyle w:val="apple-tab-span"/>
          <w:color w:val="000000"/>
          <w:sz w:val="22"/>
          <w:szCs w:val="22"/>
        </w:rPr>
        <w:tab/>
      </w:r>
      <w:r w:rsidRPr="00400002">
        <w:rPr>
          <w:color w:val="000000"/>
          <w:sz w:val="22"/>
          <w:szCs w:val="22"/>
        </w:rPr>
        <w:t>Net Taxes              : T = – 40 + 0.2*Y</w:t>
      </w:r>
    </w:p>
    <w:p w:rsidR="00C71129" w:rsidRPr="00400002" w:rsidRDefault="00C71129" w:rsidP="00C71129">
      <w:pPr>
        <w:pStyle w:val="NormalWeb"/>
        <w:spacing w:before="0" w:beforeAutospacing="0" w:after="0" w:afterAutospacing="0"/>
        <w:jc w:val="both"/>
        <w:rPr>
          <w:sz w:val="22"/>
          <w:szCs w:val="22"/>
        </w:rPr>
      </w:pPr>
      <w:r w:rsidRPr="00400002">
        <w:rPr>
          <w:color w:val="000000"/>
          <w:sz w:val="22"/>
          <w:szCs w:val="22"/>
        </w:rPr>
        <w:t>Investment           : I = 100 – 5000*i</w:t>
      </w:r>
      <w:r w:rsidRPr="00400002">
        <w:rPr>
          <w:rStyle w:val="apple-tab-span"/>
          <w:color w:val="000000"/>
          <w:sz w:val="22"/>
          <w:szCs w:val="22"/>
        </w:rPr>
        <w:tab/>
      </w:r>
      <w:r w:rsidRPr="00400002">
        <w:rPr>
          <w:color w:val="000000"/>
          <w:sz w:val="22"/>
          <w:szCs w:val="22"/>
        </w:rPr>
        <w:t xml:space="preserve">    </w:t>
      </w:r>
      <w:r w:rsidRPr="00400002">
        <w:rPr>
          <w:rStyle w:val="apple-tab-span"/>
          <w:color w:val="000000"/>
          <w:sz w:val="22"/>
          <w:szCs w:val="22"/>
        </w:rPr>
        <w:tab/>
      </w:r>
      <w:r w:rsidRPr="00400002">
        <w:rPr>
          <w:color w:val="000000"/>
          <w:sz w:val="22"/>
          <w:szCs w:val="22"/>
        </w:rPr>
        <w:t xml:space="preserve">Government expenditures: </w:t>
      </w:r>
      <w:r w:rsidRPr="00400002">
        <w:rPr>
          <w:rStyle w:val="apple-tab-span"/>
          <w:color w:val="000000"/>
          <w:sz w:val="22"/>
          <w:szCs w:val="22"/>
        </w:rPr>
        <w:tab/>
      </w:r>
      <w:r w:rsidRPr="00400002">
        <w:rPr>
          <w:color w:val="000000"/>
          <w:sz w:val="22"/>
          <w:szCs w:val="22"/>
        </w:rPr>
        <w:t>G = 100</w:t>
      </w:r>
    </w:p>
    <w:p w:rsidR="00C71129" w:rsidRPr="00400002" w:rsidRDefault="00C71129" w:rsidP="00C71129">
      <w:pPr>
        <w:pStyle w:val="NormalWeb"/>
        <w:spacing w:before="0" w:beforeAutospacing="0" w:after="0" w:afterAutospacing="0"/>
        <w:jc w:val="both"/>
        <w:rPr>
          <w:color w:val="000000"/>
          <w:sz w:val="22"/>
          <w:szCs w:val="22"/>
        </w:rPr>
      </w:pPr>
      <w:r w:rsidRPr="00400002">
        <w:rPr>
          <w:color w:val="000000"/>
          <w:sz w:val="22"/>
          <w:szCs w:val="22"/>
        </w:rPr>
        <w:t>(Assume that inflationary expectations are zero) where r is the real interest rate, i is the nominal interest rate, Y is the output level, P is the price level and Y</w:t>
      </w:r>
      <w:r w:rsidRPr="00400002">
        <w:rPr>
          <w:color w:val="000000"/>
          <w:sz w:val="22"/>
          <w:szCs w:val="22"/>
          <w:vertAlign w:val="subscript"/>
        </w:rPr>
        <w:t>d</w:t>
      </w:r>
      <w:r w:rsidRPr="00400002">
        <w:rPr>
          <w:color w:val="000000"/>
          <w:sz w:val="22"/>
          <w:szCs w:val="22"/>
        </w:rPr>
        <w:t xml:space="preserve"> is disposable income. Derive the aggregate demand curve.</w:t>
      </w:r>
    </w:p>
    <w:p w:rsidR="00C71129" w:rsidRPr="00400002" w:rsidRDefault="00C71129" w:rsidP="00C71129">
      <w:pPr>
        <w:pStyle w:val="NormalWeb"/>
        <w:spacing w:before="0" w:beforeAutospacing="0" w:after="0" w:afterAutospacing="0"/>
        <w:jc w:val="both"/>
        <w:rPr>
          <w:sz w:val="22"/>
          <w:szCs w:val="22"/>
        </w:rPr>
      </w:pPr>
    </w:p>
    <w:p w:rsidR="00C71129" w:rsidRPr="003D2286" w:rsidRDefault="00C71129" w:rsidP="00B0729B">
      <w:pPr>
        <w:pStyle w:val="NormalWeb"/>
        <w:spacing w:before="0" w:beforeAutospacing="0" w:after="0" w:afterAutospacing="0" w:line="276" w:lineRule="auto"/>
        <w:jc w:val="both"/>
        <w:rPr>
          <w:sz w:val="22"/>
          <w:szCs w:val="22"/>
        </w:rPr>
      </w:pPr>
      <w:r w:rsidRPr="003D2286">
        <w:rPr>
          <w:b/>
          <w:bCs/>
          <w:sz w:val="22"/>
          <w:szCs w:val="22"/>
        </w:rPr>
        <w:t>First note that the aggregate demand curve represents the price-output pairs at which both the goods and the money markets are at equilibrium. In the money market, a change in the price level causes the money demand to shift. Given money supply, the change in money demand leads to a change in the equilibrium interest rate which, in turn, affects aggregate expenditure and thus total demand via investment.</w:t>
      </w:r>
    </w:p>
    <w:p w:rsidR="00C71129" w:rsidRPr="003D2286" w:rsidRDefault="00C71129" w:rsidP="00B0729B">
      <w:pPr>
        <w:pStyle w:val="NormalWeb"/>
        <w:spacing w:before="0" w:beforeAutospacing="0" w:after="0" w:afterAutospacing="0" w:line="276" w:lineRule="auto"/>
        <w:jc w:val="both"/>
        <w:rPr>
          <w:sz w:val="22"/>
          <w:szCs w:val="22"/>
        </w:rPr>
      </w:pPr>
      <w:r w:rsidRPr="003D2286">
        <w:rPr>
          <w:b/>
          <w:bCs/>
          <w:sz w:val="22"/>
          <w:szCs w:val="22"/>
        </w:rPr>
        <w:t>Y = AE</w:t>
      </w:r>
      <w:r w:rsidRPr="003D2286">
        <w:rPr>
          <w:rStyle w:val="apple-tab-span"/>
          <w:b/>
          <w:bCs/>
          <w:sz w:val="22"/>
          <w:szCs w:val="22"/>
        </w:rPr>
        <w:tab/>
      </w:r>
      <w:r w:rsidRPr="003D2286">
        <w:rPr>
          <w:b/>
          <w:bCs/>
          <w:sz w:val="22"/>
          <w:szCs w:val="22"/>
        </w:rPr>
        <w:t>=&gt;</w:t>
      </w:r>
      <w:r w:rsidRPr="003D2286">
        <w:rPr>
          <w:rStyle w:val="apple-tab-span"/>
          <w:b/>
          <w:bCs/>
          <w:sz w:val="22"/>
          <w:szCs w:val="22"/>
        </w:rPr>
        <w:tab/>
      </w:r>
      <w:r w:rsidRPr="003D2286">
        <w:rPr>
          <w:b/>
          <w:bCs/>
          <w:sz w:val="22"/>
          <w:szCs w:val="22"/>
        </w:rPr>
        <w:t>Goods Market Equilibrium</w:t>
      </w:r>
    </w:p>
    <w:p w:rsidR="00C71129" w:rsidRPr="003D2286" w:rsidRDefault="00C71129" w:rsidP="00B0729B">
      <w:pPr>
        <w:pStyle w:val="NormalWeb"/>
        <w:spacing w:before="0" w:beforeAutospacing="0" w:after="0" w:afterAutospacing="0" w:line="276" w:lineRule="auto"/>
        <w:jc w:val="both"/>
        <w:rPr>
          <w:sz w:val="22"/>
          <w:szCs w:val="22"/>
        </w:rPr>
      </w:pPr>
      <w:r w:rsidRPr="003D2286">
        <w:rPr>
          <w:b/>
          <w:bCs/>
          <w:sz w:val="22"/>
          <w:szCs w:val="22"/>
        </w:rPr>
        <w:t>Y = C + I + G = 200 + 0.25*Y</w:t>
      </w:r>
      <w:r w:rsidRPr="003D2286">
        <w:rPr>
          <w:b/>
          <w:bCs/>
          <w:sz w:val="22"/>
          <w:szCs w:val="22"/>
          <w:vertAlign w:val="subscript"/>
        </w:rPr>
        <w:t>d</w:t>
      </w:r>
      <w:r w:rsidRPr="003D2286">
        <w:rPr>
          <w:b/>
          <w:bCs/>
          <w:sz w:val="22"/>
          <w:szCs w:val="22"/>
        </w:rPr>
        <w:t xml:space="preserve"> + 100 – 5,000*r + 100    =&gt;</w:t>
      </w:r>
      <w:r w:rsidRPr="003D2286">
        <w:rPr>
          <w:rStyle w:val="apple-tab-span"/>
          <w:b/>
          <w:bCs/>
          <w:sz w:val="22"/>
          <w:szCs w:val="22"/>
        </w:rPr>
        <w:tab/>
      </w:r>
      <w:r w:rsidRPr="003D2286">
        <w:rPr>
          <w:b/>
          <w:bCs/>
          <w:sz w:val="22"/>
          <w:szCs w:val="22"/>
        </w:rPr>
        <w:t>r = 0.082 – 0.00016*Y</w:t>
      </w:r>
    </w:p>
    <w:p w:rsidR="00C71129" w:rsidRPr="003D2286" w:rsidRDefault="00C71129" w:rsidP="00B0729B">
      <w:pPr>
        <w:pStyle w:val="NormalWeb"/>
        <w:spacing w:before="0" w:beforeAutospacing="0" w:after="0" w:afterAutospacing="0" w:line="276" w:lineRule="auto"/>
        <w:jc w:val="both"/>
        <w:rPr>
          <w:sz w:val="22"/>
          <w:szCs w:val="22"/>
        </w:rPr>
      </w:pPr>
      <w:r w:rsidRPr="003D2286">
        <w:rPr>
          <w:b/>
          <w:bCs/>
          <w:sz w:val="22"/>
          <w:szCs w:val="22"/>
        </w:rPr>
        <w:t>M</w:t>
      </w:r>
      <w:r w:rsidRPr="003D2286">
        <w:rPr>
          <w:b/>
          <w:bCs/>
          <w:sz w:val="22"/>
          <w:szCs w:val="22"/>
          <w:vertAlign w:val="subscript"/>
        </w:rPr>
        <w:t>s</w:t>
      </w:r>
      <w:r w:rsidRPr="003D2286">
        <w:rPr>
          <w:b/>
          <w:bCs/>
          <w:sz w:val="22"/>
          <w:szCs w:val="22"/>
        </w:rPr>
        <w:t xml:space="preserve"> = M</w:t>
      </w:r>
      <w:r w:rsidRPr="003D2286">
        <w:rPr>
          <w:b/>
          <w:bCs/>
          <w:sz w:val="22"/>
          <w:szCs w:val="22"/>
          <w:vertAlign w:val="subscript"/>
        </w:rPr>
        <w:t>d</w:t>
      </w:r>
      <w:r w:rsidRPr="003D2286">
        <w:rPr>
          <w:rStyle w:val="apple-tab-span"/>
          <w:b/>
          <w:bCs/>
          <w:sz w:val="22"/>
          <w:szCs w:val="22"/>
        </w:rPr>
        <w:tab/>
      </w:r>
      <w:r w:rsidRPr="003D2286">
        <w:rPr>
          <w:b/>
          <w:bCs/>
          <w:sz w:val="22"/>
          <w:szCs w:val="22"/>
        </w:rPr>
        <w:t>=&gt;</w:t>
      </w:r>
      <w:r w:rsidRPr="003D2286">
        <w:rPr>
          <w:rStyle w:val="apple-tab-span"/>
          <w:b/>
          <w:bCs/>
          <w:sz w:val="22"/>
          <w:szCs w:val="22"/>
        </w:rPr>
        <w:tab/>
      </w:r>
      <w:r w:rsidRPr="003D2286">
        <w:rPr>
          <w:b/>
          <w:bCs/>
          <w:sz w:val="22"/>
          <w:szCs w:val="22"/>
        </w:rPr>
        <w:t>Money Market Equilibrium</w:t>
      </w:r>
    </w:p>
    <w:p w:rsidR="00C71129" w:rsidRPr="003D2286" w:rsidRDefault="00C71129" w:rsidP="00B0729B">
      <w:pPr>
        <w:pStyle w:val="NormalWeb"/>
        <w:spacing w:before="0" w:beforeAutospacing="0" w:after="0" w:afterAutospacing="0" w:line="276" w:lineRule="auto"/>
        <w:jc w:val="both"/>
        <w:rPr>
          <w:sz w:val="22"/>
          <w:szCs w:val="22"/>
        </w:rPr>
      </w:pPr>
      <w:r w:rsidRPr="003D2286">
        <w:rPr>
          <w:b/>
          <w:bCs/>
          <w:sz w:val="22"/>
          <w:szCs w:val="22"/>
        </w:rPr>
        <w:t>200 = 150 – 500*i + 0.42*Y + 0.8*P</w:t>
      </w:r>
      <w:r w:rsidRPr="003D2286">
        <w:rPr>
          <w:rStyle w:val="apple-tab-span"/>
          <w:b/>
          <w:bCs/>
          <w:sz w:val="22"/>
          <w:szCs w:val="22"/>
        </w:rPr>
        <w:tab/>
      </w:r>
      <w:r w:rsidRPr="003D2286">
        <w:rPr>
          <w:rStyle w:val="apple-tab-span"/>
          <w:b/>
          <w:bCs/>
          <w:sz w:val="22"/>
          <w:szCs w:val="22"/>
        </w:rPr>
        <w:tab/>
      </w:r>
      <w:r w:rsidRPr="003D2286">
        <w:rPr>
          <w:b/>
          <w:bCs/>
          <w:sz w:val="22"/>
          <w:szCs w:val="22"/>
        </w:rPr>
        <w:t>=&gt;</w:t>
      </w:r>
      <w:r w:rsidRPr="003D2286">
        <w:rPr>
          <w:rStyle w:val="apple-tab-span"/>
          <w:b/>
          <w:bCs/>
          <w:sz w:val="22"/>
          <w:szCs w:val="22"/>
        </w:rPr>
        <w:tab/>
      </w:r>
      <w:r w:rsidRPr="003D2286">
        <w:rPr>
          <w:b/>
          <w:bCs/>
          <w:sz w:val="22"/>
          <w:szCs w:val="22"/>
        </w:rPr>
        <w:t>i = – 0.1+0.00084*Y+0.0016*P</w:t>
      </w:r>
    </w:p>
    <w:p w:rsidR="00C71129" w:rsidRPr="003D2286" w:rsidRDefault="00C71129" w:rsidP="00B0729B">
      <w:pPr>
        <w:pStyle w:val="NormalWeb"/>
        <w:spacing w:before="0" w:beforeAutospacing="0" w:after="0" w:afterAutospacing="0" w:line="276" w:lineRule="auto"/>
        <w:jc w:val="both"/>
        <w:rPr>
          <w:sz w:val="22"/>
          <w:szCs w:val="22"/>
        </w:rPr>
      </w:pPr>
      <w:r w:rsidRPr="003D2286">
        <w:rPr>
          <w:b/>
          <w:bCs/>
          <w:sz w:val="22"/>
          <w:szCs w:val="22"/>
        </w:rPr>
        <w:t>Since inflationary expectations are assumed zero; i=r</w:t>
      </w:r>
    </w:p>
    <w:p w:rsidR="00C71129" w:rsidRPr="003D2286" w:rsidRDefault="00C71129" w:rsidP="00B0729B">
      <w:pPr>
        <w:pStyle w:val="NormalWeb"/>
        <w:spacing w:before="0" w:beforeAutospacing="0" w:after="0" w:afterAutospacing="0" w:line="276" w:lineRule="auto"/>
        <w:jc w:val="both"/>
        <w:rPr>
          <w:sz w:val="22"/>
          <w:szCs w:val="22"/>
        </w:rPr>
      </w:pPr>
      <w:r w:rsidRPr="003D2286">
        <w:rPr>
          <w:b/>
          <w:bCs/>
          <w:sz w:val="22"/>
          <w:szCs w:val="22"/>
        </w:rPr>
        <w:t>In the equilibrium, the same interest rate holds for both the money market and the goods market:</w:t>
      </w:r>
    </w:p>
    <w:p w:rsidR="00C71129" w:rsidRPr="003D2286" w:rsidRDefault="00C71129" w:rsidP="00B0729B">
      <w:pPr>
        <w:pStyle w:val="NormalWeb"/>
        <w:spacing w:before="0" w:beforeAutospacing="0" w:after="0" w:afterAutospacing="0" w:line="276" w:lineRule="auto"/>
        <w:jc w:val="both"/>
        <w:rPr>
          <w:sz w:val="22"/>
          <w:szCs w:val="22"/>
        </w:rPr>
      </w:pPr>
      <w:r w:rsidRPr="003D2286">
        <w:rPr>
          <w:b/>
          <w:bCs/>
          <w:sz w:val="22"/>
          <w:szCs w:val="22"/>
        </w:rPr>
        <w:t>– 0.1+0.00084*Y+0.0016*P = 0.082 – 0.00016*Y</w:t>
      </w:r>
    </w:p>
    <w:p w:rsidR="00C71129" w:rsidRPr="003D2286" w:rsidRDefault="00C71129" w:rsidP="00B0729B">
      <w:pPr>
        <w:pStyle w:val="NormalWeb"/>
        <w:spacing w:before="0" w:beforeAutospacing="0" w:after="0" w:afterAutospacing="0" w:line="276" w:lineRule="auto"/>
        <w:jc w:val="both"/>
        <w:rPr>
          <w:sz w:val="22"/>
          <w:szCs w:val="22"/>
        </w:rPr>
      </w:pPr>
      <w:r w:rsidRPr="003D2286">
        <w:rPr>
          <w:b/>
          <w:bCs/>
          <w:sz w:val="22"/>
          <w:szCs w:val="22"/>
        </w:rPr>
        <w:t>P = 113.75 – 0.625*Y</w:t>
      </w:r>
      <w:r w:rsidRPr="003D2286">
        <w:rPr>
          <w:rStyle w:val="apple-tab-span"/>
          <w:b/>
          <w:bCs/>
          <w:sz w:val="22"/>
          <w:szCs w:val="22"/>
        </w:rPr>
        <w:tab/>
      </w:r>
      <w:r w:rsidRPr="003D2286">
        <w:rPr>
          <w:rStyle w:val="apple-tab-span"/>
          <w:b/>
          <w:bCs/>
          <w:sz w:val="22"/>
          <w:szCs w:val="22"/>
        </w:rPr>
        <w:tab/>
      </w:r>
      <w:r w:rsidRPr="003D2286">
        <w:rPr>
          <w:b/>
          <w:bCs/>
          <w:sz w:val="22"/>
          <w:szCs w:val="22"/>
        </w:rPr>
        <w:t>=&gt;</w:t>
      </w:r>
      <w:r w:rsidRPr="003D2286">
        <w:rPr>
          <w:rStyle w:val="apple-tab-span"/>
          <w:b/>
          <w:bCs/>
          <w:sz w:val="22"/>
          <w:szCs w:val="22"/>
        </w:rPr>
        <w:tab/>
      </w:r>
      <w:r w:rsidRPr="003D2286">
        <w:rPr>
          <w:b/>
          <w:bCs/>
          <w:sz w:val="22"/>
          <w:szCs w:val="22"/>
        </w:rPr>
        <w:t>the aggregate demand (AD) curve which represents the relationship between price level and national income. Note that the AD curve has a negative slope, confirming that there is an inverse relationship between the price level and the total demand for goods and services. </w:t>
      </w:r>
    </w:p>
    <w:p w:rsidR="007D3913" w:rsidRPr="00400002" w:rsidRDefault="007D3913" w:rsidP="00B0729B">
      <w:pPr>
        <w:pStyle w:val="ListParagraph"/>
        <w:widowControl w:val="0"/>
        <w:autoSpaceDE w:val="0"/>
        <w:autoSpaceDN w:val="0"/>
        <w:spacing w:before="7" w:after="0" w:line="276" w:lineRule="auto"/>
        <w:rPr>
          <w:rFonts w:ascii="Times New Roman" w:eastAsia="Cambria Math" w:hAnsi="Times New Roman" w:cs="Times New Roman"/>
          <w:b/>
          <w:bCs/>
        </w:rPr>
      </w:pPr>
    </w:p>
    <w:p w:rsidR="00C71129" w:rsidRPr="00400002" w:rsidRDefault="00C71129" w:rsidP="00C71129">
      <w:pPr>
        <w:pStyle w:val="ListParagraph"/>
        <w:widowControl w:val="0"/>
        <w:autoSpaceDE w:val="0"/>
        <w:autoSpaceDN w:val="0"/>
        <w:spacing w:before="7" w:after="0" w:line="240" w:lineRule="auto"/>
        <w:rPr>
          <w:rFonts w:ascii="Times New Roman" w:eastAsia="Cambria Math" w:hAnsi="Times New Roman" w:cs="Times New Roman"/>
          <w:b/>
          <w:bCs/>
        </w:rPr>
      </w:pPr>
    </w:p>
    <w:p w:rsidR="00C71129" w:rsidRPr="00400002" w:rsidRDefault="00C71129" w:rsidP="00C71129">
      <w:pPr>
        <w:pStyle w:val="ListParagraph"/>
        <w:widowControl w:val="0"/>
        <w:autoSpaceDE w:val="0"/>
        <w:autoSpaceDN w:val="0"/>
        <w:spacing w:before="7" w:after="0" w:line="240" w:lineRule="auto"/>
        <w:rPr>
          <w:rFonts w:ascii="Times New Roman" w:eastAsia="Cambria Math" w:hAnsi="Times New Roman" w:cs="Times New Roman"/>
          <w:b/>
          <w:bCs/>
        </w:rPr>
      </w:pPr>
    </w:p>
    <w:p w:rsidR="00D71724" w:rsidRPr="00400002" w:rsidRDefault="00D71724" w:rsidP="00D71724">
      <w:pPr>
        <w:pStyle w:val="ListParagraph"/>
        <w:widowControl w:val="0"/>
        <w:numPr>
          <w:ilvl w:val="0"/>
          <w:numId w:val="1"/>
        </w:numPr>
        <w:spacing w:after="0" w:line="360" w:lineRule="auto"/>
        <w:jc w:val="both"/>
        <w:rPr>
          <w:rFonts w:ascii="Times New Roman" w:hAnsi="Times New Roman" w:cs="Times New Roman"/>
        </w:rPr>
      </w:pPr>
      <w:r w:rsidRPr="00400002">
        <w:rPr>
          <w:rFonts w:ascii="Times New Roman" w:hAnsi="Times New Roman" w:cs="Times New Roman"/>
          <w:bCs/>
        </w:rPr>
        <w:t xml:space="preserve">Suppose that Turkish economy is initially in long-run equilibrium. For each of the changes listed below, analyze short-run and long-run effects on: </w:t>
      </w:r>
    </w:p>
    <w:p w:rsidR="00D71724" w:rsidRPr="00400002" w:rsidRDefault="00D71724" w:rsidP="00D71724">
      <w:pPr>
        <w:pStyle w:val="ListParagraph"/>
        <w:widowControl w:val="0"/>
        <w:numPr>
          <w:ilvl w:val="0"/>
          <w:numId w:val="5"/>
        </w:numPr>
        <w:spacing w:after="0" w:line="360" w:lineRule="auto"/>
        <w:ind w:left="709" w:hanging="425"/>
        <w:jc w:val="both"/>
        <w:rPr>
          <w:rFonts w:ascii="Times New Roman" w:hAnsi="Times New Roman" w:cs="Times New Roman"/>
          <w:bCs/>
        </w:rPr>
      </w:pPr>
      <w:r w:rsidRPr="00400002">
        <w:rPr>
          <w:rFonts w:ascii="Times New Roman" w:hAnsi="Times New Roman" w:cs="Times New Roman"/>
          <w:bCs/>
        </w:rPr>
        <w:t>the equilibrium level of real GDP;</w:t>
      </w:r>
    </w:p>
    <w:p w:rsidR="00D71724" w:rsidRPr="00400002" w:rsidRDefault="00D71724" w:rsidP="00D71724">
      <w:pPr>
        <w:pStyle w:val="ListParagraph"/>
        <w:widowControl w:val="0"/>
        <w:numPr>
          <w:ilvl w:val="0"/>
          <w:numId w:val="5"/>
        </w:numPr>
        <w:spacing w:after="0" w:line="360" w:lineRule="auto"/>
        <w:ind w:left="709" w:hanging="425"/>
        <w:jc w:val="both"/>
        <w:rPr>
          <w:rFonts w:ascii="Times New Roman" w:hAnsi="Times New Roman" w:cs="Times New Roman"/>
          <w:bCs/>
        </w:rPr>
      </w:pPr>
      <w:r w:rsidRPr="00400002">
        <w:rPr>
          <w:rFonts w:ascii="Times New Roman" w:hAnsi="Times New Roman" w:cs="Times New Roman"/>
          <w:bCs/>
        </w:rPr>
        <w:t>the equilibrium level of nominal GDP; and</w:t>
      </w:r>
    </w:p>
    <w:p w:rsidR="00D71724" w:rsidRPr="00400002" w:rsidRDefault="00D71724" w:rsidP="00D71724">
      <w:pPr>
        <w:pStyle w:val="ListParagraph"/>
        <w:widowControl w:val="0"/>
        <w:numPr>
          <w:ilvl w:val="0"/>
          <w:numId w:val="5"/>
        </w:numPr>
        <w:spacing w:after="0" w:line="360" w:lineRule="auto"/>
        <w:ind w:left="709" w:hanging="425"/>
        <w:jc w:val="both"/>
        <w:rPr>
          <w:rFonts w:ascii="Times New Roman" w:hAnsi="Times New Roman" w:cs="Times New Roman"/>
          <w:bCs/>
        </w:rPr>
      </w:pPr>
      <w:r w:rsidRPr="00400002">
        <w:rPr>
          <w:rFonts w:ascii="Times New Roman" w:hAnsi="Times New Roman" w:cs="Times New Roman"/>
          <w:bCs/>
        </w:rPr>
        <w:t xml:space="preserve">the equilibrium level of unemployment. </w:t>
      </w:r>
    </w:p>
    <w:p w:rsidR="00D71724" w:rsidRPr="00400002" w:rsidRDefault="00D71724" w:rsidP="00D71724">
      <w:pPr>
        <w:widowControl w:val="0"/>
        <w:spacing w:line="360" w:lineRule="auto"/>
        <w:contextualSpacing/>
        <w:jc w:val="both"/>
        <w:rPr>
          <w:rFonts w:ascii="Times New Roman" w:hAnsi="Times New Roman" w:cs="Times New Roman"/>
          <w:bCs/>
        </w:rPr>
      </w:pPr>
      <w:r w:rsidRPr="00400002">
        <w:rPr>
          <w:rFonts w:ascii="Times New Roman" w:hAnsi="Times New Roman" w:cs="Times New Roman"/>
          <w:bCs/>
        </w:rPr>
        <w:t xml:space="preserve">In each case, draw a diagram and include an explanation as to why the curves shift as they do. </w:t>
      </w:r>
    </w:p>
    <w:p w:rsidR="00D71724" w:rsidRPr="00400002" w:rsidRDefault="00D71724" w:rsidP="00D71724">
      <w:pPr>
        <w:widowControl w:val="0"/>
        <w:numPr>
          <w:ilvl w:val="0"/>
          <w:numId w:val="4"/>
        </w:numPr>
        <w:spacing w:after="0" w:line="360" w:lineRule="auto"/>
        <w:contextualSpacing/>
        <w:jc w:val="both"/>
        <w:rPr>
          <w:rFonts w:ascii="Times New Roman" w:hAnsi="Times New Roman" w:cs="Times New Roman"/>
          <w:bCs/>
        </w:rPr>
      </w:pPr>
      <w:r w:rsidRPr="00400002">
        <w:rPr>
          <w:rFonts w:ascii="Times New Roman" w:hAnsi="Times New Roman" w:cs="Times New Roman"/>
          <w:bCs/>
        </w:rPr>
        <w:t>Consumers, coming to fear that the government will not provide for them in their old age, increase their saving.</w:t>
      </w:r>
    </w:p>
    <w:p w:rsidR="00D71724" w:rsidRPr="003D2286" w:rsidRDefault="00D71724" w:rsidP="00D71724">
      <w:pPr>
        <w:widowControl w:val="0"/>
        <w:spacing w:line="360" w:lineRule="auto"/>
        <w:contextualSpacing/>
        <w:jc w:val="both"/>
        <w:rPr>
          <w:rFonts w:ascii="Times New Roman" w:hAnsi="Times New Roman" w:cs="Times New Roman"/>
          <w:b/>
          <w:bCs/>
          <w:color w:val="auto"/>
        </w:rPr>
      </w:pPr>
      <w:r w:rsidRPr="003D2286">
        <w:rPr>
          <w:rFonts w:ascii="Times New Roman" w:hAnsi="Times New Roman" w:cs="Times New Roman"/>
          <w:b/>
          <w:bCs/>
          <w:color w:val="auto"/>
        </w:rPr>
        <w:lastRenderedPageBreak/>
        <w:t>This will cause a decrease in consumption, which will shift the AD curve to the left as shown below, from AD</w:t>
      </w:r>
      <w:r w:rsidRPr="003D2286">
        <w:rPr>
          <w:rFonts w:ascii="Times New Roman" w:hAnsi="Times New Roman" w:cs="Times New Roman"/>
          <w:b/>
          <w:bCs/>
          <w:color w:val="auto"/>
          <w:vertAlign w:val="subscript"/>
        </w:rPr>
        <w:t>1</w:t>
      </w:r>
      <w:r w:rsidRPr="003D2286">
        <w:rPr>
          <w:rFonts w:ascii="Times New Roman" w:hAnsi="Times New Roman" w:cs="Times New Roman"/>
          <w:b/>
          <w:bCs/>
          <w:color w:val="auto"/>
        </w:rPr>
        <w:t xml:space="preserve"> to AD</w:t>
      </w:r>
      <w:r w:rsidRPr="003D2286">
        <w:rPr>
          <w:rFonts w:ascii="Times New Roman" w:hAnsi="Times New Roman" w:cs="Times New Roman"/>
          <w:b/>
          <w:bCs/>
          <w:color w:val="auto"/>
          <w:vertAlign w:val="subscript"/>
        </w:rPr>
        <w:t>2</w:t>
      </w:r>
      <w:r w:rsidRPr="003D2286">
        <w:rPr>
          <w:rFonts w:ascii="Times New Roman" w:hAnsi="Times New Roman" w:cs="Times New Roman"/>
          <w:b/>
          <w:bCs/>
          <w:color w:val="auto"/>
        </w:rPr>
        <w:t>. In the short run, this means that both the equilibrium level of real GDP (Y) and the price level decrease along the initial short-run aggregate supply curve, SRAS</w:t>
      </w:r>
      <w:r w:rsidRPr="003D2286">
        <w:rPr>
          <w:rFonts w:ascii="Times New Roman" w:hAnsi="Times New Roman" w:cs="Times New Roman"/>
          <w:b/>
          <w:bCs/>
          <w:color w:val="auto"/>
          <w:vertAlign w:val="subscript"/>
        </w:rPr>
        <w:t>1</w:t>
      </w:r>
      <w:r w:rsidRPr="003D2286">
        <w:rPr>
          <w:rFonts w:ascii="Times New Roman" w:hAnsi="Times New Roman" w:cs="Times New Roman"/>
          <w:b/>
          <w:bCs/>
          <w:color w:val="auto"/>
        </w:rPr>
        <w:t xml:space="preserve">. This is the movement from A to B on the diagram. </w:t>
      </w:r>
    </w:p>
    <w:p w:rsidR="00D71724" w:rsidRPr="003D2286" w:rsidRDefault="00D71724" w:rsidP="00D71724">
      <w:pPr>
        <w:pStyle w:val="ListParagraph"/>
        <w:widowControl w:val="0"/>
        <w:numPr>
          <w:ilvl w:val="0"/>
          <w:numId w:val="6"/>
        </w:numPr>
        <w:spacing w:after="0" w:line="360" w:lineRule="auto"/>
        <w:ind w:left="851" w:hanging="425"/>
        <w:jc w:val="both"/>
        <w:rPr>
          <w:rFonts w:ascii="Times New Roman" w:hAnsi="Times New Roman" w:cs="Times New Roman"/>
          <w:b/>
          <w:bCs/>
          <w:color w:val="auto"/>
        </w:rPr>
      </w:pPr>
      <w:r w:rsidRPr="003D2286">
        <w:rPr>
          <w:rFonts w:ascii="Times New Roman" w:hAnsi="Times New Roman" w:cs="Times New Roman"/>
          <w:b/>
          <w:bCs/>
          <w:color w:val="auto"/>
        </w:rPr>
        <w:t>Real GDP, Y, falls from its initial (natural) rate Y</w:t>
      </w:r>
      <w:r w:rsidRPr="003D2286">
        <w:rPr>
          <w:rFonts w:ascii="Times New Roman" w:hAnsi="Times New Roman" w:cs="Times New Roman"/>
          <w:b/>
          <w:bCs/>
          <w:color w:val="auto"/>
          <w:vertAlign w:val="subscript"/>
        </w:rPr>
        <w:t>N</w:t>
      </w:r>
      <w:r w:rsidRPr="003D2286">
        <w:rPr>
          <w:rFonts w:ascii="Times New Roman" w:hAnsi="Times New Roman" w:cs="Times New Roman"/>
          <w:b/>
          <w:bCs/>
          <w:color w:val="auto"/>
        </w:rPr>
        <w:t xml:space="preserve"> to Y</w:t>
      </w:r>
      <w:r w:rsidRPr="003D2286">
        <w:rPr>
          <w:rFonts w:ascii="Times New Roman" w:hAnsi="Times New Roman" w:cs="Times New Roman"/>
          <w:b/>
          <w:bCs/>
          <w:color w:val="auto"/>
          <w:vertAlign w:val="subscript"/>
        </w:rPr>
        <w:t>2</w:t>
      </w:r>
      <w:r w:rsidRPr="003D2286">
        <w:rPr>
          <w:rFonts w:ascii="Times New Roman" w:hAnsi="Times New Roman" w:cs="Times New Roman"/>
          <w:b/>
          <w:bCs/>
          <w:color w:val="auto"/>
        </w:rPr>
        <w:t xml:space="preserve">. </w:t>
      </w:r>
    </w:p>
    <w:p w:rsidR="00D71724" w:rsidRPr="003D2286" w:rsidRDefault="00D71724" w:rsidP="00D71724">
      <w:pPr>
        <w:pStyle w:val="ListParagraph"/>
        <w:widowControl w:val="0"/>
        <w:numPr>
          <w:ilvl w:val="0"/>
          <w:numId w:val="6"/>
        </w:numPr>
        <w:spacing w:after="0" w:line="360" w:lineRule="auto"/>
        <w:ind w:left="851" w:hanging="425"/>
        <w:jc w:val="both"/>
        <w:rPr>
          <w:rFonts w:ascii="Times New Roman" w:hAnsi="Times New Roman" w:cs="Times New Roman"/>
          <w:b/>
          <w:bCs/>
          <w:color w:val="auto"/>
        </w:rPr>
      </w:pPr>
      <w:r w:rsidRPr="003D2286">
        <w:rPr>
          <w:rFonts w:ascii="Times New Roman" w:hAnsi="Times New Roman" w:cs="Times New Roman"/>
          <w:b/>
          <w:bCs/>
          <w:color w:val="auto"/>
        </w:rPr>
        <w:t xml:space="preserve">We know that nominal GDP is just real GDP (Y) multiplied by the price level, so when both Y and P fall, then nominal GDP must fall as well. </w:t>
      </w:r>
    </w:p>
    <w:p w:rsidR="00D71724" w:rsidRPr="003D2286" w:rsidRDefault="00D71724" w:rsidP="00D71724">
      <w:pPr>
        <w:pStyle w:val="ListParagraph"/>
        <w:widowControl w:val="0"/>
        <w:numPr>
          <w:ilvl w:val="0"/>
          <w:numId w:val="6"/>
        </w:numPr>
        <w:spacing w:after="0" w:line="360" w:lineRule="auto"/>
        <w:ind w:left="851" w:hanging="425"/>
        <w:jc w:val="both"/>
        <w:rPr>
          <w:rFonts w:ascii="Times New Roman" w:hAnsi="Times New Roman" w:cs="Times New Roman"/>
          <w:b/>
          <w:bCs/>
          <w:color w:val="auto"/>
        </w:rPr>
      </w:pPr>
      <w:r w:rsidRPr="003D2286">
        <w:rPr>
          <w:rFonts w:ascii="Times New Roman" w:hAnsi="Times New Roman" w:cs="Times New Roman"/>
          <w:b/>
          <w:bCs/>
          <w:color w:val="auto"/>
        </w:rPr>
        <w:t xml:space="preserve">We also know that if the level of output has fallen, and nothing has happened to productivity (which it hasn’t in this case) then it must be true that we are employing fewer factors of production, of which labor is the one that varies most readily. If we are employing less labor, then unemployment must have increased. </w:t>
      </w:r>
    </w:p>
    <w:p w:rsidR="00D71724" w:rsidRPr="003D2286" w:rsidRDefault="00D71724" w:rsidP="00D71724">
      <w:pPr>
        <w:widowControl w:val="0"/>
        <w:spacing w:line="360" w:lineRule="auto"/>
        <w:contextualSpacing/>
        <w:jc w:val="both"/>
        <w:rPr>
          <w:rFonts w:ascii="Times New Roman" w:hAnsi="Times New Roman" w:cs="Times New Roman"/>
          <w:b/>
          <w:bCs/>
          <w:color w:val="auto"/>
        </w:rPr>
      </w:pPr>
      <w:r w:rsidRPr="003D2286">
        <w:rPr>
          <w:rFonts w:ascii="Times New Roman" w:hAnsi="Times New Roman" w:cs="Times New Roman"/>
          <w:noProof/>
          <w:color w:val="auto"/>
        </w:rPr>
        <mc:AlternateContent>
          <mc:Choice Requires="wps">
            <w:drawing>
              <wp:anchor distT="0" distB="0" distL="114300" distR="114300" simplePos="0" relativeHeight="251659264" behindDoc="0" locked="0" layoutInCell="1" allowOverlap="1" wp14:anchorId="1FCB001C" wp14:editId="49CFF635">
                <wp:simplePos x="0" y="0"/>
                <wp:positionH relativeFrom="column">
                  <wp:posOffset>2718435</wp:posOffset>
                </wp:positionH>
                <wp:positionV relativeFrom="paragraph">
                  <wp:posOffset>0</wp:posOffset>
                </wp:positionV>
                <wp:extent cx="3838575" cy="237172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838575" cy="2371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71724" w:rsidRPr="003D2286" w:rsidRDefault="00D71724" w:rsidP="00D71724">
                            <w:pPr>
                              <w:widowControl w:val="0"/>
                              <w:spacing w:line="360" w:lineRule="auto"/>
                              <w:contextualSpacing/>
                              <w:jc w:val="both"/>
                              <w:rPr>
                                <w:rFonts w:ascii="Times New Roman" w:hAnsi="Times New Roman" w:cs="Times New Roman"/>
                                <w:bCs/>
                                <w:color w:val="auto"/>
                                <w:szCs w:val="28"/>
                              </w:rPr>
                            </w:pPr>
                            <w:r w:rsidRPr="003D2286">
                              <w:rPr>
                                <w:rFonts w:ascii="Times New Roman" w:hAnsi="Times New Roman" w:cs="Times New Roman"/>
                                <w:b/>
                                <w:bCs/>
                                <w:color w:val="auto"/>
                                <w:szCs w:val="28"/>
                              </w:rPr>
                              <w:t>In the long run, the fact that GDP is below its natural rate (Y</w:t>
                            </w:r>
                            <w:r w:rsidRPr="003D2286">
                              <w:rPr>
                                <w:rFonts w:ascii="Times New Roman" w:hAnsi="Times New Roman" w:cs="Times New Roman"/>
                                <w:b/>
                                <w:bCs/>
                                <w:color w:val="auto"/>
                                <w:szCs w:val="28"/>
                                <w:vertAlign w:val="subscript"/>
                              </w:rPr>
                              <w:t>2</w:t>
                            </w:r>
                            <w:r w:rsidRPr="003D2286">
                              <w:rPr>
                                <w:rFonts w:ascii="Times New Roman" w:hAnsi="Times New Roman" w:cs="Times New Roman"/>
                                <w:b/>
                                <w:bCs/>
                                <w:color w:val="auto"/>
                                <w:szCs w:val="28"/>
                              </w:rPr>
                              <w:t>&lt;Y</w:t>
                            </w:r>
                            <w:r w:rsidRPr="003D2286">
                              <w:rPr>
                                <w:rFonts w:ascii="Times New Roman" w:hAnsi="Times New Roman" w:cs="Times New Roman"/>
                                <w:b/>
                                <w:bCs/>
                                <w:color w:val="auto"/>
                                <w:szCs w:val="28"/>
                                <w:vertAlign w:val="subscript"/>
                              </w:rPr>
                              <w:t>N</w:t>
                            </w:r>
                            <w:r w:rsidRPr="003D2286">
                              <w:rPr>
                                <w:rFonts w:ascii="Times New Roman" w:hAnsi="Times New Roman" w:cs="Times New Roman"/>
                                <w:b/>
                                <w:bCs/>
                                <w:color w:val="auto"/>
                                <w:szCs w:val="28"/>
                              </w:rPr>
                              <w:t>) means that expected prices and therefore wages fall, causing the short-run aggregate supply curve to shift down over time and the equilibrium to move along its intersection with AD</w:t>
                            </w:r>
                            <w:r w:rsidRPr="003D2286">
                              <w:rPr>
                                <w:rFonts w:ascii="Times New Roman" w:hAnsi="Times New Roman" w:cs="Times New Roman"/>
                                <w:b/>
                                <w:bCs/>
                                <w:color w:val="auto"/>
                                <w:szCs w:val="28"/>
                                <w:vertAlign w:val="subscript"/>
                              </w:rPr>
                              <w:t>2</w:t>
                            </w:r>
                            <w:r w:rsidRPr="003D2286">
                              <w:rPr>
                                <w:rFonts w:ascii="Times New Roman" w:hAnsi="Times New Roman" w:cs="Times New Roman"/>
                                <w:b/>
                                <w:bCs/>
                                <w:color w:val="auto"/>
                                <w:szCs w:val="28"/>
                              </w:rPr>
                              <w:t>. This continues until long-run equilibrium is restored at point C, where a new short-run aggregate supply curve, SRAS</w:t>
                            </w:r>
                            <w:r w:rsidRPr="003D2286">
                              <w:rPr>
                                <w:rFonts w:ascii="Times New Roman" w:hAnsi="Times New Roman" w:cs="Times New Roman"/>
                                <w:b/>
                                <w:bCs/>
                                <w:color w:val="auto"/>
                                <w:szCs w:val="28"/>
                                <w:vertAlign w:val="subscript"/>
                              </w:rPr>
                              <w:t xml:space="preserve">2 </w:t>
                            </w:r>
                            <w:r w:rsidRPr="003D2286">
                              <w:rPr>
                                <w:rFonts w:ascii="Times New Roman" w:hAnsi="Times New Roman" w:cs="Times New Roman"/>
                                <w:b/>
                                <w:bCs/>
                                <w:color w:val="auto"/>
                                <w:szCs w:val="28"/>
                              </w:rPr>
                              <w:t>crosses AD</w:t>
                            </w:r>
                            <w:r w:rsidRPr="003D2286">
                              <w:rPr>
                                <w:rFonts w:ascii="Times New Roman" w:hAnsi="Times New Roman" w:cs="Times New Roman"/>
                                <w:b/>
                                <w:bCs/>
                                <w:color w:val="auto"/>
                                <w:szCs w:val="28"/>
                                <w:vertAlign w:val="subscript"/>
                              </w:rPr>
                              <w:t>2</w:t>
                            </w:r>
                            <w:r w:rsidRPr="003D2286">
                              <w:rPr>
                                <w:rFonts w:ascii="Times New Roman" w:hAnsi="Times New Roman" w:cs="Times New Roman"/>
                                <w:b/>
                                <w:bCs/>
                                <w:color w:val="auto"/>
                                <w:szCs w:val="28"/>
                              </w:rPr>
                              <w:t xml:space="preserve"> along the (unchanged) long-run aggregate supply curve LRAS. </w:t>
                            </w:r>
                          </w:p>
                          <w:p w:rsidR="00D71724" w:rsidRDefault="00D71724" w:rsidP="00D717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CB001C" id="_x0000_t202" coordsize="21600,21600" o:spt="202" path="m,l,21600r21600,l21600,xe">
                <v:stroke joinstyle="miter"/>
                <v:path gradientshapeok="t" o:connecttype="rect"/>
              </v:shapetype>
              <v:shape id="Text Box 13" o:spid="_x0000_s1026" type="#_x0000_t202" style="position:absolute;left:0;text-align:left;margin-left:214.05pt;margin-top:0;width:302.25pt;height:18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kVcfwIAAGUFAAAOAAAAZHJzL2Uyb0RvYy54bWysVEtPGzEQvlfqf7B8L5sHITRig1IQVSVU&#10;UKHi7Hhtsqrtce1JdtNf37F3N0S0F6pedscznz/P++KytYbtVIg1uJKPT0acKSehqt1zyb8/3nw4&#10;5yyicJUw4FTJ9yryy+X7dxeNX6gJbMBUKjAicXHR+JJvEP2iKKLcKCviCXjlyKghWIF0DM9FFURD&#10;7NYUk9HorGggVD6AVDGS9roz8mXm11pJvNM6KmSm5OQb5m/I33X6FssLsXgOwm9q2bsh/sELK2pH&#10;jx6orgUKtg31H1S2lgEiaDyRYAvQupYqx0DRjEevonnYCK9yLJSc6A9piv+PVn7d3QdWV1S7KWdO&#10;WKrRo2qRfYKWkYry0/i4INiDJyC2pCfsoI+kTGG3Otj0p4AY2SnT+0N2E5sk5fR8ej6bzziTZJtM&#10;5+P5ZJZ4ipfrPkT8rMCyJJQ8UPlyVsXuNmIHHSDpNQc3tTG5hMaxpuRn09koXzhYiNy4hFW5GXqa&#10;FFLnepZwb1TCGPdNaUpGjiApchuqKxPYTlADCSmVwxx85iV0Qmly4i0Xe/yLV2+53MUxvAwOD5dt&#10;7SDk6F+5Xf0YXNYdnnJ+FHcSsV23fanXUO2p0gG6WYle3tRUjVsR8V4EGg4qLg083tFHG6CsQy9x&#10;toHw62/6hKeeJStnDQ1byePPrQiKM/PFUTd/HJ+epunMh9PZfEKHcGxZH1vc1l4BlWNMq8XLLCY8&#10;mkHUAewT7YVVepVMwkl6u+Q4iFfYrQDaK1KtVhlE8+gF3roHLxN1qk7qtcf2SQTfNyRSL3+FYSzF&#10;4lVfdth008Fqi6Dr3LQpwV1W+8TTLOe27/dOWhbH54x62Y7L3wAAAP//AwBQSwMEFAAGAAgAAAAh&#10;ACNkRmHhAAAACQEAAA8AAABkcnMvZG93bnJldi54bWxMj0FLw0AUhO+C/2F5gje7aWJriNmUEiiC&#10;6KG1F28v2dckmH0bs9s2+uvdnupxmGHmm3w1mV6caHSdZQXzWQSCuLa640bB/mPzkIJwHlljb5kU&#10;/JCDVXF7k2Om7Zm3dNr5RoQSdhkqaL0fMild3ZJBN7MDcfAOdjTogxwbqUc8h3LTyziKltJgx2Gh&#10;xYHKluqv3dEoeC0377itYpP+9uXL22E9fO8/F0rd303rZxCeJn8NwwU/oEMRmCp7ZO1Er+AxTuch&#10;qiA8uthREi9BVAqSp2QBssjl/wfFHwAAAP//AwBQSwECLQAUAAYACAAAACEAtoM4kv4AAADhAQAA&#10;EwAAAAAAAAAAAAAAAAAAAAAAW0NvbnRlbnRfVHlwZXNdLnhtbFBLAQItABQABgAIAAAAIQA4/SH/&#10;1gAAAJQBAAALAAAAAAAAAAAAAAAAAC8BAABfcmVscy8ucmVsc1BLAQItABQABgAIAAAAIQD8lkVc&#10;fwIAAGUFAAAOAAAAAAAAAAAAAAAAAC4CAABkcnMvZTJvRG9jLnhtbFBLAQItABQABgAIAAAAIQAj&#10;ZEZh4QAAAAkBAAAPAAAAAAAAAAAAAAAAANkEAABkcnMvZG93bnJldi54bWxQSwUGAAAAAAQABADz&#10;AAAA5wUAAAAA&#10;" filled="f" stroked="f" strokeweight=".5pt">
                <v:textbox>
                  <w:txbxContent>
                    <w:p w:rsidR="00D71724" w:rsidRPr="003D2286" w:rsidRDefault="00D71724" w:rsidP="00D71724">
                      <w:pPr>
                        <w:widowControl w:val="0"/>
                        <w:spacing w:line="360" w:lineRule="auto"/>
                        <w:contextualSpacing/>
                        <w:jc w:val="both"/>
                        <w:rPr>
                          <w:rFonts w:ascii="Times New Roman" w:hAnsi="Times New Roman" w:cs="Times New Roman"/>
                          <w:bCs/>
                          <w:color w:val="auto"/>
                          <w:szCs w:val="28"/>
                        </w:rPr>
                      </w:pPr>
                      <w:r w:rsidRPr="003D2286">
                        <w:rPr>
                          <w:rFonts w:ascii="Times New Roman" w:hAnsi="Times New Roman" w:cs="Times New Roman"/>
                          <w:b/>
                          <w:bCs/>
                          <w:color w:val="auto"/>
                          <w:szCs w:val="28"/>
                        </w:rPr>
                        <w:t>In the long run, the fact that GDP is below its natural rate (Y</w:t>
                      </w:r>
                      <w:r w:rsidRPr="003D2286">
                        <w:rPr>
                          <w:rFonts w:ascii="Times New Roman" w:hAnsi="Times New Roman" w:cs="Times New Roman"/>
                          <w:b/>
                          <w:bCs/>
                          <w:color w:val="auto"/>
                          <w:szCs w:val="28"/>
                          <w:vertAlign w:val="subscript"/>
                        </w:rPr>
                        <w:t>2</w:t>
                      </w:r>
                      <w:r w:rsidRPr="003D2286">
                        <w:rPr>
                          <w:rFonts w:ascii="Times New Roman" w:hAnsi="Times New Roman" w:cs="Times New Roman"/>
                          <w:b/>
                          <w:bCs/>
                          <w:color w:val="auto"/>
                          <w:szCs w:val="28"/>
                        </w:rPr>
                        <w:t>&lt;Y</w:t>
                      </w:r>
                      <w:r w:rsidRPr="003D2286">
                        <w:rPr>
                          <w:rFonts w:ascii="Times New Roman" w:hAnsi="Times New Roman" w:cs="Times New Roman"/>
                          <w:b/>
                          <w:bCs/>
                          <w:color w:val="auto"/>
                          <w:szCs w:val="28"/>
                          <w:vertAlign w:val="subscript"/>
                        </w:rPr>
                        <w:t>N</w:t>
                      </w:r>
                      <w:r w:rsidRPr="003D2286">
                        <w:rPr>
                          <w:rFonts w:ascii="Times New Roman" w:hAnsi="Times New Roman" w:cs="Times New Roman"/>
                          <w:b/>
                          <w:bCs/>
                          <w:color w:val="auto"/>
                          <w:szCs w:val="28"/>
                        </w:rPr>
                        <w:t>) means that expected prices and therefore wages fall, causing the short-run aggregate supply curve to shift down over time and the equilibrium to move along its intersection with AD</w:t>
                      </w:r>
                      <w:r w:rsidRPr="003D2286">
                        <w:rPr>
                          <w:rFonts w:ascii="Times New Roman" w:hAnsi="Times New Roman" w:cs="Times New Roman"/>
                          <w:b/>
                          <w:bCs/>
                          <w:color w:val="auto"/>
                          <w:szCs w:val="28"/>
                          <w:vertAlign w:val="subscript"/>
                        </w:rPr>
                        <w:t>2</w:t>
                      </w:r>
                      <w:r w:rsidRPr="003D2286">
                        <w:rPr>
                          <w:rFonts w:ascii="Times New Roman" w:hAnsi="Times New Roman" w:cs="Times New Roman"/>
                          <w:b/>
                          <w:bCs/>
                          <w:color w:val="auto"/>
                          <w:szCs w:val="28"/>
                        </w:rPr>
                        <w:t>. This continues until long-run equilibrium is restored at point C, where a new short-run aggregate supply curve, SRAS</w:t>
                      </w:r>
                      <w:r w:rsidRPr="003D2286">
                        <w:rPr>
                          <w:rFonts w:ascii="Times New Roman" w:hAnsi="Times New Roman" w:cs="Times New Roman"/>
                          <w:b/>
                          <w:bCs/>
                          <w:color w:val="auto"/>
                          <w:szCs w:val="28"/>
                          <w:vertAlign w:val="subscript"/>
                        </w:rPr>
                        <w:t xml:space="preserve">2 </w:t>
                      </w:r>
                      <w:r w:rsidRPr="003D2286">
                        <w:rPr>
                          <w:rFonts w:ascii="Times New Roman" w:hAnsi="Times New Roman" w:cs="Times New Roman"/>
                          <w:b/>
                          <w:bCs/>
                          <w:color w:val="auto"/>
                          <w:szCs w:val="28"/>
                        </w:rPr>
                        <w:t>crosses AD</w:t>
                      </w:r>
                      <w:r w:rsidRPr="003D2286">
                        <w:rPr>
                          <w:rFonts w:ascii="Times New Roman" w:hAnsi="Times New Roman" w:cs="Times New Roman"/>
                          <w:b/>
                          <w:bCs/>
                          <w:color w:val="auto"/>
                          <w:szCs w:val="28"/>
                          <w:vertAlign w:val="subscript"/>
                        </w:rPr>
                        <w:t>2</w:t>
                      </w:r>
                      <w:r w:rsidRPr="003D2286">
                        <w:rPr>
                          <w:rFonts w:ascii="Times New Roman" w:hAnsi="Times New Roman" w:cs="Times New Roman"/>
                          <w:b/>
                          <w:bCs/>
                          <w:color w:val="auto"/>
                          <w:szCs w:val="28"/>
                        </w:rPr>
                        <w:t xml:space="preserve"> along the (unchanged) long-run aggregate supply curve LRAS. </w:t>
                      </w:r>
                    </w:p>
                    <w:p w:rsidR="00D71724" w:rsidRDefault="00D71724" w:rsidP="00D71724"/>
                  </w:txbxContent>
                </v:textbox>
              </v:shape>
            </w:pict>
          </mc:Fallback>
        </mc:AlternateContent>
      </w:r>
      <w:r w:rsidRPr="003D2286">
        <w:rPr>
          <w:rFonts w:ascii="Times New Roman" w:hAnsi="Times New Roman" w:cs="Times New Roman"/>
          <w:noProof/>
          <w:color w:val="auto"/>
        </w:rPr>
        <w:drawing>
          <wp:inline distT="0" distB="0" distL="0" distR="0" wp14:anchorId="4A252665" wp14:editId="0E3ED40D">
            <wp:extent cx="2981325" cy="23694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81325" cy="2369424"/>
                    </a:xfrm>
                    <a:prstGeom prst="rect">
                      <a:avLst/>
                    </a:prstGeom>
                  </pic:spPr>
                </pic:pic>
              </a:graphicData>
            </a:graphic>
          </wp:inline>
        </w:drawing>
      </w:r>
    </w:p>
    <w:p w:rsidR="00D71724" w:rsidRPr="003D2286" w:rsidRDefault="00D71724" w:rsidP="00D71724">
      <w:pPr>
        <w:widowControl w:val="0"/>
        <w:spacing w:line="360" w:lineRule="auto"/>
        <w:contextualSpacing/>
        <w:jc w:val="both"/>
        <w:rPr>
          <w:rFonts w:ascii="Times New Roman" w:hAnsi="Times New Roman" w:cs="Times New Roman"/>
          <w:bCs/>
          <w:color w:val="auto"/>
        </w:rPr>
      </w:pPr>
      <w:r w:rsidRPr="003D2286">
        <w:rPr>
          <w:rFonts w:ascii="Times New Roman" w:hAnsi="Times New Roman" w:cs="Times New Roman"/>
          <w:b/>
          <w:bCs/>
          <w:color w:val="auto"/>
        </w:rPr>
        <w:t>The price level has fallen still further, to P</w:t>
      </w:r>
      <w:r w:rsidRPr="003D2286">
        <w:rPr>
          <w:rFonts w:ascii="Times New Roman" w:hAnsi="Times New Roman" w:cs="Times New Roman"/>
          <w:b/>
          <w:bCs/>
          <w:color w:val="auto"/>
          <w:vertAlign w:val="subscript"/>
        </w:rPr>
        <w:t>3</w:t>
      </w:r>
      <w:r w:rsidRPr="003D2286">
        <w:rPr>
          <w:rFonts w:ascii="Times New Roman" w:hAnsi="Times New Roman" w:cs="Times New Roman"/>
          <w:b/>
          <w:bCs/>
          <w:color w:val="auto"/>
        </w:rPr>
        <w:t>, while real GDP has risen back to its natural rate, Y</w:t>
      </w:r>
      <w:r w:rsidRPr="003D2286">
        <w:rPr>
          <w:rFonts w:ascii="Times New Roman" w:hAnsi="Times New Roman" w:cs="Times New Roman"/>
          <w:b/>
          <w:bCs/>
          <w:color w:val="auto"/>
          <w:vertAlign w:val="subscript"/>
        </w:rPr>
        <w:t>3</w:t>
      </w:r>
      <w:r w:rsidRPr="003D2286">
        <w:rPr>
          <w:rFonts w:ascii="Times New Roman" w:hAnsi="Times New Roman" w:cs="Times New Roman"/>
          <w:b/>
          <w:bCs/>
          <w:color w:val="auto"/>
        </w:rPr>
        <w:t>=Y</w:t>
      </w:r>
      <w:r w:rsidRPr="003D2286">
        <w:rPr>
          <w:rFonts w:ascii="Times New Roman" w:hAnsi="Times New Roman" w:cs="Times New Roman"/>
          <w:b/>
          <w:bCs/>
          <w:color w:val="auto"/>
          <w:vertAlign w:val="subscript"/>
        </w:rPr>
        <w:t>N</w:t>
      </w:r>
      <w:r w:rsidRPr="003D2286">
        <w:rPr>
          <w:rFonts w:ascii="Times New Roman" w:hAnsi="Times New Roman" w:cs="Times New Roman"/>
          <w:b/>
          <w:bCs/>
          <w:color w:val="auto"/>
        </w:rPr>
        <w:t>. Thus in the long run, compared to the initial equilibrium before all this happened,</w:t>
      </w:r>
    </w:p>
    <w:p w:rsidR="00D71724" w:rsidRPr="003D2286" w:rsidRDefault="00D71724" w:rsidP="00D71724">
      <w:pPr>
        <w:pStyle w:val="ListParagraph"/>
        <w:widowControl w:val="0"/>
        <w:numPr>
          <w:ilvl w:val="0"/>
          <w:numId w:val="7"/>
        </w:numPr>
        <w:spacing w:after="0" w:line="360" w:lineRule="auto"/>
        <w:ind w:left="851" w:hanging="425"/>
        <w:jc w:val="both"/>
        <w:rPr>
          <w:rFonts w:ascii="Times New Roman" w:hAnsi="Times New Roman" w:cs="Times New Roman"/>
          <w:b/>
          <w:bCs/>
          <w:color w:val="auto"/>
        </w:rPr>
      </w:pPr>
      <w:r w:rsidRPr="003D2286">
        <w:rPr>
          <w:rFonts w:ascii="Times New Roman" w:hAnsi="Times New Roman" w:cs="Times New Roman"/>
          <w:b/>
          <w:bCs/>
          <w:color w:val="auto"/>
        </w:rPr>
        <w:t>Real GDP is unchanged at Y</w:t>
      </w:r>
      <w:r w:rsidRPr="003D2286">
        <w:rPr>
          <w:rFonts w:ascii="Times New Roman" w:hAnsi="Times New Roman" w:cs="Times New Roman"/>
          <w:b/>
          <w:bCs/>
          <w:color w:val="auto"/>
          <w:vertAlign w:val="subscript"/>
        </w:rPr>
        <w:t>N</w:t>
      </w:r>
      <w:r w:rsidRPr="003D2286">
        <w:rPr>
          <w:rFonts w:ascii="Times New Roman" w:hAnsi="Times New Roman" w:cs="Times New Roman"/>
          <w:b/>
          <w:bCs/>
          <w:color w:val="auto"/>
        </w:rPr>
        <w:t xml:space="preserve"> (having first fallen and then risen);</w:t>
      </w:r>
    </w:p>
    <w:p w:rsidR="00D71724" w:rsidRPr="003D2286" w:rsidRDefault="00D71724" w:rsidP="00D71724">
      <w:pPr>
        <w:pStyle w:val="ListParagraph"/>
        <w:widowControl w:val="0"/>
        <w:numPr>
          <w:ilvl w:val="0"/>
          <w:numId w:val="7"/>
        </w:numPr>
        <w:spacing w:after="0" w:line="360" w:lineRule="auto"/>
        <w:ind w:left="851" w:hanging="425"/>
        <w:jc w:val="both"/>
        <w:rPr>
          <w:rFonts w:ascii="Times New Roman" w:hAnsi="Times New Roman" w:cs="Times New Roman"/>
          <w:b/>
          <w:bCs/>
          <w:color w:val="auto"/>
        </w:rPr>
      </w:pPr>
      <w:r w:rsidRPr="003D2286">
        <w:rPr>
          <w:rFonts w:ascii="Times New Roman" w:hAnsi="Times New Roman" w:cs="Times New Roman"/>
          <w:b/>
          <w:bCs/>
          <w:color w:val="auto"/>
        </w:rPr>
        <w:t>Nominal GDP is reduced, since Y is unchanged but P has fallen (we can’t tell whether nominal GDP rises or falls from point B to point C, since Y rises but P falls); and</w:t>
      </w:r>
    </w:p>
    <w:p w:rsidR="00D71724" w:rsidRPr="003D2286" w:rsidRDefault="00D71724" w:rsidP="00D71724">
      <w:pPr>
        <w:pStyle w:val="ListParagraph"/>
        <w:widowControl w:val="0"/>
        <w:numPr>
          <w:ilvl w:val="0"/>
          <w:numId w:val="7"/>
        </w:numPr>
        <w:spacing w:after="0" w:line="360" w:lineRule="auto"/>
        <w:ind w:left="851" w:hanging="425"/>
        <w:jc w:val="both"/>
        <w:rPr>
          <w:rFonts w:ascii="Times New Roman" w:hAnsi="Times New Roman" w:cs="Times New Roman"/>
          <w:b/>
          <w:bCs/>
          <w:color w:val="auto"/>
        </w:rPr>
      </w:pPr>
      <w:r w:rsidRPr="003D2286">
        <w:rPr>
          <w:rFonts w:ascii="Times New Roman" w:hAnsi="Times New Roman" w:cs="Times New Roman"/>
          <w:b/>
          <w:bCs/>
          <w:color w:val="auto"/>
        </w:rPr>
        <w:t>Unemployment is unchanged at its natural rate u</w:t>
      </w:r>
      <w:r w:rsidRPr="003D2286">
        <w:rPr>
          <w:rFonts w:ascii="Times New Roman" w:hAnsi="Times New Roman" w:cs="Times New Roman"/>
          <w:b/>
          <w:bCs/>
          <w:color w:val="auto"/>
          <w:vertAlign w:val="subscript"/>
        </w:rPr>
        <w:t>N</w:t>
      </w:r>
      <w:r w:rsidRPr="003D2286">
        <w:rPr>
          <w:rFonts w:ascii="Times New Roman" w:hAnsi="Times New Roman" w:cs="Times New Roman"/>
          <w:b/>
          <w:bCs/>
          <w:color w:val="auto"/>
        </w:rPr>
        <w:t xml:space="preserve"> (having first risen and then fallen).</w:t>
      </w:r>
    </w:p>
    <w:p w:rsidR="00D71724" w:rsidRPr="003D2286" w:rsidRDefault="00D71724" w:rsidP="00D71724">
      <w:pPr>
        <w:pStyle w:val="ListParagraph"/>
        <w:rPr>
          <w:rFonts w:ascii="Times New Roman" w:hAnsi="Times New Roman" w:cs="Times New Roman"/>
          <w:color w:val="auto"/>
        </w:rPr>
      </w:pPr>
    </w:p>
    <w:p w:rsidR="00D71724" w:rsidRPr="003D2286" w:rsidRDefault="00D71724" w:rsidP="00D71724">
      <w:pPr>
        <w:pStyle w:val="ListParagraph"/>
        <w:rPr>
          <w:rFonts w:ascii="Times New Roman" w:hAnsi="Times New Roman" w:cs="Times New Roman"/>
          <w:color w:val="auto"/>
        </w:rPr>
      </w:pPr>
    </w:p>
    <w:p w:rsidR="00D71724" w:rsidRPr="00400002" w:rsidRDefault="00D71724" w:rsidP="00D71724">
      <w:pPr>
        <w:pStyle w:val="ListParagraph"/>
        <w:rPr>
          <w:rFonts w:ascii="Times New Roman" w:hAnsi="Times New Roman" w:cs="Times New Roman"/>
        </w:rPr>
      </w:pPr>
    </w:p>
    <w:p w:rsidR="00D71724" w:rsidRPr="00400002" w:rsidRDefault="00D71724" w:rsidP="00D71724">
      <w:pPr>
        <w:widowControl w:val="0"/>
        <w:numPr>
          <w:ilvl w:val="0"/>
          <w:numId w:val="4"/>
        </w:numPr>
        <w:spacing w:after="0" w:line="360" w:lineRule="auto"/>
        <w:contextualSpacing/>
        <w:jc w:val="both"/>
        <w:rPr>
          <w:rFonts w:ascii="Times New Roman" w:hAnsi="Times New Roman" w:cs="Times New Roman"/>
          <w:bCs/>
        </w:rPr>
      </w:pPr>
      <w:r w:rsidRPr="00400002">
        <w:rPr>
          <w:rFonts w:ascii="Times New Roman" w:hAnsi="Times New Roman" w:cs="Times New Roman"/>
        </w:rPr>
        <w:t>Optimism about future economic performance causes businesses to increase domestic fixed investment.</w:t>
      </w:r>
    </w:p>
    <w:p w:rsidR="00D71724" w:rsidRPr="003D2286" w:rsidRDefault="00D71724" w:rsidP="00D71724">
      <w:pPr>
        <w:widowControl w:val="0"/>
        <w:spacing w:line="360" w:lineRule="auto"/>
        <w:contextualSpacing/>
        <w:jc w:val="both"/>
        <w:rPr>
          <w:rFonts w:ascii="Times New Roman" w:hAnsi="Times New Roman" w:cs="Times New Roman"/>
          <w:b/>
          <w:bCs/>
          <w:color w:val="auto"/>
        </w:rPr>
      </w:pPr>
      <w:r w:rsidRPr="003D2286">
        <w:rPr>
          <w:rFonts w:ascii="Times New Roman" w:hAnsi="Times New Roman" w:cs="Times New Roman"/>
          <w:b/>
          <w:bCs/>
          <w:color w:val="auto"/>
        </w:rPr>
        <w:t xml:space="preserve">This is an increase in investment, a component of aggregate demand, which we know causes the AD </w:t>
      </w:r>
      <w:r w:rsidRPr="003D2286">
        <w:rPr>
          <w:rFonts w:ascii="Times New Roman" w:hAnsi="Times New Roman" w:cs="Times New Roman"/>
          <w:b/>
          <w:bCs/>
          <w:color w:val="auto"/>
        </w:rPr>
        <w:lastRenderedPageBreak/>
        <w:t>curve to shift to the right. An increase in investment also adds over time to the economy’s capital stock, which expands the output that can be produced at the natural rate of unemployment and therefore increases the natural rate of output as well. It is customary in using the AD-AS model not to consider such even longer-run effects, but it would not be incorrect to include them here since the question did not explicitly rule them out. Therefore the diagram shows both cases. (It does not show any position for the SRAS curve after its initial position, even though over time it presumably shifts up as expectations change and also to the right as the natural rate of output changes.) Thus, in the short run aggregate demand shifts to the right, to AD</w:t>
      </w:r>
      <w:r w:rsidRPr="003D2286">
        <w:rPr>
          <w:rFonts w:ascii="Times New Roman" w:hAnsi="Times New Roman" w:cs="Times New Roman"/>
          <w:b/>
          <w:bCs/>
          <w:color w:val="auto"/>
          <w:vertAlign w:val="subscript"/>
        </w:rPr>
        <w:t>2</w:t>
      </w:r>
      <w:r w:rsidRPr="003D2286">
        <w:rPr>
          <w:rFonts w:ascii="Times New Roman" w:hAnsi="Times New Roman" w:cs="Times New Roman"/>
          <w:b/>
          <w:bCs/>
          <w:color w:val="auto"/>
        </w:rPr>
        <w:t>, and the economy moves from point A to point B, with the price level and real GDP rising to P</w:t>
      </w:r>
      <w:r w:rsidRPr="003D2286">
        <w:rPr>
          <w:rFonts w:ascii="Times New Roman" w:hAnsi="Times New Roman" w:cs="Times New Roman"/>
          <w:b/>
          <w:bCs/>
          <w:color w:val="auto"/>
          <w:vertAlign w:val="subscript"/>
        </w:rPr>
        <w:t xml:space="preserve">2 </w:t>
      </w:r>
      <w:r w:rsidRPr="003D2286">
        <w:rPr>
          <w:rFonts w:ascii="Times New Roman" w:hAnsi="Times New Roman" w:cs="Times New Roman"/>
          <w:b/>
          <w:bCs/>
          <w:color w:val="auto"/>
        </w:rPr>
        <w:t>and Y</w:t>
      </w:r>
      <w:r w:rsidRPr="003D2286">
        <w:rPr>
          <w:rFonts w:ascii="Times New Roman" w:hAnsi="Times New Roman" w:cs="Times New Roman"/>
          <w:b/>
          <w:bCs/>
          <w:color w:val="auto"/>
          <w:vertAlign w:val="subscript"/>
        </w:rPr>
        <w:t>2</w:t>
      </w:r>
      <w:r w:rsidRPr="003D2286">
        <w:rPr>
          <w:rFonts w:ascii="Times New Roman" w:hAnsi="Times New Roman" w:cs="Times New Roman"/>
          <w:b/>
          <w:bCs/>
          <w:color w:val="auto"/>
        </w:rPr>
        <w:t xml:space="preserve"> respectively: </w:t>
      </w:r>
    </w:p>
    <w:p w:rsidR="00D71724" w:rsidRPr="003D2286" w:rsidRDefault="00D71724" w:rsidP="00D71724">
      <w:pPr>
        <w:pStyle w:val="ListParagraph"/>
        <w:widowControl w:val="0"/>
        <w:numPr>
          <w:ilvl w:val="0"/>
          <w:numId w:val="9"/>
        </w:numPr>
        <w:spacing w:after="0" w:line="360" w:lineRule="auto"/>
        <w:ind w:left="709" w:hanging="283"/>
        <w:jc w:val="both"/>
        <w:rPr>
          <w:rFonts w:ascii="Times New Roman" w:hAnsi="Times New Roman" w:cs="Times New Roman"/>
          <w:b/>
          <w:bCs/>
          <w:color w:val="auto"/>
        </w:rPr>
      </w:pPr>
      <w:r w:rsidRPr="003D2286">
        <w:rPr>
          <w:rFonts w:ascii="Times New Roman" w:hAnsi="Times New Roman" w:cs="Times New Roman"/>
          <w:b/>
          <w:bCs/>
          <w:color w:val="auto"/>
        </w:rPr>
        <w:t>Real GDP rises;</w:t>
      </w:r>
    </w:p>
    <w:p w:rsidR="00D71724" w:rsidRPr="003D2286" w:rsidRDefault="00D71724" w:rsidP="00D71724">
      <w:pPr>
        <w:pStyle w:val="ListParagraph"/>
        <w:widowControl w:val="0"/>
        <w:numPr>
          <w:ilvl w:val="0"/>
          <w:numId w:val="9"/>
        </w:numPr>
        <w:spacing w:after="0" w:line="360" w:lineRule="auto"/>
        <w:ind w:left="709" w:hanging="283"/>
        <w:jc w:val="both"/>
        <w:rPr>
          <w:rFonts w:ascii="Times New Roman" w:hAnsi="Times New Roman" w:cs="Times New Roman"/>
          <w:b/>
          <w:bCs/>
          <w:color w:val="auto"/>
        </w:rPr>
      </w:pPr>
      <w:r w:rsidRPr="003D2286">
        <w:rPr>
          <w:rFonts w:ascii="Times New Roman" w:hAnsi="Times New Roman" w:cs="Times New Roman"/>
          <w:b/>
          <w:bCs/>
          <w:color w:val="auto"/>
        </w:rPr>
        <w:t>Nominal GDP also rises, since P and Y both rise;</w:t>
      </w:r>
    </w:p>
    <w:p w:rsidR="00D71724" w:rsidRPr="003D2286" w:rsidRDefault="00D71724" w:rsidP="00D71724">
      <w:pPr>
        <w:pStyle w:val="ListParagraph"/>
        <w:widowControl w:val="0"/>
        <w:numPr>
          <w:ilvl w:val="0"/>
          <w:numId w:val="9"/>
        </w:numPr>
        <w:spacing w:after="0" w:line="360" w:lineRule="auto"/>
        <w:ind w:left="709" w:hanging="283"/>
        <w:jc w:val="both"/>
        <w:rPr>
          <w:rFonts w:ascii="Times New Roman" w:hAnsi="Times New Roman" w:cs="Times New Roman"/>
          <w:b/>
          <w:bCs/>
          <w:color w:val="auto"/>
        </w:rPr>
      </w:pPr>
      <w:r w:rsidRPr="003D2286">
        <w:rPr>
          <w:rFonts w:ascii="Times New Roman" w:hAnsi="Times New Roman" w:cs="Times New Roman"/>
          <w:b/>
          <w:bCs/>
          <w:color w:val="auto"/>
        </w:rPr>
        <w:t xml:space="preserve">Unemployment falls, as more workers are needed to produce the higher output. </w:t>
      </w:r>
    </w:p>
    <w:p w:rsidR="00D71724" w:rsidRPr="00400002" w:rsidRDefault="00D71724" w:rsidP="00D71724">
      <w:pPr>
        <w:widowControl w:val="0"/>
        <w:spacing w:line="360" w:lineRule="auto"/>
        <w:contextualSpacing/>
        <w:jc w:val="both"/>
        <w:rPr>
          <w:rFonts w:ascii="Times New Roman" w:hAnsi="Times New Roman" w:cs="Times New Roman"/>
          <w:b/>
          <w:bCs/>
        </w:rPr>
      </w:pPr>
      <w:r w:rsidRPr="00400002">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6833C655" wp14:editId="254C9FB2">
                <wp:simplePos x="0" y="0"/>
                <wp:positionH relativeFrom="column">
                  <wp:posOffset>3118485</wp:posOffset>
                </wp:positionH>
                <wp:positionV relativeFrom="paragraph">
                  <wp:posOffset>-3811</wp:posOffset>
                </wp:positionV>
                <wp:extent cx="3533775" cy="341947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533775" cy="3419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71724" w:rsidRPr="003D2286" w:rsidRDefault="00D71724" w:rsidP="00D71724">
                            <w:pPr>
                              <w:widowControl w:val="0"/>
                              <w:spacing w:line="360" w:lineRule="auto"/>
                              <w:contextualSpacing/>
                              <w:jc w:val="both"/>
                              <w:rPr>
                                <w:rFonts w:ascii="Times New Roman" w:hAnsi="Times New Roman" w:cs="Times New Roman"/>
                                <w:b/>
                                <w:bCs/>
                                <w:color w:val="auto"/>
                                <w:szCs w:val="28"/>
                              </w:rPr>
                            </w:pPr>
                            <w:r w:rsidRPr="003D2286">
                              <w:rPr>
                                <w:rFonts w:ascii="Times New Roman" w:hAnsi="Times New Roman" w:cs="Times New Roman"/>
                                <w:b/>
                                <w:bCs/>
                                <w:color w:val="auto"/>
                                <w:szCs w:val="28"/>
                              </w:rPr>
                              <w:t>Over time, since output is now above its natural rate, expected prices and therefore wages rise, shifting the short-run aggregate supply curve upward. This shift is not shown in the diagram, to reduce clutter, but it moves the equilibrium along the new aggregate demand curve AD</w:t>
                            </w:r>
                            <w:r w:rsidRPr="003D2286">
                              <w:rPr>
                                <w:rFonts w:ascii="Times New Roman" w:hAnsi="Times New Roman" w:cs="Times New Roman"/>
                                <w:b/>
                                <w:bCs/>
                                <w:color w:val="auto"/>
                                <w:szCs w:val="28"/>
                                <w:vertAlign w:val="subscript"/>
                              </w:rPr>
                              <w:t>2</w:t>
                            </w:r>
                            <w:r w:rsidRPr="003D2286">
                              <w:rPr>
                                <w:rFonts w:ascii="Times New Roman" w:hAnsi="Times New Roman" w:cs="Times New Roman"/>
                                <w:b/>
                                <w:bCs/>
                                <w:color w:val="auto"/>
                                <w:szCs w:val="28"/>
                              </w:rPr>
                              <w:t>, eventually to point C’ or C, depending on whether or not we allow for the rightward shift of long-run aggregate supply to LRAS’, due to the increased capital stock. Real GDP therefore falls back toward its original level, reaching it if we ignore the increased capital stock, or settling above it at Y</w:t>
                            </w:r>
                            <w:r w:rsidRPr="003D2286">
                              <w:rPr>
                                <w:rFonts w:ascii="Times New Roman" w:hAnsi="Times New Roman" w:cs="Times New Roman"/>
                                <w:b/>
                                <w:bCs/>
                                <w:color w:val="auto"/>
                                <w:szCs w:val="28"/>
                                <w:vertAlign w:val="subscript"/>
                              </w:rPr>
                              <w:t>3</w:t>
                            </w:r>
                            <w:r w:rsidRPr="003D2286">
                              <w:rPr>
                                <w:rFonts w:ascii="Times New Roman" w:hAnsi="Times New Roman" w:cs="Times New Roman"/>
                                <w:b/>
                                <w:bCs/>
                                <w:color w:val="auto"/>
                                <w:szCs w:val="28"/>
                              </w:rPr>
                              <w:t xml:space="preserve"> if we do not ignore this. Thus in the long run; </w:t>
                            </w:r>
                          </w:p>
                          <w:p w:rsidR="00D71724" w:rsidRDefault="00D71724" w:rsidP="00D717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3C655" id="Text Box 14" o:spid="_x0000_s1027" type="#_x0000_t202" style="position:absolute;left:0;text-align:left;margin-left:245.55pt;margin-top:-.3pt;width:278.25pt;height:26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qFHgQIAAGwFAAAOAAAAZHJzL2Uyb0RvYy54bWysVE1PGzEQvVfqf7B8L5uQBErEBqUgqkoI&#10;UKHi7HhtsqrX49pOsumv59mbDRHthaqX3fHM83jmzcf5RdsYtlY+1GRLPjwacKaspKq2zyX/8Xj9&#10;6TNnIQpbCUNWlXyrAr+YffxwvnFTdUxLMpXyDE5smG5cyZcxumlRBLlUjQhH5JSFUZNvRMTRPxeV&#10;Fxt4b0xxPBicFBvylfMkVQjQXnVGPsv+tVYy3mkdVGSm5Igt5q/P30X6FrNzMX32wi1ruQtD/EMU&#10;jagtHt27uhJRsJWv/3DV1NJTIB2PJDUFaV1LlXNANsPBm2welsKpnAvICW5PU/h/buXt+t6zukLt&#10;xpxZ0aBGj6qN7Au1DCrws3FhCtiDAzC20APb6wOUKe1W+yb9kRCDHUxv9+wmbxLK0WQ0Oj2dcCZh&#10;G42HZ2Mc4L94ve58iF8VNSwJJfcoX2ZVrG9C7KA9JL1m6bo2JpfQWLYp+cloMsgX9hY4NzZhVW6G&#10;nZuUUhd6luLWqIQx9rvSICNnkBS5DdWl8Wwt0EBCSmVjTj77BTqhNIJ4z8Ud/jWq91zu8uhfJhv3&#10;l5vaks/Zvwm7+tmHrDs8OD/IO4mxXbRdF/SVXVC1RcE9dSMTnLyuUZQbEeK98JgR1BhzH+/w0YZA&#10;Pu0kzpbkf/9Nn/BoXVg522DmSh5+rYRXnJlvFk19NhyP05Dmw3hyeoyDP7QsDi121VwSqjLEhnEy&#10;iwkfTS9qT80T1sM8vQqTsBJvlzz24mXsNgHWi1TzeQZhLJ2IN/bByeQ6FSm13GP7JLzb9WVES99S&#10;P51i+qY9O2y6aWm+iqTr3LuJ547VHf8Y6dz9u/WTdsbhOaNel+TsBQAA//8DAFBLAwQUAAYACAAA&#10;ACEAY0Dt9+IAAAAKAQAADwAAAGRycy9kb3ducmV2LnhtbEyPzU7DMBCE70i8g7VI3Fonpb8hTlVF&#10;qpAQPbT0wm0Tb5OIeB1itw08Pe4JbrOa0cy36XowrbhQ7xrLCuJxBIK4tLrhSsHxfTtagnAeWWNr&#10;mRR8k4N1dn+XYqLtlfd0OfhKhBJ2CSqove8SKV1Zk0E3th1x8E62N+jD2VdS93gN5aaVkyiaS4MN&#10;h4UaO8prKj8PZ6PgNd/ucF9MzPKnzV/eTpvu6/gxU+rxYdg8g/A0+L8w3PADOmSBqbBn1k60Cqar&#10;OA5RBaM5iJsfTRdBFQpmT4sVyCyV/1/IfgEAAP//AwBQSwECLQAUAAYACAAAACEAtoM4kv4AAADh&#10;AQAAEwAAAAAAAAAAAAAAAAAAAAAAW0NvbnRlbnRfVHlwZXNdLnhtbFBLAQItABQABgAIAAAAIQA4&#10;/SH/1gAAAJQBAAALAAAAAAAAAAAAAAAAAC8BAABfcmVscy8ucmVsc1BLAQItABQABgAIAAAAIQD8&#10;MqFHgQIAAGwFAAAOAAAAAAAAAAAAAAAAAC4CAABkcnMvZTJvRG9jLnhtbFBLAQItABQABgAIAAAA&#10;IQBjQO334gAAAAoBAAAPAAAAAAAAAAAAAAAAANsEAABkcnMvZG93bnJldi54bWxQSwUGAAAAAAQA&#10;BADzAAAA6gUAAAAA&#10;" filled="f" stroked="f" strokeweight=".5pt">
                <v:textbox>
                  <w:txbxContent>
                    <w:p w:rsidR="00D71724" w:rsidRPr="003D2286" w:rsidRDefault="00D71724" w:rsidP="00D71724">
                      <w:pPr>
                        <w:widowControl w:val="0"/>
                        <w:spacing w:line="360" w:lineRule="auto"/>
                        <w:contextualSpacing/>
                        <w:jc w:val="both"/>
                        <w:rPr>
                          <w:rFonts w:ascii="Times New Roman" w:hAnsi="Times New Roman" w:cs="Times New Roman"/>
                          <w:b/>
                          <w:bCs/>
                          <w:color w:val="auto"/>
                          <w:szCs w:val="28"/>
                        </w:rPr>
                      </w:pPr>
                      <w:r w:rsidRPr="003D2286">
                        <w:rPr>
                          <w:rFonts w:ascii="Times New Roman" w:hAnsi="Times New Roman" w:cs="Times New Roman"/>
                          <w:b/>
                          <w:bCs/>
                          <w:color w:val="auto"/>
                          <w:szCs w:val="28"/>
                        </w:rPr>
                        <w:t>Over time, since output is now above its natural rate, expected prices and therefore wages rise, shifting the short-run aggregate supply curve upward. This shift is not shown in the diagram, to reduce clutter, but it moves the equilibrium along the new aggregate demand curve AD</w:t>
                      </w:r>
                      <w:r w:rsidRPr="003D2286">
                        <w:rPr>
                          <w:rFonts w:ascii="Times New Roman" w:hAnsi="Times New Roman" w:cs="Times New Roman"/>
                          <w:b/>
                          <w:bCs/>
                          <w:color w:val="auto"/>
                          <w:szCs w:val="28"/>
                          <w:vertAlign w:val="subscript"/>
                        </w:rPr>
                        <w:t>2</w:t>
                      </w:r>
                      <w:r w:rsidRPr="003D2286">
                        <w:rPr>
                          <w:rFonts w:ascii="Times New Roman" w:hAnsi="Times New Roman" w:cs="Times New Roman"/>
                          <w:b/>
                          <w:bCs/>
                          <w:color w:val="auto"/>
                          <w:szCs w:val="28"/>
                        </w:rPr>
                        <w:t>, eventually to point C’ or C, depending on whether or not we allow for the rightward shift of long-run aggregate supply to LRAS’, due to the increased capital stock. Real GDP therefore falls back toward its original level, reaching it if we ignore the increased capital stock, or settling above it at Y</w:t>
                      </w:r>
                      <w:r w:rsidRPr="003D2286">
                        <w:rPr>
                          <w:rFonts w:ascii="Times New Roman" w:hAnsi="Times New Roman" w:cs="Times New Roman"/>
                          <w:b/>
                          <w:bCs/>
                          <w:color w:val="auto"/>
                          <w:szCs w:val="28"/>
                          <w:vertAlign w:val="subscript"/>
                        </w:rPr>
                        <w:t>3</w:t>
                      </w:r>
                      <w:r w:rsidRPr="003D2286">
                        <w:rPr>
                          <w:rFonts w:ascii="Times New Roman" w:hAnsi="Times New Roman" w:cs="Times New Roman"/>
                          <w:b/>
                          <w:bCs/>
                          <w:color w:val="auto"/>
                          <w:szCs w:val="28"/>
                        </w:rPr>
                        <w:t xml:space="preserve"> if we do not ignore this. Thus in the long run; </w:t>
                      </w:r>
                    </w:p>
                    <w:p w:rsidR="00D71724" w:rsidRDefault="00D71724" w:rsidP="00D71724"/>
                  </w:txbxContent>
                </v:textbox>
              </v:shape>
            </w:pict>
          </mc:Fallback>
        </mc:AlternateContent>
      </w:r>
      <w:r w:rsidRPr="00400002">
        <w:rPr>
          <w:rFonts w:ascii="Times New Roman" w:hAnsi="Times New Roman" w:cs="Times New Roman"/>
          <w:noProof/>
        </w:rPr>
        <w:drawing>
          <wp:inline distT="0" distB="0" distL="0" distR="0" wp14:anchorId="079729F6" wp14:editId="4D3181FB">
            <wp:extent cx="3495675" cy="33147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495675" cy="3314700"/>
                    </a:xfrm>
                    <a:prstGeom prst="rect">
                      <a:avLst/>
                    </a:prstGeom>
                  </pic:spPr>
                </pic:pic>
              </a:graphicData>
            </a:graphic>
          </wp:inline>
        </w:drawing>
      </w:r>
    </w:p>
    <w:p w:rsidR="00D71724" w:rsidRPr="00400002" w:rsidRDefault="00D71724" w:rsidP="00D71724">
      <w:pPr>
        <w:widowControl w:val="0"/>
        <w:spacing w:line="360" w:lineRule="auto"/>
        <w:contextualSpacing/>
        <w:jc w:val="both"/>
        <w:rPr>
          <w:rFonts w:ascii="Times New Roman" w:hAnsi="Times New Roman" w:cs="Times New Roman"/>
          <w:b/>
          <w:bCs/>
        </w:rPr>
      </w:pPr>
    </w:p>
    <w:p w:rsidR="00D71724" w:rsidRPr="003D2286" w:rsidRDefault="00D71724" w:rsidP="00D71724">
      <w:pPr>
        <w:pStyle w:val="ListParagraph"/>
        <w:widowControl w:val="0"/>
        <w:numPr>
          <w:ilvl w:val="0"/>
          <w:numId w:val="10"/>
        </w:numPr>
        <w:spacing w:after="0" w:line="360" w:lineRule="auto"/>
        <w:ind w:left="709" w:hanging="283"/>
        <w:jc w:val="both"/>
        <w:rPr>
          <w:rFonts w:ascii="Times New Roman" w:hAnsi="Times New Roman" w:cs="Times New Roman"/>
          <w:b/>
          <w:bCs/>
          <w:color w:val="auto"/>
        </w:rPr>
      </w:pPr>
      <w:r w:rsidRPr="003D2286">
        <w:rPr>
          <w:rFonts w:ascii="Times New Roman" w:hAnsi="Times New Roman" w:cs="Times New Roman"/>
          <w:b/>
          <w:bCs/>
          <w:color w:val="auto"/>
        </w:rPr>
        <w:t>Real GDP either remains unchanged if we consider only the effect of investment as aggregate demand, or it rises if we allow for its very long run effect on the capital stock (having first risen and then fallen over time in both cases);</w:t>
      </w:r>
    </w:p>
    <w:p w:rsidR="00D71724" w:rsidRPr="003D2286" w:rsidRDefault="00D71724" w:rsidP="00D71724">
      <w:pPr>
        <w:pStyle w:val="ListParagraph"/>
        <w:widowControl w:val="0"/>
        <w:numPr>
          <w:ilvl w:val="0"/>
          <w:numId w:val="10"/>
        </w:numPr>
        <w:spacing w:after="0" w:line="360" w:lineRule="auto"/>
        <w:ind w:left="709" w:hanging="283"/>
        <w:jc w:val="both"/>
        <w:rPr>
          <w:rFonts w:ascii="Times New Roman" w:hAnsi="Times New Roman" w:cs="Times New Roman"/>
          <w:color w:val="auto"/>
        </w:rPr>
      </w:pPr>
      <w:r w:rsidRPr="003D2286">
        <w:rPr>
          <w:rFonts w:ascii="Times New Roman" w:hAnsi="Times New Roman" w:cs="Times New Roman"/>
          <w:b/>
          <w:bCs/>
          <w:color w:val="auto"/>
        </w:rPr>
        <w:t>Nominal GDP rises either way, since the price level rises; and</w:t>
      </w:r>
    </w:p>
    <w:p w:rsidR="00D71724" w:rsidRPr="003D2286" w:rsidRDefault="00D71724" w:rsidP="00D71724">
      <w:pPr>
        <w:pStyle w:val="ListParagraph"/>
        <w:widowControl w:val="0"/>
        <w:numPr>
          <w:ilvl w:val="0"/>
          <w:numId w:val="10"/>
        </w:numPr>
        <w:spacing w:after="0" w:line="360" w:lineRule="auto"/>
        <w:ind w:left="709" w:hanging="283"/>
        <w:jc w:val="both"/>
        <w:rPr>
          <w:rFonts w:ascii="Times New Roman" w:hAnsi="Times New Roman" w:cs="Times New Roman"/>
          <w:color w:val="auto"/>
        </w:rPr>
      </w:pPr>
      <w:r w:rsidRPr="003D2286">
        <w:rPr>
          <w:rFonts w:ascii="Times New Roman" w:hAnsi="Times New Roman" w:cs="Times New Roman"/>
          <w:b/>
          <w:bCs/>
          <w:color w:val="auto"/>
        </w:rPr>
        <w:t>The unemployment rate falls.</w:t>
      </w:r>
    </w:p>
    <w:p w:rsidR="007D3913" w:rsidRPr="003D2286" w:rsidRDefault="007D3913" w:rsidP="00D71724">
      <w:pPr>
        <w:pStyle w:val="ListParagraph"/>
        <w:rPr>
          <w:rFonts w:ascii="Times New Roman" w:hAnsi="Times New Roman" w:cs="Times New Roman"/>
          <w:color w:val="auto"/>
        </w:rPr>
      </w:pPr>
    </w:p>
    <w:p w:rsidR="00B0729B" w:rsidRPr="00400002" w:rsidRDefault="00D71724" w:rsidP="00B0729B">
      <w:pPr>
        <w:pStyle w:val="ListParagraph"/>
        <w:widowControl w:val="0"/>
        <w:numPr>
          <w:ilvl w:val="0"/>
          <w:numId w:val="13"/>
        </w:numPr>
        <w:spacing w:after="0" w:line="360" w:lineRule="auto"/>
        <w:jc w:val="both"/>
        <w:rPr>
          <w:rFonts w:ascii="Times New Roman" w:hAnsi="Times New Roman" w:cs="Times New Roman"/>
          <w:bCs/>
        </w:rPr>
      </w:pPr>
      <w:r w:rsidRPr="00400002">
        <w:rPr>
          <w:rFonts w:ascii="Times New Roman" w:hAnsi="Times New Roman" w:cs="Times New Roman"/>
        </w:rPr>
        <w:lastRenderedPageBreak/>
        <w:t>In a quest for re-election, the president pushes for more tax cuts.</w:t>
      </w:r>
    </w:p>
    <w:p w:rsidR="00D71724" w:rsidRPr="003D2286" w:rsidRDefault="00D71724" w:rsidP="00D71724">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A reduction in taxes increases households’ disposable income. Therefore, we’d expect consumption to increase. Because C is a component of aggregate demand, the increase in C shifts the AD curve to the right. (For simplicity we ignore the long run effects of an induced increase in the real interest rate: C, I, and NX would decrease – shifting AD to the left –)</w:t>
      </w:r>
    </w:p>
    <w:p w:rsidR="00B0729B" w:rsidRPr="00400002" w:rsidRDefault="00B0729B" w:rsidP="00D71724">
      <w:pPr>
        <w:widowControl w:val="0"/>
        <w:spacing w:line="360" w:lineRule="auto"/>
        <w:contextualSpacing/>
        <w:jc w:val="both"/>
        <w:rPr>
          <w:rFonts w:ascii="Times New Roman" w:hAnsi="Times New Roman" w:cs="Times New Roman"/>
          <w:b/>
          <w:color w:val="FF0000"/>
        </w:rPr>
      </w:pPr>
      <w:r w:rsidRPr="00400002">
        <w:rPr>
          <w:rFonts w:ascii="Times New Roman" w:hAnsi="Times New Roman" w:cs="Times New Roman"/>
          <w:noProof/>
          <w:color w:val="FF0000"/>
        </w:rPr>
        <mc:AlternateContent>
          <mc:Choice Requires="wps">
            <w:drawing>
              <wp:anchor distT="0" distB="0" distL="114300" distR="114300" simplePos="0" relativeHeight="251663360" behindDoc="0" locked="0" layoutInCell="1" allowOverlap="1" wp14:anchorId="6C36E819" wp14:editId="1172F0E2">
                <wp:simplePos x="0" y="0"/>
                <wp:positionH relativeFrom="column">
                  <wp:posOffset>2828925</wp:posOffset>
                </wp:positionH>
                <wp:positionV relativeFrom="paragraph">
                  <wp:posOffset>0</wp:posOffset>
                </wp:positionV>
                <wp:extent cx="3667125" cy="242887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667125" cy="2428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That is, in the short run:</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  Real output rises;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ii)  Nominal GDP also rises, since P and Y both rise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iii) Unemployment falls.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In the long run: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  Real output falls back to its natural rate;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ii)  Nominal GDP remains above its initial level, since P has risen; and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iii) Unemployment rises back to its natural 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36E819" id="Text Box 15" o:spid="_x0000_s1028" type="#_x0000_t202" style="position:absolute;left:0;text-align:left;margin-left:222.75pt;margin-top:0;width:288.75pt;height:191.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lsfgQIAAGwFAAAOAAAAZHJzL2Uyb0RvYy54bWysVEtPGzEQvlfqf7B8L5uEEGjEBqUgqkoI&#10;UKHi7HhtsqrX49pOsumv57M3GyLaC1Uvu+OZb96P84u2MWytfKjJlnx4NOBMWUlVbZ9L/uPx+tMZ&#10;ZyEKWwlDVpV8qwK/mH38cL5xUzWiJZlKeQYjNkw3ruTLGN20KIJcqkaEI3LKQqjJNyLi6Z+LyosN&#10;rDemGA0Gk2JDvnKepAoB3KtOyGfZvtZKxjutg4rMlByxxfz1+btI32J2LqbPXrhlLXdhiH+IohG1&#10;hdO9qSsRBVv5+g9TTS09BdLxSFJTkNa1VDkHZDMcvMnmYSmcyrmgOMHtyxT+n1l5u773rK7QuxPO&#10;rGjQo0fVRvaFWgYW6rNxYQrYgwMwtuAD2/MDmCntVvsm/ZEQgxyV3u6rm6xJMI8nk9PhCF4kZKPx&#10;6OzsNNsvXtWdD/GrooYlouQe7ctVFeubEBEKoD0kebN0XRuTW2gs25R8cnwyyAp7CTSMTViVh2Fn&#10;JqXUhZ6puDUqYYz9rjSKkTNIjDyG6tJ4thYYICGlsjEnn+0CnVAaQbxHcYd/jeo9yl0evWeyca/c&#10;1JZ8zv5N2NXPPmTd4VHIg7wTGdtFm6dg1Hd2QdUWDffUrUxw8rpGU25EiPfCY0fQY+x9vMNHG0Lx&#10;aUdxtiT/+2/8hMfoQsrZBjtX8vBrJbzizHyzGOrPw/E4LWl+jE9OR3j4Q8niUGJXzSWhK0NcGCcz&#10;mfDR9KT21DzhPMyTV4iElfBd8tiTl7G7BDgvUs3nGYS1dCLe2Acnk+nUpDRyj+2T8G43lxEjfUv9&#10;dorpm/HssEnT0nwVSdd5dlOdu6ru6o+VziO9Oz/pZhy+M+r1SM5eAAAA//8DAFBLAwQUAAYACAAA&#10;ACEAkogwPeAAAAAJAQAADwAAAGRycy9kb3ducmV2LnhtbEyPQUvDQBCF74L/YRnBm900bSTETEoJ&#10;FEH00NqLt012moRmd2N220Z/vdOTvc3jPd58L19NphdnGn3nLMJ8FoEgWzvd2QZh/7l5SkH4oKxW&#10;vbOE8EMeVsX9Xa4y7S52S+ddaASXWJ8phDaEIZPS1y0Z5WduIMvewY1GBZZjI/WoLlxuehlH0bM0&#10;qrP8oVUDlS3Vx93JILyVmw+1rWKT/vbl6/thPXzvvxLEx4dp/QIi0BT+w3DFZ3QomKlyJ6u96BGW&#10;yyThKAIvutpRvOCrQlikcQKyyOXtguIPAAD//wMAUEsBAi0AFAAGAAgAAAAhALaDOJL+AAAA4QEA&#10;ABMAAAAAAAAAAAAAAAAAAAAAAFtDb250ZW50X1R5cGVzXS54bWxQSwECLQAUAAYACAAAACEAOP0h&#10;/9YAAACUAQAACwAAAAAAAAAAAAAAAAAvAQAAX3JlbHMvLnJlbHNQSwECLQAUAAYACAAAACEAecJb&#10;H4ECAABsBQAADgAAAAAAAAAAAAAAAAAuAgAAZHJzL2Uyb0RvYy54bWxQSwECLQAUAAYACAAAACEA&#10;kogwPeAAAAAJAQAADwAAAAAAAAAAAAAAAADbBAAAZHJzL2Rvd25yZXYueG1sUEsFBgAAAAAEAAQA&#10;8wAAAOgFAAAAAA==&#10;" filled="f" stroked="f" strokeweight=".5pt">
                <v:textbox>
                  <w:txbxContent>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That is, in the short run:</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  Real output rises;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ii)  Nominal GDP also rises, since P and Y both rise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iii) Unemployment falls.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In the long run: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  Real output falls back to its natural rate;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 xml:space="preserve">ii)  Nominal GDP remains above its initial level, since P has risen; and </w:t>
                      </w:r>
                    </w:p>
                    <w:p w:rsidR="00B0729B" w:rsidRPr="003D2286" w:rsidRDefault="00B0729B" w:rsidP="00B0729B">
                      <w:pPr>
                        <w:widowControl w:val="0"/>
                        <w:spacing w:line="360" w:lineRule="auto"/>
                        <w:contextualSpacing/>
                        <w:jc w:val="both"/>
                        <w:rPr>
                          <w:rFonts w:ascii="Times New Roman" w:hAnsi="Times New Roman" w:cs="Times New Roman"/>
                          <w:b/>
                          <w:color w:val="auto"/>
                        </w:rPr>
                      </w:pPr>
                      <w:r w:rsidRPr="003D2286">
                        <w:rPr>
                          <w:rFonts w:ascii="Times New Roman" w:hAnsi="Times New Roman" w:cs="Times New Roman"/>
                          <w:b/>
                          <w:color w:val="auto"/>
                        </w:rPr>
                        <w:t>iii) Unemployment rises back to its natural rate.</w:t>
                      </w:r>
                    </w:p>
                  </w:txbxContent>
                </v:textbox>
              </v:shape>
            </w:pict>
          </mc:Fallback>
        </mc:AlternateContent>
      </w:r>
      <w:r w:rsidRPr="00400002">
        <w:rPr>
          <w:rFonts w:ascii="Times New Roman" w:hAnsi="Times New Roman" w:cs="Times New Roman"/>
          <w:noProof/>
          <w:color w:val="FF0000"/>
        </w:rPr>
        <w:drawing>
          <wp:inline distT="0" distB="0" distL="0" distR="0" wp14:anchorId="1B577C28" wp14:editId="0642BF36">
            <wp:extent cx="3219450" cy="2603967"/>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219450" cy="2603967"/>
                    </a:xfrm>
                    <a:prstGeom prst="rect">
                      <a:avLst/>
                    </a:prstGeom>
                  </pic:spPr>
                </pic:pic>
              </a:graphicData>
            </a:graphic>
          </wp:inline>
        </w:drawing>
      </w:r>
    </w:p>
    <w:p w:rsidR="00330BCE" w:rsidRPr="00400002" w:rsidRDefault="00330BCE" w:rsidP="00330BCE">
      <w:pPr>
        <w:widowControl w:val="0"/>
        <w:spacing w:after="0" w:line="360" w:lineRule="auto"/>
        <w:ind w:left="840"/>
        <w:contextualSpacing/>
        <w:jc w:val="both"/>
        <w:rPr>
          <w:rFonts w:ascii="Times New Roman" w:hAnsi="Times New Roman" w:cs="Times New Roman"/>
          <w:bCs/>
        </w:rPr>
      </w:pPr>
    </w:p>
    <w:p w:rsidR="00330BCE" w:rsidRPr="00400002" w:rsidRDefault="00330BCE" w:rsidP="00330BCE">
      <w:pPr>
        <w:widowControl w:val="0"/>
        <w:spacing w:after="0" w:line="360" w:lineRule="auto"/>
        <w:ind w:left="840"/>
        <w:contextualSpacing/>
        <w:jc w:val="both"/>
        <w:rPr>
          <w:rFonts w:ascii="Times New Roman" w:hAnsi="Times New Roman" w:cs="Times New Roman"/>
          <w:bCs/>
        </w:rPr>
      </w:pPr>
    </w:p>
    <w:p w:rsidR="00330BCE" w:rsidRPr="00400002" w:rsidRDefault="00330BCE" w:rsidP="00330BCE">
      <w:pPr>
        <w:widowControl w:val="0"/>
        <w:spacing w:after="0" w:line="360" w:lineRule="auto"/>
        <w:ind w:left="840"/>
        <w:contextualSpacing/>
        <w:jc w:val="both"/>
        <w:rPr>
          <w:rFonts w:ascii="Times New Roman" w:hAnsi="Times New Roman" w:cs="Times New Roman"/>
          <w:bCs/>
        </w:rPr>
      </w:pPr>
    </w:p>
    <w:p w:rsidR="00330BCE" w:rsidRPr="00400002" w:rsidRDefault="00330BCE" w:rsidP="00330BCE">
      <w:pPr>
        <w:widowControl w:val="0"/>
        <w:spacing w:after="0" w:line="360" w:lineRule="auto"/>
        <w:ind w:left="840"/>
        <w:contextualSpacing/>
        <w:jc w:val="both"/>
        <w:rPr>
          <w:rFonts w:ascii="Times New Roman" w:hAnsi="Times New Roman" w:cs="Times New Roman"/>
          <w:bCs/>
        </w:rPr>
      </w:pPr>
    </w:p>
    <w:p w:rsidR="00330BCE" w:rsidRPr="00400002" w:rsidRDefault="00330BCE" w:rsidP="00330BCE">
      <w:pPr>
        <w:widowControl w:val="0"/>
        <w:spacing w:after="0" w:line="360" w:lineRule="auto"/>
        <w:ind w:left="840"/>
        <w:contextualSpacing/>
        <w:jc w:val="both"/>
        <w:rPr>
          <w:rFonts w:ascii="Times New Roman" w:hAnsi="Times New Roman" w:cs="Times New Roman"/>
          <w:bCs/>
        </w:rPr>
      </w:pPr>
    </w:p>
    <w:p w:rsidR="00B0729B" w:rsidRPr="00400002" w:rsidRDefault="00B0729B" w:rsidP="00B0729B">
      <w:pPr>
        <w:widowControl w:val="0"/>
        <w:numPr>
          <w:ilvl w:val="0"/>
          <w:numId w:val="15"/>
        </w:numPr>
        <w:spacing w:after="0" w:line="360" w:lineRule="auto"/>
        <w:contextualSpacing/>
        <w:jc w:val="both"/>
        <w:rPr>
          <w:rFonts w:ascii="Times New Roman" w:hAnsi="Times New Roman" w:cs="Times New Roman"/>
          <w:bCs/>
        </w:rPr>
      </w:pPr>
      <w:r w:rsidRPr="00400002">
        <w:rPr>
          <w:rFonts w:ascii="Times New Roman" w:hAnsi="Times New Roman" w:cs="Times New Roman"/>
        </w:rPr>
        <w:t>An increase in the price of oil used in production.</w:t>
      </w:r>
    </w:p>
    <w:p w:rsidR="00330BCE" w:rsidRDefault="003D2286" w:rsidP="00330BCE">
      <w:pPr>
        <w:rPr>
          <w:rFonts w:ascii="Times New Roman" w:hAnsi="Times New Roman" w:cs="Times New Roman"/>
        </w:rPr>
      </w:pPr>
      <w:r>
        <w:rPr>
          <w:rFonts w:ascii="Times New Roman" w:hAnsi="Times New Roman" w:cs="Times New Roman"/>
          <w:noProof/>
        </w:rPr>
        <w:drawing>
          <wp:inline distT="0" distB="0" distL="0" distR="0">
            <wp:extent cx="3743325" cy="2590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43325" cy="2590800"/>
                    </a:xfrm>
                    <a:prstGeom prst="rect">
                      <a:avLst/>
                    </a:prstGeom>
                    <a:noFill/>
                    <a:ln>
                      <a:noFill/>
                    </a:ln>
                  </pic:spPr>
                </pic:pic>
              </a:graphicData>
            </a:graphic>
          </wp:inline>
        </w:drawing>
      </w:r>
    </w:p>
    <w:p w:rsidR="003D2286" w:rsidRPr="003D2286" w:rsidRDefault="003D2286" w:rsidP="003D2286">
      <w:pPr>
        <w:spacing w:line="360" w:lineRule="auto"/>
        <w:rPr>
          <w:rFonts w:ascii="Times New Roman" w:hAnsi="Times New Roman" w:cs="Times New Roman"/>
          <w:b/>
        </w:rPr>
      </w:pPr>
      <w:r w:rsidRPr="003D2286">
        <w:rPr>
          <w:rFonts w:ascii="Times New Roman" w:hAnsi="Times New Roman" w:cs="Times New Roman"/>
          <w:b/>
        </w:rPr>
        <w:lastRenderedPageBreak/>
        <w:t>In the short run, only the AS shifts. The economy therefore moves along the AD curve, from A to A. Output decreases from Yn to Y. The increase in the price of oi</w:t>
      </w:r>
      <w:bookmarkStart w:id="0" w:name="_GoBack"/>
      <w:bookmarkEnd w:id="0"/>
      <w:r w:rsidRPr="003D2286">
        <w:rPr>
          <w:rFonts w:ascii="Times New Roman" w:hAnsi="Times New Roman" w:cs="Times New Roman"/>
          <w:b/>
        </w:rPr>
        <w:t>l leads firms to increase their prices. This increase in the price level then decreases demand and output. What happens over time? Although output has fallen, the natural level of output has fallen even more: At point A, output Y is still above the new natural level of output Y n, so the aggregate supply curve continues to shift up. The economy therefore moves over time along the aggregate demand curve, from A to A. At point A, output Y is equal to the new lower natural level of output Y n, and the price level is higher than before the oil shock: Shifts in aggregate supply affect output not only in the short run but in the medium run as well. To summarize: Increases in the price of oil decrease output and increase prices in the short run. If the increase in the price of oil is permanent, then output is lower not only in the short run, but also in the medium run</w:t>
      </w:r>
    </w:p>
    <w:p w:rsidR="00330BCE" w:rsidRPr="00400002" w:rsidRDefault="00330BCE" w:rsidP="00330BCE">
      <w:pPr>
        <w:rPr>
          <w:rFonts w:ascii="Times New Roman" w:hAnsi="Times New Roman" w:cs="Times New Roman"/>
        </w:rPr>
      </w:pPr>
    </w:p>
    <w:p w:rsidR="00330BCE" w:rsidRPr="00400002" w:rsidRDefault="00330BCE" w:rsidP="00330BCE">
      <w:pPr>
        <w:rPr>
          <w:rFonts w:ascii="Times New Roman" w:hAnsi="Times New Roman" w:cs="Times New Roman"/>
        </w:rPr>
      </w:pPr>
    </w:p>
    <w:p w:rsidR="00330BCE" w:rsidRPr="00400002" w:rsidRDefault="00330BCE" w:rsidP="00330BCE">
      <w:pPr>
        <w:pStyle w:val="ListParagraph"/>
        <w:numPr>
          <w:ilvl w:val="0"/>
          <w:numId w:val="1"/>
        </w:numPr>
        <w:tabs>
          <w:tab w:val="left" w:pos="1245"/>
        </w:tabs>
        <w:spacing w:line="276" w:lineRule="auto"/>
        <w:rPr>
          <w:rFonts w:ascii="Times New Roman" w:hAnsi="Times New Roman" w:cs="Times New Roman"/>
        </w:rPr>
      </w:pPr>
      <w:r w:rsidRPr="00400002">
        <w:rPr>
          <w:rFonts w:ascii="Times New Roman" w:hAnsi="Times New Roman" w:cs="Times New Roman"/>
        </w:rPr>
        <w:t xml:space="preserve">(PAST EXAM QUESTION) Suppose you are the economic advisor to the government of SURVIVORLAND, a small island. In this economy there is a deep recession and soaring unemployment. At the same time budget deficit and the interest rate are high. To cure these, the prime minister asks you to prepare a report about the possible effects of implementing a contractionary fiscal policy and an expansionary monetary policy simultaneously on the major macroeconomic variables (such as the national income, the interest rate, the level of investments, the level of consumption, the budget balance etc.) Your essay should also </w:t>
      </w:r>
      <w:r w:rsidR="00FE07E9" w:rsidRPr="00400002">
        <w:rPr>
          <w:rFonts w:ascii="Times New Roman" w:hAnsi="Times New Roman" w:cs="Times New Roman"/>
        </w:rPr>
        <w:t>explain</w:t>
      </w:r>
      <w:r w:rsidRPr="00400002">
        <w:rPr>
          <w:rFonts w:ascii="Times New Roman" w:hAnsi="Times New Roman" w:cs="Times New Roman"/>
        </w:rPr>
        <w:t xml:space="preserve"> the meaning and tools of those policies cited above. Explain the sequence of events (i.e. how these policies affect various variables) after these policies are implemented.  </w:t>
      </w:r>
    </w:p>
    <w:p w:rsidR="00D71724" w:rsidRPr="00400002" w:rsidRDefault="00D71724" w:rsidP="00330BCE">
      <w:pPr>
        <w:pStyle w:val="ListParagraph"/>
        <w:tabs>
          <w:tab w:val="left" w:pos="1245"/>
        </w:tabs>
        <w:rPr>
          <w:rFonts w:ascii="Times New Roman" w:hAnsi="Times New Roman" w:cs="Times New Roman"/>
        </w:rPr>
      </w:pPr>
    </w:p>
    <w:p w:rsidR="00330BCE" w:rsidRPr="00400002" w:rsidRDefault="001E028D" w:rsidP="001E028D">
      <w:pPr>
        <w:pStyle w:val="ListParagraph"/>
        <w:numPr>
          <w:ilvl w:val="0"/>
          <w:numId w:val="16"/>
        </w:numPr>
        <w:tabs>
          <w:tab w:val="left" w:pos="1245"/>
        </w:tabs>
        <w:rPr>
          <w:rFonts w:ascii="Times New Roman" w:hAnsi="Times New Roman" w:cs="Times New Roman"/>
          <w:b/>
        </w:rPr>
      </w:pPr>
      <w:r w:rsidRPr="00400002">
        <w:rPr>
          <w:rFonts w:ascii="Times New Roman" w:hAnsi="Times New Roman" w:cs="Times New Roman"/>
          <w:b/>
        </w:rPr>
        <w:t>National Income (Recession</w:t>
      </w:r>
      <w:r w:rsidR="007C289E" w:rsidRPr="00400002">
        <w:rPr>
          <w:rFonts w:ascii="Times New Roman" w:hAnsi="Times New Roman" w:cs="Times New Roman"/>
          <w:b/>
        </w:rPr>
        <w:t>,</w:t>
      </w:r>
      <w:r w:rsidRPr="00400002">
        <w:rPr>
          <w:rFonts w:ascii="Times New Roman" w:hAnsi="Times New Roman" w:cs="Times New Roman"/>
          <w:b/>
        </w:rPr>
        <w:t xml:space="preserve"> unemployment</w:t>
      </w:r>
      <w:r w:rsidR="007C289E" w:rsidRPr="00400002">
        <w:rPr>
          <w:rFonts w:ascii="Times New Roman" w:hAnsi="Times New Roman" w:cs="Times New Roman"/>
          <w:b/>
        </w:rPr>
        <w:t xml:space="preserve"> and consumption</w:t>
      </w:r>
      <w:r w:rsidRPr="00400002">
        <w:rPr>
          <w:rFonts w:ascii="Times New Roman" w:hAnsi="Times New Roman" w:cs="Times New Roman"/>
          <w:b/>
        </w:rPr>
        <w:t>)</w:t>
      </w:r>
    </w:p>
    <w:p w:rsidR="001E028D" w:rsidRPr="00400002" w:rsidRDefault="001E028D" w:rsidP="001E028D">
      <w:pPr>
        <w:pStyle w:val="ListParagraph"/>
        <w:tabs>
          <w:tab w:val="left" w:pos="1245"/>
        </w:tabs>
        <w:ind w:left="1440"/>
        <w:rPr>
          <w:rFonts w:ascii="Times New Roman" w:hAnsi="Times New Roman" w:cs="Times New Roman"/>
          <w:b/>
        </w:rPr>
      </w:pPr>
    </w:p>
    <w:p w:rsidR="001E028D" w:rsidRPr="00400002" w:rsidRDefault="001E028D" w:rsidP="001E028D">
      <w:pPr>
        <w:pStyle w:val="ListParagraph"/>
        <w:tabs>
          <w:tab w:val="left" w:pos="1245"/>
        </w:tabs>
        <w:spacing w:line="276" w:lineRule="auto"/>
        <w:ind w:left="1440"/>
        <w:rPr>
          <w:rFonts w:ascii="Times New Roman" w:hAnsi="Times New Roman" w:cs="Times New Roman"/>
          <w:b/>
        </w:rPr>
      </w:pPr>
      <w:r w:rsidRPr="00400002">
        <w:rPr>
          <w:rFonts w:ascii="Times New Roman" w:hAnsi="Times New Roman" w:cs="Times New Roman"/>
          <w:b/>
        </w:rPr>
        <w:t xml:space="preserve">The effect of </w:t>
      </w:r>
      <w:r w:rsidR="00FE07E9" w:rsidRPr="00400002">
        <w:rPr>
          <w:rFonts w:ascii="Times New Roman" w:hAnsi="Times New Roman" w:cs="Times New Roman"/>
          <w:b/>
        </w:rPr>
        <w:t>contractionary</w:t>
      </w:r>
      <w:r w:rsidRPr="00400002">
        <w:rPr>
          <w:rFonts w:ascii="Times New Roman" w:hAnsi="Times New Roman" w:cs="Times New Roman"/>
          <w:b/>
        </w:rPr>
        <w:t xml:space="preserve"> fiscal policy (</w:t>
      </w:r>
      <w:r w:rsidR="00FE07E9" w:rsidRPr="00400002">
        <w:rPr>
          <w:rFonts w:ascii="Times New Roman" w:hAnsi="Times New Roman" w:cs="Times New Roman"/>
          <w:b/>
        </w:rPr>
        <w:t>decrease</w:t>
      </w:r>
      <w:r w:rsidRPr="00400002">
        <w:rPr>
          <w:rFonts w:ascii="Times New Roman" w:hAnsi="Times New Roman" w:cs="Times New Roman"/>
          <w:b/>
        </w:rPr>
        <w:t xml:space="preserve"> in government spending or </w:t>
      </w:r>
      <w:r w:rsidR="00FE07E9" w:rsidRPr="00400002">
        <w:rPr>
          <w:rFonts w:ascii="Times New Roman" w:hAnsi="Times New Roman" w:cs="Times New Roman"/>
          <w:b/>
        </w:rPr>
        <w:t>increase</w:t>
      </w:r>
      <w:r w:rsidRPr="00400002">
        <w:rPr>
          <w:rFonts w:ascii="Times New Roman" w:hAnsi="Times New Roman" w:cs="Times New Roman"/>
          <w:b/>
        </w:rPr>
        <w:t xml:space="preserve"> in taxes) on AD curve is to shift the curve on </w:t>
      </w:r>
      <w:r w:rsidR="00FE07E9" w:rsidRPr="00400002">
        <w:rPr>
          <w:rFonts w:ascii="Times New Roman" w:hAnsi="Times New Roman" w:cs="Times New Roman"/>
          <w:b/>
        </w:rPr>
        <w:t>leftwards</w:t>
      </w:r>
      <w:r w:rsidRPr="00400002">
        <w:rPr>
          <w:rFonts w:ascii="Times New Roman" w:hAnsi="Times New Roman" w:cs="Times New Roman"/>
          <w:b/>
        </w:rPr>
        <w:t xml:space="preserve">, on the other hand, expansionary monetary policy causes AD curve to shift to </w:t>
      </w:r>
      <w:r w:rsidR="00FE07E9" w:rsidRPr="00400002">
        <w:rPr>
          <w:rFonts w:ascii="Times New Roman" w:hAnsi="Times New Roman" w:cs="Times New Roman"/>
          <w:b/>
        </w:rPr>
        <w:t>rightwards</w:t>
      </w:r>
      <w:r w:rsidRPr="00400002">
        <w:rPr>
          <w:rFonts w:ascii="Times New Roman" w:hAnsi="Times New Roman" w:cs="Times New Roman"/>
          <w:b/>
        </w:rPr>
        <w:t xml:space="preserve">. Overall, since the effect of these two policies offsets each other, it will not cause any change in AD curve or solve the recession problem. In addition, since there is no such increase in the country's production, the unemployment will not decline as well. </w:t>
      </w:r>
      <w:r w:rsidR="007C289E" w:rsidRPr="00400002">
        <w:rPr>
          <w:rFonts w:ascii="Times New Roman" w:hAnsi="Times New Roman" w:cs="Times New Roman"/>
          <w:b/>
        </w:rPr>
        <w:t>Consumption is not affected from the income channel.</w:t>
      </w:r>
    </w:p>
    <w:p w:rsidR="007C289E" w:rsidRPr="00400002" w:rsidRDefault="007C289E" w:rsidP="001E028D">
      <w:pPr>
        <w:pStyle w:val="ListParagraph"/>
        <w:tabs>
          <w:tab w:val="left" w:pos="1245"/>
        </w:tabs>
        <w:spacing w:line="276" w:lineRule="auto"/>
        <w:ind w:left="1440"/>
        <w:rPr>
          <w:rFonts w:ascii="Times New Roman" w:hAnsi="Times New Roman" w:cs="Times New Roman"/>
          <w:b/>
        </w:rPr>
      </w:pPr>
    </w:p>
    <w:p w:rsidR="007C289E" w:rsidRPr="00400002" w:rsidRDefault="007C289E" w:rsidP="001E028D">
      <w:pPr>
        <w:pStyle w:val="ListParagraph"/>
        <w:tabs>
          <w:tab w:val="left" w:pos="1245"/>
        </w:tabs>
        <w:spacing w:line="276" w:lineRule="auto"/>
        <w:ind w:left="1440"/>
        <w:rPr>
          <w:rFonts w:ascii="Times New Roman" w:hAnsi="Times New Roman" w:cs="Times New Roman"/>
          <w:b/>
        </w:rPr>
      </w:pPr>
    </w:p>
    <w:p w:rsidR="007C289E" w:rsidRPr="00400002" w:rsidRDefault="007C289E" w:rsidP="001E028D">
      <w:pPr>
        <w:pStyle w:val="ListParagraph"/>
        <w:tabs>
          <w:tab w:val="left" w:pos="1245"/>
        </w:tabs>
        <w:spacing w:line="276" w:lineRule="auto"/>
        <w:ind w:left="1440"/>
        <w:rPr>
          <w:rFonts w:ascii="Times New Roman" w:hAnsi="Times New Roman" w:cs="Times New Roman"/>
          <w:b/>
        </w:rPr>
      </w:pPr>
    </w:p>
    <w:p w:rsidR="007C289E" w:rsidRPr="00400002" w:rsidRDefault="007C289E" w:rsidP="001E028D">
      <w:pPr>
        <w:pStyle w:val="ListParagraph"/>
        <w:tabs>
          <w:tab w:val="left" w:pos="1245"/>
        </w:tabs>
        <w:spacing w:line="276" w:lineRule="auto"/>
        <w:ind w:left="1440"/>
        <w:rPr>
          <w:rFonts w:ascii="Times New Roman" w:hAnsi="Times New Roman" w:cs="Times New Roman"/>
          <w:b/>
        </w:rPr>
      </w:pPr>
    </w:p>
    <w:p w:rsidR="007C289E" w:rsidRPr="00400002" w:rsidRDefault="007C289E" w:rsidP="001E028D">
      <w:pPr>
        <w:pStyle w:val="ListParagraph"/>
        <w:tabs>
          <w:tab w:val="left" w:pos="1245"/>
        </w:tabs>
        <w:spacing w:line="276" w:lineRule="auto"/>
        <w:ind w:left="1440"/>
        <w:rPr>
          <w:rFonts w:ascii="Times New Roman" w:hAnsi="Times New Roman" w:cs="Times New Roman"/>
          <w:b/>
        </w:rPr>
      </w:pPr>
    </w:p>
    <w:p w:rsidR="007C289E" w:rsidRPr="00400002" w:rsidRDefault="007C289E" w:rsidP="001E028D">
      <w:pPr>
        <w:pStyle w:val="ListParagraph"/>
        <w:tabs>
          <w:tab w:val="left" w:pos="1245"/>
        </w:tabs>
        <w:spacing w:line="276" w:lineRule="auto"/>
        <w:ind w:left="1440"/>
        <w:rPr>
          <w:rFonts w:ascii="Times New Roman" w:hAnsi="Times New Roman" w:cs="Times New Roman"/>
          <w:b/>
        </w:rPr>
      </w:pPr>
    </w:p>
    <w:p w:rsidR="007C289E" w:rsidRPr="00400002" w:rsidRDefault="007C289E" w:rsidP="001E028D">
      <w:pPr>
        <w:pStyle w:val="ListParagraph"/>
        <w:tabs>
          <w:tab w:val="left" w:pos="1245"/>
        </w:tabs>
        <w:spacing w:line="276" w:lineRule="auto"/>
        <w:ind w:left="1440"/>
        <w:rPr>
          <w:rFonts w:ascii="Times New Roman" w:hAnsi="Times New Roman" w:cs="Times New Roman"/>
          <w:b/>
        </w:rPr>
      </w:pPr>
    </w:p>
    <w:p w:rsidR="007C289E" w:rsidRPr="00400002" w:rsidRDefault="007C289E" w:rsidP="001E028D">
      <w:pPr>
        <w:pStyle w:val="ListParagraph"/>
        <w:tabs>
          <w:tab w:val="left" w:pos="1245"/>
        </w:tabs>
        <w:spacing w:line="276" w:lineRule="auto"/>
        <w:ind w:left="1440"/>
        <w:rPr>
          <w:rFonts w:ascii="Times New Roman" w:hAnsi="Times New Roman" w:cs="Times New Roman"/>
          <w:b/>
        </w:rPr>
      </w:pPr>
    </w:p>
    <w:p w:rsidR="007C289E" w:rsidRPr="00400002" w:rsidRDefault="007C289E" w:rsidP="001E028D">
      <w:pPr>
        <w:pStyle w:val="ListParagraph"/>
        <w:tabs>
          <w:tab w:val="left" w:pos="1245"/>
        </w:tabs>
        <w:spacing w:line="276" w:lineRule="auto"/>
        <w:ind w:left="1440"/>
        <w:rPr>
          <w:rFonts w:ascii="Times New Roman" w:hAnsi="Times New Roman" w:cs="Times New Roman"/>
          <w:b/>
        </w:rPr>
      </w:pPr>
    </w:p>
    <w:p w:rsidR="007C289E" w:rsidRPr="00400002" w:rsidRDefault="007C289E" w:rsidP="001E028D">
      <w:pPr>
        <w:pStyle w:val="ListParagraph"/>
        <w:tabs>
          <w:tab w:val="left" w:pos="1245"/>
        </w:tabs>
        <w:spacing w:line="276" w:lineRule="auto"/>
        <w:ind w:left="1440"/>
        <w:rPr>
          <w:rFonts w:ascii="Times New Roman" w:hAnsi="Times New Roman" w:cs="Times New Roman"/>
          <w:b/>
        </w:rPr>
      </w:pPr>
    </w:p>
    <w:p w:rsidR="001E028D" w:rsidRPr="00400002" w:rsidRDefault="001E028D" w:rsidP="001E028D">
      <w:pPr>
        <w:pStyle w:val="ListParagraph"/>
        <w:tabs>
          <w:tab w:val="left" w:pos="1245"/>
        </w:tabs>
        <w:spacing w:line="276" w:lineRule="auto"/>
        <w:ind w:left="1440"/>
        <w:rPr>
          <w:rFonts w:ascii="Times New Roman" w:hAnsi="Times New Roman" w:cs="Times New Roman"/>
          <w:b/>
        </w:rPr>
      </w:pPr>
      <w:r w:rsidRPr="00400002">
        <w:rPr>
          <w:rFonts w:ascii="Times New Roman" w:hAnsi="Times New Roman" w:cs="Times New Roman"/>
          <w:b/>
        </w:rPr>
        <w:t xml:space="preserve">Effect of Expansionary </w:t>
      </w:r>
      <w:r w:rsidR="00FE07E9" w:rsidRPr="00400002">
        <w:rPr>
          <w:rFonts w:ascii="Times New Roman" w:hAnsi="Times New Roman" w:cs="Times New Roman"/>
          <w:b/>
        </w:rPr>
        <w:t>Monetary</w:t>
      </w:r>
      <w:r w:rsidRPr="00400002">
        <w:rPr>
          <w:rFonts w:ascii="Times New Roman" w:hAnsi="Times New Roman" w:cs="Times New Roman"/>
          <w:b/>
        </w:rPr>
        <w:t xml:space="preserve"> Policy</w:t>
      </w:r>
    </w:p>
    <w:p w:rsidR="001E028D" w:rsidRPr="00400002" w:rsidRDefault="001E028D" w:rsidP="001E028D">
      <w:pPr>
        <w:pStyle w:val="ListParagraph"/>
        <w:tabs>
          <w:tab w:val="left" w:pos="1245"/>
        </w:tabs>
        <w:spacing w:line="276" w:lineRule="auto"/>
        <w:ind w:left="1440"/>
        <w:rPr>
          <w:rFonts w:ascii="Times New Roman" w:hAnsi="Times New Roman" w:cs="Times New Roman"/>
        </w:rPr>
      </w:pPr>
      <w:r w:rsidRPr="00400002">
        <w:rPr>
          <w:rFonts w:ascii="Times New Roman" w:hAnsi="Times New Roman" w:cs="Times New Roman"/>
          <w:noProof/>
        </w:rPr>
        <mc:AlternateContent>
          <mc:Choice Requires="wps">
            <w:drawing>
              <wp:inline distT="0" distB="0" distL="0" distR="0" wp14:anchorId="62C52B13" wp14:editId="7F727A55">
                <wp:extent cx="304800" cy="304800"/>
                <wp:effectExtent l="0" t="0" r="0" b="0"/>
                <wp:docPr id="1" name="AutoShape 1" descr="Expansionary fiscal policy | Download Scientific Diagra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D4AE91" id="AutoShape 1" o:spid="_x0000_s1026" alt="Expansionary fiscal policy | Download Scientific Diagr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Pz2wIAAPgFAAAOAAAAZHJzL2Uyb0RvYy54bWysVNtu2zAMfR+wfxD07tpOnYuNOkUbx8OA&#10;bivQ7QMUWY6F2ZImKXGyy7+PkpM0aV+GbX4QJFI+JA+PeHO761q0ZdpwKXIcX0UYMUFlxcU6x18+&#10;l8EMI2OJqEgrBcvxnhl8O3/75qZXGRvJRrYV0whAhMl6lePGWpWFoaEN64i5kooJcNZSd8TCUa/D&#10;SpMe0Ls2HEXRJOylrpSWlBkD1mJw4rnHr2tG7ae6NsyiNseQm/Wr9uvKreH8hmRrTVTD6SEN8hdZ&#10;dIQLCHqCKoglaKP5K6iOUy2NrO0VlV0o65pT5muAauLoRTVPDVHM1wLkGHWiyfw/WPpx+6gRr6B3&#10;GAnSQYvuNlb6yAhMFTMU6FruFBGux0TvUc0NJS1SsuV0j36iQvailaRCT5QzYTnUhApOgNXO8dsr&#10;k0GYJ/WoHUNGPUj61SAhFw0Ra3ZnFHRpiH80aS37hpEKCo0dRHiB4Q4G0NCq/yAryJhAxp79Xa07&#10;FwN4RTvf5P2pyWxnEQXjdZTMIpACBddh7yKQ7Piz0sa+Y7JDbpNjDdl5cLJ9MHa4erziYglZ8rYF&#10;O8lacWEAzMECoeFX53NJeFn8SKN0OVvOkiAZTZZBEhVFcFcukmBSxtNxcV0sFkX8y8WNk6zhVcWE&#10;C3OUaJz8mQQOj2UQ10mkBjpXOTiXktHr1aLVaEvgiZT+85SD5/laeJmG5wtqeVFSPEqi+1EalJPZ&#10;NEjKZByk02gWRHF6n06iJE2K8rKkBy7Yv5eE+hyn49HYd+ks6Re1Rf57XRvJOm5hCLW8yzFIAz53&#10;iWROgUtR+b0lvB32Z1S49J+pgHYfG+316iQ6qH8lqz3IVUuQEygPxiVsGqm/Y9TD6Mmx+bYhmmHU&#10;vhcg+TROEjer/CEZT0dw0Oee1bmHCApQObYYDduFHebbRmm+biBS7IkR0j3smnsJuyc0ZHV4XDBe&#10;fCWHUejm1/nZ33oe2PPf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P++o/PbAgAA+AUAAA4AAAAAAAAAAAAAAAAALgIAAGRycy9l&#10;Mm9Eb2MueG1sUEsBAi0AFAAGAAgAAAAhAEyg6SzYAAAAAwEAAA8AAAAAAAAAAAAAAAAANQUAAGRy&#10;cy9kb3ducmV2LnhtbFBLBQYAAAAABAAEAPMAAAA6BgAAAAA=&#10;" filled="f" stroked="f">
                <o:lock v:ext="edit" aspectratio="t"/>
                <w10:anchorlock/>
              </v:rect>
            </w:pict>
          </mc:Fallback>
        </mc:AlternateContent>
      </w:r>
      <w:r w:rsidRPr="00400002">
        <w:rPr>
          <w:rFonts w:ascii="Times New Roman" w:hAnsi="Times New Roman" w:cs="Times New Roman"/>
          <w:noProof/>
        </w:rPr>
        <w:drawing>
          <wp:inline distT="0" distB="0" distL="0" distR="0" wp14:anchorId="2633A6CF">
            <wp:extent cx="2228850" cy="18122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4763" cy="1825232"/>
                    </a:xfrm>
                    <a:prstGeom prst="rect">
                      <a:avLst/>
                    </a:prstGeom>
                    <a:noFill/>
                  </pic:spPr>
                </pic:pic>
              </a:graphicData>
            </a:graphic>
          </wp:inline>
        </w:drawing>
      </w:r>
    </w:p>
    <w:p w:rsidR="001E028D" w:rsidRPr="00400002" w:rsidRDefault="001E028D" w:rsidP="001E028D">
      <w:pPr>
        <w:pStyle w:val="ListParagraph"/>
        <w:tabs>
          <w:tab w:val="left" w:pos="1245"/>
        </w:tabs>
        <w:spacing w:line="276" w:lineRule="auto"/>
        <w:ind w:left="1440"/>
        <w:rPr>
          <w:rFonts w:ascii="Times New Roman" w:hAnsi="Times New Roman" w:cs="Times New Roman"/>
        </w:rPr>
      </w:pPr>
    </w:p>
    <w:p w:rsidR="001E028D" w:rsidRPr="00400002" w:rsidRDefault="001E028D" w:rsidP="001E028D">
      <w:pPr>
        <w:pStyle w:val="ListParagraph"/>
        <w:tabs>
          <w:tab w:val="left" w:pos="1245"/>
        </w:tabs>
        <w:spacing w:line="276" w:lineRule="auto"/>
        <w:ind w:left="1440"/>
        <w:rPr>
          <w:rFonts w:ascii="Times New Roman" w:hAnsi="Times New Roman" w:cs="Times New Roman"/>
          <w:b/>
        </w:rPr>
      </w:pPr>
      <w:r w:rsidRPr="00400002">
        <w:rPr>
          <w:rFonts w:ascii="Times New Roman" w:hAnsi="Times New Roman" w:cs="Times New Roman"/>
          <w:b/>
        </w:rPr>
        <w:t xml:space="preserve">Contractionary </w:t>
      </w:r>
      <w:r w:rsidR="00FE07E9" w:rsidRPr="00400002">
        <w:rPr>
          <w:rFonts w:ascii="Times New Roman" w:hAnsi="Times New Roman" w:cs="Times New Roman"/>
          <w:b/>
        </w:rPr>
        <w:t>fiscal</w:t>
      </w:r>
      <w:r w:rsidRPr="00400002">
        <w:rPr>
          <w:rFonts w:ascii="Times New Roman" w:hAnsi="Times New Roman" w:cs="Times New Roman"/>
          <w:b/>
        </w:rPr>
        <w:t xml:space="preserve"> Policy</w:t>
      </w:r>
    </w:p>
    <w:p w:rsidR="001E028D" w:rsidRPr="00400002" w:rsidRDefault="001E028D" w:rsidP="001E028D">
      <w:pPr>
        <w:pStyle w:val="ListParagraph"/>
        <w:tabs>
          <w:tab w:val="left" w:pos="1245"/>
        </w:tabs>
        <w:spacing w:line="276" w:lineRule="auto"/>
        <w:ind w:left="1440"/>
        <w:rPr>
          <w:rFonts w:ascii="Times New Roman" w:hAnsi="Times New Roman" w:cs="Times New Roman"/>
        </w:rPr>
      </w:pPr>
      <w:r w:rsidRPr="00400002">
        <w:rPr>
          <w:rFonts w:ascii="Times New Roman" w:hAnsi="Times New Roman" w:cs="Times New Roman"/>
          <w:noProof/>
        </w:rPr>
        <w:drawing>
          <wp:inline distT="0" distB="0" distL="0" distR="0" wp14:anchorId="0C7F6259" wp14:editId="1641AD2F">
            <wp:extent cx="2246270" cy="1866900"/>
            <wp:effectExtent l="0" t="0" r="1905" b="0"/>
            <wp:docPr id="3" name="Picture 3" descr="As a result of contractionary monetary policy, what happens to the long-run  aggregate supply curve? | Homework.Stud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 a result of contractionary monetary policy, what happens to the long-run  aggregate supply curve? | Homework.Study.co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0689" cy="1887195"/>
                    </a:xfrm>
                    <a:prstGeom prst="rect">
                      <a:avLst/>
                    </a:prstGeom>
                    <a:noFill/>
                    <a:ln>
                      <a:noFill/>
                    </a:ln>
                  </pic:spPr>
                </pic:pic>
              </a:graphicData>
            </a:graphic>
          </wp:inline>
        </w:drawing>
      </w:r>
    </w:p>
    <w:p w:rsidR="001E028D" w:rsidRPr="00400002" w:rsidRDefault="00FE07E9" w:rsidP="00FE07E9">
      <w:pPr>
        <w:pStyle w:val="ListParagraph"/>
        <w:numPr>
          <w:ilvl w:val="0"/>
          <w:numId w:val="16"/>
        </w:numPr>
        <w:tabs>
          <w:tab w:val="left" w:pos="1245"/>
        </w:tabs>
        <w:spacing w:line="276" w:lineRule="auto"/>
        <w:rPr>
          <w:rFonts w:ascii="Times New Roman" w:hAnsi="Times New Roman" w:cs="Times New Roman"/>
          <w:b/>
        </w:rPr>
      </w:pPr>
      <w:r w:rsidRPr="00400002">
        <w:rPr>
          <w:rFonts w:ascii="Times New Roman" w:hAnsi="Times New Roman" w:cs="Times New Roman"/>
          <w:b/>
        </w:rPr>
        <w:t>Interest Rate</w:t>
      </w:r>
      <w:r w:rsidR="007C289E" w:rsidRPr="00400002">
        <w:rPr>
          <w:rFonts w:ascii="Times New Roman" w:hAnsi="Times New Roman" w:cs="Times New Roman"/>
          <w:b/>
        </w:rPr>
        <w:t xml:space="preserve"> and </w:t>
      </w:r>
    </w:p>
    <w:p w:rsidR="00FE07E9" w:rsidRPr="00400002" w:rsidRDefault="00FE07E9" w:rsidP="00FE07E9">
      <w:pPr>
        <w:pStyle w:val="ListParagraph"/>
        <w:tabs>
          <w:tab w:val="left" w:pos="1245"/>
        </w:tabs>
        <w:spacing w:line="276" w:lineRule="auto"/>
        <w:ind w:left="1440"/>
        <w:rPr>
          <w:rFonts w:ascii="Times New Roman" w:hAnsi="Times New Roman" w:cs="Times New Roman"/>
          <w:b/>
        </w:rPr>
      </w:pPr>
      <w:r w:rsidRPr="00400002">
        <w:rPr>
          <w:rFonts w:ascii="Times New Roman" w:hAnsi="Times New Roman" w:cs="Times New Roman"/>
          <w:b/>
        </w:rPr>
        <w:t xml:space="preserve">The interest rate is determined in the money market. Thus, we will examine only the effect of monetary policy in this case. </w:t>
      </w:r>
    </w:p>
    <w:p w:rsidR="00FE07E9" w:rsidRPr="00400002" w:rsidRDefault="00FE07E9" w:rsidP="00FE07E9">
      <w:pPr>
        <w:pStyle w:val="ListParagraph"/>
        <w:tabs>
          <w:tab w:val="left" w:pos="1245"/>
        </w:tabs>
        <w:spacing w:line="276" w:lineRule="auto"/>
        <w:ind w:left="1440"/>
        <w:rPr>
          <w:rFonts w:ascii="Times New Roman" w:hAnsi="Times New Roman" w:cs="Times New Roman"/>
          <w:b/>
        </w:rPr>
      </w:pPr>
    </w:p>
    <w:p w:rsidR="00FE07E9" w:rsidRPr="00400002" w:rsidRDefault="00FE07E9" w:rsidP="00FE07E9">
      <w:pPr>
        <w:pStyle w:val="ListParagraph"/>
        <w:tabs>
          <w:tab w:val="left" w:pos="1245"/>
        </w:tabs>
        <w:spacing w:line="276" w:lineRule="auto"/>
        <w:ind w:left="1440"/>
        <w:rPr>
          <w:rFonts w:ascii="Times New Roman" w:hAnsi="Times New Roman" w:cs="Times New Roman"/>
          <w:b/>
        </w:rPr>
      </w:pPr>
      <w:r w:rsidRPr="00400002">
        <w:rPr>
          <w:rFonts w:ascii="Times New Roman" w:hAnsi="Times New Roman" w:cs="Times New Roman"/>
          <w:b/>
        </w:rPr>
        <w:t>The expansionary monetary policy, that is, a</w:t>
      </w:r>
      <w:r w:rsidR="007C289E" w:rsidRPr="00400002">
        <w:rPr>
          <w:rFonts w:ascii="Times New Roman" w:hAnsi="Times New Roman" w:cs="Times New Roman"/>
          <w:b/>
        </w:rPr>
        <w:t>n</w:t>
      </w:r>
      <w:r w:rsidRPr="00400002">
        <w:rPr>
          <w:rFonts w:ascii="Times New Roman" w:hAnsi="Times New Roman" w:cs="Times New Roman"/>
          <w:b/>
        </w:rPr>
        <w:t xml:space="preserve"> in</w:t>
      </w:r>
      <w:r w:rsidR="007C289E" w:rsidRPr="00400002">
        <w:rPr>
          <w:rFonts w:ascii="Times New Roman" w:hAnsi="Times New Roman" w:cs="Times New Roman"/>
          <w:b/>
        </w:rPr>
        <w:t>crease in the</w:t>
      </w:r>
      <w:r w:rsidRPr="00400002">
        <w:rPr>
          <w:rFonts w:ascii="Times New Roman" w:hAnsi="Times New Roman" w:cs="Times New Roman"/>
          <w:b/>
        </w:rPr>
        <w:t xml:space="preserve"> total money supply in the economy by the central bank, causes interest rates to </w:t>
      </w:r>
      <w:r w:rsidR="007C289E" w:rsidRPr="00400002">
        <w:rPr>
          <w:rFonts w:ascii="Times New Roman" w:hAnsi="Times New Roman" w:cs="Times New Roman"/>
          <w:b/>
        </w:rPr>
        <w:t>decrease</w:t>
      </w:r>
      <w:r w:rsidRPr="00400002">
        <w:rPr>
          <w:rFonts w:ascii="Times New Roman" w:hAnsi="Times New Roman" w:cs="Times New Roman"/>
          <w:b/>
        </w:rPr>
        <w:t xml:space="preserve">. </w:t>
      </w:r>
      <w:r w:rsidR="007C289E" w:rsidRPr="00400002">
        <w:rPr>
          <w:rFonts w:ascii="Times New Roman" w:hAnsi="Times New Roman" w:cs="Times New Roman"/>
          <w:b/>
        </w:rPr>
        <w:t xml:space="preserve">As a result of this policy, the high interest rate problem can be solved. In addition, since the relationship between interest rate and investment is negative, the decrease in interest rate will cause investments to rise. </w:t>
      </w:r>
    </w:p>
    <w:p w:rsidR="007C289E" w:rsidRPr="00400002" w:rsidRDefault="007C289E" w:rsidP="00FE07E9">
      <w:pPr>
        <w:pStyle w:val="ListParagraph"/>
        <w:tabs>
          <w:tab w:val="left" w:pos="1245"/>
        </w:tabs>
        <w:spacing w:line="276" w:lineRule="auto"/>
        <w:ind w:left="1440"/>
        <w:rPr>
          <w:rFonts w:ascii="Times New Roman" w:hAnsi="Times New Roman" w:cs="Times New Roman"/>
          <w:b/>
        </w:rPr>
      </w:pPr>
    </w:p>
    <w:p w:rsidR="007C289E" w:rsidRPr="00400002" w:rsidRDefault="007C289E" w:rsidP="00FE07E9">
      <w:pPr>
        <w:pStyle w:val="ListParagraph"/>
        <w:tabs>
          <w:tab w:val="left" w:pos="1245"/>
        </w:tabs>
        <w:spacing w:line="276" w:lineRule="auto"/>
        <w:ind w:left="1440"/>
        <w:rPr>
          <w:rFonts w:ascii="Times New Roman" w:hAnsi="Times New Roman" w:cs="Times New Roman"/>
          <w:b/>
        </w:rPr>
      </w:pPr>
      <w:r w:rsidRPr="00400002">
        <w:rPr>
          <w:rFonts w:ascii="Times New Roman" w:hAnsi="Times New Roman" w:cs="Times New Roman"/>
          <w:noProof/>
        </w:rPr>
        <w:lastRenderedPageBreak/>
        <w:drawing>
          <wp:inline distT="0" distB="0" distL="0" distR="0" wp14:anchorId="3D90C926" wp14:editId="73F86F1E">
            <wp:extent cx="2105025" cy="1772272"/>
            <wp:effectExtent l="0" t="0" r="0" b="0"/>
            <wp:docPr id="8" name="Picture 8" descr="Finance: Chapter 40-9: Effects of Expansionary Monetary Policy on Interest  R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nce: Chapter 40-9: Effects of Expansionary Monetary Policy on Interest  Rat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11668" cy="1777865"/>
                    </a:xfrm>
                    <a:prstGeom prst="rect">
                      <a:avLst/>
                    </a:prstGeom>
                    <a:noFill/>
                    <a:ln>
                      <a:noFill/>
                    </a:ln>
                  </pic:spPr>
                </pic:pic>
              </a:graphicData>
            </a:graphic>
          </wp:inline>
        </w:drawing>
      </w:r>
    </w:p>
    <w:p w:rsidR="00FE07E9" w:rsidRPr="00400002" w:rsidRDefault="00FE07E9" w:rsidP="00FE07E9">
      <w:pPr>
        <w:pStyle w:val="ListParagraph"/>
        <w:tabs>
          <w:tab w:val="left" w:pos="1245"/>
        </w:tabs>
        <w:spacing w:line="276" w:lineRule="auto"/>
        <w:ind w:left="1440"/>
        <w:rPr>
          <w:rFonts w:ascii="Times New Roman" w:hAnsi="Times New Roman" w:cs="Times New Roman"/>
          <w:b/>
        </w:rPr>
      </w:pPr>
    </w:p>
    <w:p w:rsidR="00FE07E9" w:rsidRPr="00400002" w:rsidRDefault="00FE07E9" w:rsidP="00FE07E9">
      <w:pPr>
        <w:pStyle w:val="ListParagraph"/>
        <w:tabs>
          <w:tab w:val="left" w:pos="1245"/>
        </w:tabs>
        <w:spacing w:line="276" w:lineRule="auto"/>
        <w:ind w:left="1440"/>
        <w:rPr>
          <w:rFonts w:ascii="Times New Roman" w:hAnsi="Times New Roman" w:cs="Times New Roman"/>
          <w:b/>
        </w:rPr>
      </w:pPr>
    </w:p>
    <w:p w:rsidR="00FE07E9" w:rsidRPr="00400002" w:rsidRDefault="00FE07E9" w:rsidP="00FE07E9">
      <w:pPr>
        <w:pStyle w:val="ListParagraph"/>
        <w:tabs>
          <w:tab w:val="left" w:pos="1245"/>
        </w:tabs>
        <w:spacing w:line="276" w:lineRule="auto"/>
        <w:ind w:left="1440"/>
        <w:rPr>
          <w:rFonts w:ascii="Times New Roman" w:hAnsi="Times New Roman" w:cs="Times New Roman"/>
          <w:b/>
        </w:rPr>
      </w:pPr>
    </w:p>
    <w:p w:rsidR="00FE07E9" w:rsidRPr="00400002" w:rsidRDefault="007C289E" w:rsidP="007C289E">
      <w:pPr>
        <w:pStyle w:val="ListParagraph"/>
        <w:numPr>
          <w:ilvl w:val="0"/>
          <w:numId w:val="16"/>
        </w:numPr>
        <w:tabs>
          <w:tab w:val="left" w:pos="1245"/>
        </w:tabs>
        <w:spacing w:line="276" w:lineRule="auto"/>
        <w:rPr>
          <w:rFonts w:ascii="Times New Roman" w:hAnsi="Times New Roman" w:cs="Times New Roman"/>
          <w:b/>
        </w:rPr>
      </w:pPr>
      <w:r w:rsidRPr="00400002">
        <w:rPr>
          <w:rFonts w:ascii="Times New Roman" w:hAnsi="Times New Roman" w:cs="Times New Roman"/>
          <w:b/>
        </w:rPr>
        <w:t>Budget Balance</w:t>
      </w:r>
    </w:p>
    <w:p w:rsidR="007C289E" w:rsidRPr="00400002" w:rsidRDefault="007C289E" w:rsidP="007C289E">
      <w:pPr>
        <w:tabs>
          <w:tab w:val="left" w:pos="1245"/>
        </w:tabs>
        <w:spacing w:line="276" w:lineRule="auto"/>
        <w:rPr>
          <w:rFonts w:ascii="Times New Roman" w:hAnsi="Times New Roman" w:cs="Times New Roman"/>
          <w:b/>
        </w:rPr>
      </w:pPr>
      <w:r w:rsidRPr="00400002">
        <w:rPr>
          <w:rFonts w:ascii="Times New Roman" w:hAnsi="Times New Roman" w:cs="Times New Roman"/>
          <w:b/>
        </w:rPr>
        <w:t xml:space="preserve">Budget Balance is about the fiscal policy. Since we are conducting contractionary fiscal policy, we expect that the budget deficit will be either eliminated or declined since, by definition, contractionary fiscal policy is the decline of government expenditure or an increase in taxes. </w:t>
      </w:r>
    </w:p>
    <w:p w:rsidR="007C289E" w:rsidRPr="00400002" w:rsidRDefault="007C289E" w:rsidP="007C289E">
      <w:pPr>
        <w:tabs>
          <w:tab w:val="left" w:pos="1245"/>
        </w:tabs>
        <w:spacing w:line="276" w:lineRule="auto"/>
        <w:rPr>
          <w:rFonts w:ascii="Times New Roman" w:hAnsi="Times New Roman" w:cs="Times New Roman"/>
          <w:b/>
        </w:rPr>
      </w:pPr>
    </w:p>
    <w:p w:rsidR="001238E8" w:rsidRDefault="007C289E" w:rsidP="001238E8">
      <w:pPr>
        <w:tabs>
          <w:tab w:val="left" w:pos="1245"/>
        </w:tabs>
        <w:spacing w:line="276" w:lineRule="auto"/>
        <w:rPr>
          <w:rFonts w:ascii="Times New Roman" w:hAnsi="Times New Roman" w:cs="Times New Roman"/>
          <w:b/>
        </w:rPr>
      </w:pPr>
      <w:r w:rsidRPr="00400002">
        <w:rPr>
          <w:rFonts w:ascii="Times New Roman" w:hAnsi="Times New Roman" w:cs="Times New Roman"/>
          <w:b/>
        </w:rPr>
        <w:t xml:space="preserve">In conclusion, the government cannot reach all of its targets due to this policy mix. Among these, although the </w:t>
      </w:r>
      <w:r w:rsidR="00400002" w:rsidRPr="00400002">
        <w:rPr>
          <w:rFonts w:ascii="Times New Roman" w:hAnsi="Times New Roman" w:cs="Times New Roman"/>
          <w:b/>
        </w:rPr>
        <w:t>high-interest</w:t>
      </w:r>
      <w:r w:rsidR="003009A7" w:rsidRPr="00400002">
        <w:rPr>
          <w:rFonts w:ascii="Times New Roman" w:hAnsi="Times New Roman" w:cs="Times New Roman"/>
          <w:b/>
        </w:rPr>
        <w:t xml:space="preserve"> rates and budget deficit problems will be solved by contractionary fiscal policy and expansionary monetary policy, because of the offsetting effects of these two policies, the economy will not go away from the recession, not create new employment opportunities and decrease </w:t>
      </w:r>
      <w:r w:rsidRPr="00400002">
        <w:rPr>
          <w:rFonts w:ascii="Times New Roman" w:hAnsi="Times New Roman" w:cs="Times New Roman"/>
          <w:b/>
        </w:rPr>
        <w:t>unemployment</w:t>
      </w:r>
      <w:r w:rsidR="003009A7" w:rsidRPr="00400002">
        <w:rPr>
          <w:rFonts w:ascii="Times New Roman" w:hAnsi="Times New Roman" w:cs="Times New Roman"/>
          <w:b/>
        </w:rPr>
        <w:t xml:space="preserve">. </w:t>
      </w:r>
      <w:r w:rsidRPr="00400002">
        <w:rPr>
          <w:rFonts w:ascii="Times New Roman" w:hAnsi="Times New Roman" w:cs="Times New Roman"/>
          <w:b/>
        </w:rPr>
        <w:t xml:space="preserve"> </w:t>
      </w:r>
    </w:p>
    <w:p w:rsidR="001238E8" w:rsidRPr="001238E8" w:rsidRDefault="001238E8" w:rsidP="001238E8">
      <w:pPr>
        <w:pStyle w:val="ListParagraph"/>
        <w:numPr>
          <w:ilvl w:val="0"/>
          <w:numId w:val="1"/>
        </w:numPr>
        <w:tabs>
          <w:tab w:val="left" w:pos="1245"/>
        </w:tabs>
        <w:spacing w:line="276" w:lineRule="auto"/>
        <w:rPr>
          <w:rFonts w:ascii="Times New Roman" w:hAnsi="Times New Roman" w:cs="Times New Roman"/>
          <w:b/>
        </w:rPr>
      </w:pPr>
      <w:r w:rsidRPr="001238E8">
        <w:rPr>
          <w:rFonts w:ascii="Times New Roman" w:hAnsi="Times New Roman" w:cs="Times New Roman"/>
        </w:rPr>
        <w:t>In 1993 there was a severe drought in Maldavia. As a result of the drought, approximately two-thirds of the country's agricultural crops were destroyed. Using an AS/AD diagram, indicate what effect this drought would have on the overall price level and the equilibrium level of output. The Maldavian government is considering a number of policies to counter the effects of the drought on the economy. For each of the following policies, draw a graph that indicates the effects of the drought and then indicate how the policy would affect the overall price level and level of equilibrium aggregate output in Maldavia.</w:t>
      </w:r>
    </w:p>
    <w:p w:rsidR="001238E8" w:rsidRPr="001238E8" w:rsidRDefault="001238E8" w:rsidP="001238E8">
      <w:pPr>
        <w:pStyle w:val="ListParagraph"/>
        <w:widowControl w:val="0"/>
        <w:spacing w:line="360" w:lineRule="auto"/>
        <w:ind w:left="360"/>
        <w:jc w:val="both"/>
        <w:rPr>
          <w:b/>
        </w:rPr>
      </w:pPr>
      <w:r>
        <w:rPr>
          <w:noProof/>
        </w:rPr>
        <mc:AlternateContent>
          <mc:Choice Requires="wps">
            <w:drawing>
              <wp:anchor distT="0" distB="0" distL="114300" distR="114300" simplePos="0" relativeHeight="251670528" behindDoc="0" locked="0" layoutInCell="1" allowOverlap="1" wp14:anchorId="110CAECD" wp14:editId="2E9A99EF">
                <wp:simplePos x="0" y="0"/>
                <wp:positionH relativeFrom="column">
                  <wp:posOffset>2908935</wp:posOffset>
                </wp:positionH>
                <wp:positionV relativeFrom="paragraph">
                  <wp:posOffset>70485</wp:posOffset>
                </wp:positionV>
                <wp:extent cx="3495675" cy="1105894"/>
                <wp:effectExtent l="0" t="0" r="0" b="0"/>
                <wp:wrapNone/>
                <wp:docPr id="10" name="Text Box 10"/>
                <wp:cNvGraphicFramePr/>
                <a:graphic xmlns:a="http://schemas.openxmlformats.org/drawingml/2006/main">
                  <a:graphicData uri="http://schemas.microsoft.com/office/word/2010/wordprocessingShape">
                    <wps:wsp>
                      <wps:cNvSpPr txBox="1"/>
                      <wps:spPr>
                        <a:xfrm>
                          <a:off x="0" y="0"/>
                          <a:ext cx="3495675" cy="11058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238E8" w:rsidRPr="001238E8" w:rsidRDefault="001238E8" w:rsidP="001238E8">
                            <w:pPr>
                              <w:widowControl w:val="0"/>
                              <w:spacing w:line="360" w:lineRule="auto"/>
                              <w:contextualSpacing/>
                              <w:jc w:val="both"/>
                              <w:rPr>
                                <w:b/>
                                <w:color w:val="000000" w:themeColor="text1"/>
                              </w:rPr>
                            </w:pPr>
                            <w:r w:rsidRPr="001238E8">
                              <w:rPr>
                                <w:b/>
                                <w:color w:val="000000" w:themeColor="text1"/>
                              </w:rPr>
                              <w:t>The drought would cause the aggregate supply curve to shift to the left. This would increase the overall price level and reduce the equilibrium level of output.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CAECD" id="Text Box 10" o:spid="_x0000_s1029" type="#_x0000_t202" style="position:absolute;left:0;text-align:left;margin-left:229.05pt;margin-top:5.55pt;width:275.25pt;height:87.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1lVgQIAAGwFAAAOAAAAZHJzL2Uyb0RvYy54bWysVN9P2zAQfp+0/8Hy+0gLLdCKFHUgpkkI&#10;0GDi2XVsGs32efa1SffX7+wkpWJ7YdpLcr77/Pl+X1y21rCtCrEGV/Lx0Ygz5SRUtXsp+fenm0/n&#10;nEUUrhIGnCr5TkV+ufj44aLxc3UMazCVCoxIXJw3vuRrRD8viijXyop4BF45MmoIViAdw0tRBdEQ&#10;uzXF8Wh0WjQQKh9AqhhJe90Z+SLza60k3msdFTJTcvIN8zfk7yp9i8WFmL8E4de17N0Q/+CFFbWj&#10;R/dU1wIF24T6DypbywARNB5JsAVoXUuVY6BoxqM30TyuhVc5FkpO9Ps0xf9HK++2D4HVFdWO0uOE&#10;pRo9qRbZZ2gZqSg/jY9zgj16AmJLesIO+kjKFHarg01/CoiRnah2++wmNknKk8lseno25UySbTwe&#10;Tc9nk8RTvF73IeIXBZYloeSBypezKra3ETvoAEmvObipjcklNI41JT89mY7yhb2FyI1LWJWboadJ&#10;IXWuZwl3RiWMcd+UpmTkCJIit6G6MoFtBTWQkFI5zMFnXkInlCYn3nOxx7969Z7LXRzDy+Bwf9nW&#10;DkKO/o3b1Y/BZd3hKecHcScR21Wbu+BkqOwKqh0VPEA3MtHLm5qKcisiPohAM0I1prnHe/poA5R8&#10;6CXO1hB+/U2f8NS6ZOWsoZkrefy5EUFxZr46aurZeDJJQ5oPk+nZMR3CoWV1aHEbewVUlTFtGC+z&#10;mPBoBlEHsM+0HpbpVTIJJ+ntkuMgXmG3CWi9SLVcZhCNpRd46x69TNSpSKnlntpnEXzfl0gtfQfD&#10;dIr5m/bssOmmg+UGQde5d1Oeu6z2+aeRzt3fr5+0Mw7PGfW6JBe/AQAA//8DAFBLAwQUAAYACAAA&#10;ACEAH+9m1uIAAAALAQAADwAAAGRycy9kb3ducmV2LnhtbEyPwU7DMBBE70j9B2srcaN2CqmsEKeq&#10;IlVICA4tvXDbxG4SEdshdtvA17M90dPuakazb/L1ZHt2NmPovFOQLAQw42qvO9coOHxsHySwENFp&#10;7L0zCn5MgHUxu8sx0/7idua8jw2jEBcyVNDGOGSch7o1FsPCD8aRdvSjxUjn2HA94oXCbc+XQqy4&#10;xc7RhxYHU7am/tqfrILXcvuOu2pp5W9fvrwdN8P34TNV6n4+bZ6BRTPFfzNc8QkdCmKq/MnpwHoF&#10;T6lMyEpCQvNqEEKugFW0yfQReJHz2w7FHwAAAP//AwBQSwECLQAUAAYACAAAACEAtoM4kv4AAADh&#10;AQAAEwAAAAAAAAAAAAAAAAAAAAAAW0NvbnRlbnRfVHlwZXNdLnhtbFBLAQItABQABgAIAAAAIQA4&#10;/SH/1gAAAJQBAAALAAAAAAAAAAAAAAAAAC8BAABfcmVscy8ucmVsc1BLAQItABQABgAIAAAAIQBN&#10;01lVgQIAAGwFAAAOAAAAAAAAAAAAAAAAAC4CAABkcnMvZTJvRG9jLnhtbFBLAQItABQABgAIAAAA&#10;IQAf72bW4gAAAAsBAAAPAAAAAAAAAAAAAAAAANsEAABkcnMvZG93bnJldi54bWxQSwUGAAAAAAQA&#10;BADzAAAA6gUAAAAA&#10;" filled="f" stroked="f" strokeweight=".5pt">
                <v:textbox>
                  <w:txbxContent>
                    <w:p w:rsidR="001238E8" w:rsidRPr="001238E8" w:rsidRDefault="001238E8" w:rsidP="001238E8">
                      <w:pPr>
                        <w:widowControl w:val="0"/>
                        <w:spacing w:line="360" w:lineRule="auto"/>
                        <w:contextualSpacing/>
                        <w:jc w:val="both"/>
                        <w:rPr>
                          <w:b/>
                          <w:color w:val="000000" w:themeColor="text1"/>
                        </w:rPr>
                      </w:pPr>
                      <w:r w:rsidRPr="001238E8">
                        <w:rPr>
                          <w:b/>
                          <w:color w:val="000000" w:themeColor="text1"/>
                        </w:rPr>
                        <w:t>The drought would cause the aggregate supply curve to shift to the left. This would increase the overall price level and reduce the equilibrium level of output.</w:t>
                      </w:r>
                    </w:p>
                  </w:txbxContent>
                </v:textbox>
              </v:shape>
            </w:pict>
          </mc:Fallback>
        </mc:AlternateContent>
      </w:r>
      <w:r w:rsidRPr="005A2631">
        <w:rPr>
          <w:noProof/>
        </w:rPr>
        <mc:AlternateContent>
          <mc:Choice Requires="wpg">
            <w:drawing>
              <wp:inline distT="0" distB="0" distL="0" distR="0" wp14:anchorId="7C1026C9" wp14:editId="12ACD95E">
                <wp:extent cx="2905125" cy="1396345"/>
                <wp:effectExtent l="0" t="0" r="9525"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5125" cy="1396345"/>
                          <a:chOff x="1386" y="11796"/>
                          <a:chExt cx="4044" cy="2508"/>
                        </a:xfrm>
                      </wpg:grpSpPr>
                      <wps:wsp>
                        <wps:cNvPr id="41" name="Line 23"/>
                        <wps:cNvCnPr/>
                        <wps:spPr bwMode="auto">
                          <a:xfrm>
                            <a:off x="1694" y="14101"/>
                            <a:ext cx="335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Line 24"/>
                        <wps:cNvCnPr/>
                        <wps:spPr bwMode="auto">
                          <a:xfrm flipV="1">
                            <a:off x="1694" y="11996"/>
                            <a:ext cx="0" cy="21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AutoShape 25"/>
                        <wps:cNvCnPr>
                          <a:cxnSpLocks noChangeShapeType="1"/>
                        </wps:cNvCnPr>
                        <wps:spPr bwMode="auto">
                          <a:xfrm flipV="1">
                            <a:off x="2154" y="11930"/>
                            <a:ext cx="2105" cy="1711"/>
                          </a:xfrm>
                          <a:prstGeom prst="curvedConnector3">
                            <a:avLst>
                              <a:gd name="adj1" fmla="val 95699"/>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6"/>
                        <wps:cNvCnPr/>
                        <wps:spPr bwMode="auto">
                          <a:xfrm>
                            <a:off x="2746" y="12128"/>
                            <a:ext cx="1842" cy="16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Text Box 27"/>
                        <wps:cNvSpPr txBox="1">
                          <a:spLocks noChangeArrowheads="1"/>
                        </wps:cNvSpPr>
                        <wps:spPr bwMode="auto">
                          <a:xfrm>
                            <a:off x="4259" y="13772"/>
                            <a:ext cx="758" cy="5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700"/>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AD</w:t>
                                    </w:r>
                                  </w:p>
                                </w:tc>
                              </w:tr>
                            </w:tbl>
                            <w:p w:rsidR="001238E8" w:rsidRDefault="001238E8" w:rsidP="001238E8"/>
                          </w:txbxContent>
                        </wps:txbx>
                        <wps:bodyPr rot="0" vert="horz" wrap="square" lIns="50292" tIns="25146" rIns="50292" bIns="25146" upright="1">
                          <a:noAutofit/>
                        </wps:bodyPr>
                      </wps:wsp>
                      <wps:wsp>
                        <wps:cNvPr id="48" name="AutoShape 30"/>
                        <wps:cNvCnPr>
                          <a:cxnSpLocks noChangeShapeType="1"/>
                        </wps:cNvCnPr>
                        <wps:spPr bwMode="auto">
                          <a:xfrm flipV="1">
                            <a:off x="2286" y="12194"/>
                            <a:ext cx="2104" cy="1709"/>
                          </a:xfrm>
                          <a:prstGeom prst="curvedConnector3">
                            <a:avLst>
                              <a:gd name="adj1" fmla="val 95699"/>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Text Box 31"/>
                        <wps:cNvSpPr txBox="1">
                          <a:spLocks noChangeArrowheads="1"/>
                        </wps:cNvSpPr>
                        <wps:spPr bwMode="auto">
                          <a:xfrm>
                            <a:off x="4390" y="11996"/>
                            <a:ext cx="527" cy="30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437"/>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wps:txbx>
                        <wps:bodyPr rot="0" vert="horz" wrap="square" lIns="50292" tIns="25146" rIns="50292" bIns="25146" anchor="t" anchorCtr="0" upright="1">
                          <a:noAutofit/>
                        </wps:bodyPr>
                      </wps:wsp>
                      <wps:wsp>
                        <wps:cNvPr id="51" name="Line 33"/>
                        <wps:cNvCnPr/>
                        <wps:spPr bwMode="auto">
                          <a:xfrm flipH="1">
                            <a:off x="3404" y="13509"/>
                            <a:ext cx="3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Text Box 34"/>
                        <wps:cNvSpPr txBox="1">
                          <a:spLocks noChangeArrowheads="1"/>
                        </wps:cNvSpPr>
                        <wps:spPr bwMode="auto">
                          <a:xfrm>
                            <a:off x="4325" y="11799"/>
                            <a:ext cx="526" cy="30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437"/>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wps:txbx>
                        <wps:bodyPr rot="0" vert="horz" wrap="square" lIns="50292" tIns="25146" rIns="50292" bIns="25146" anchor="t" anchorCtr="0" upright="1">
                          <a:noAutofit/>
                        </wps:bodyPr>
                      </wps:wsp>
                      <wps:wsp>
                        <wps:cNvPr id="55" name="Text Box 37"/>
                        <wps:cNvSpPr txBox="1">
                          <a:spLocks noChangeArrowheads="1"/>
                        </wps:cNvSpPr>
                        <wps:spPr bwMode="auto">
                          <a:xfrm>
                            <a:off x="5016" y="13963"/>
                            <a:ext cx="414" cy="30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310"/>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Y</w:t>
                                    </w:r>
                                  </w:p>
                                </w:tc>
                              </w:tr>
                            </w:tbl>
                            <w:p w:rsidR="001238E8" w:rsidRDefault="001238E8" w:rsidP="001238E8"/>
                          </w:txbxContent>
                        </wps:txbx>
                        <wps:bodyPr rot="0" vert="horz" wrap="square" lIns="50292" tIns="25146" rIns="50292" bIns="25146" anchor="t" anchorCtr="0" upright="1">
                          <a:noAutofit/>
                        </wps:bodyPr>
                      </wps:wsp>
                      <wps:wsp>
                        <wps:cNvPr id="56" name="Text Box 38"/>
                        <wps:cNvSpPr txBox="1">
                          <a:spLocks noChangeArrowheads="1"/>
                        </wps:cNvSpPr>
                        <wps:spPr bwMode="auto">
                          <a:xfrm>
                            <a:off x="1386" y="11796"/>
                            <a:ext cx="337" cy="37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223"/>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P</w:t>
                                    </w:r>
                                  </w:p>
                                </w:tc>
                              </w:tr>
                            </w:tbl>
                            <w:p w:rsidR="001238E8" w:rsidRDefault="001238E8" w:rsidP="001238E8"/>
                          </w:txbxContent>
                        </wps:txbx>
                        <wps:bodyPr rot="0" vert="horz" wrap="square" lIns="50292" tIns="25146" rIns="50292" bIns="25146" anchor="t" anchorCtr="0" upright="1">
                          <a:noAutofit/>
                        </wps:bodyPr>
                      </wps:wsp>
                    </wpg:wgp>
                  </a:graphicData>
                </a:graphic>
              </wp:inline>
            </w:drawing>
          </mc:Choice>
          <mc:Fallback>
            <w:pict>
              <v:group w14:anchorId="7C1026C9" id="Group 40" o:spid="_x0000_s1030" style="width:228.75pt;height:109.95pt;mso-position-horizontal-relative:char;mso-position-vertical-relative:line" coordorigin="1386,11796" coordsize="4044,2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q7L1gUAAM8nAAAOAAAAZHJzL2Uyb0RvYy54bWzsWttu4zYQfS/QfyD07rWoi2UJcRYbX7YF&#10;0jbApn2nJdlWK5EqJcfOLvrvHQ5J2c4F2Wy62S0gP9iSKFPk8MyZM0Odvd1XJbnJZVMIPnHoG9ch&#10;OU9FVvD1xPn9ejEYO6RpGc9YKXg+cW7zxnl7/uMPZ7s6yT2xEWWWSwKd8CbZ1RNn07Z1Mhw26Sav&#10;WPNG1DmHxpWQFWvhVK6HmWQ76L0qh57rjoY7IbNaijRvGrg6043OOfa/WuVp+9tq1eQtKScOjK3F&#10;b4nfS/U9PD9jyVqyelOkZhjsC0ZRsYLDQ7uuZqxlZCuLe11VRSpFI1btm1RUQ7FaFWmOc4DZUPfO&#10;bN5Lsa1xLutkt647M4Fp79jpi7tNf725kqTIJk4A5uGsgjXCxxI4B+Ps6nUC97yX9Yf6SuoZwuGl&#10;SP9qoHl4t12dr/XNZLn7RWTQH9u2Ao2zX8lKdQHTJntcg9tuDfJ9S1K46MVuSL3QISm0UT8e+UGo&#10;VyndwFKq/1F/PHKIaqZRPLKNc9NB4AaB/rcXumPVOmSJfjKO1oxOTQ0g1xys2rzMqh82rM5xsRpl&#10;MWtVaq16WfCceL42Kt4y5VcSTdwkDRj3SXvRUQwzU/MOqEv1vK3ZfD80s8Zl66bMklo27ftcVEQd&#10;TJwShoGLwW4um1Zbx96i1oaLRVGWcJ0lJSe7iROHsBrqtBFlkalGPJHr5bSU5IYpx8KPMfXJbQBg&#10;nmFnm5xlc3PcsqKEY9Le1gCPVhaMr8vcUU+r8swhZQ5coo708EqunggzhQGbI+1bn2I3no/n42AQ&#10;eKP5IHBns8G7xTQYjBY0Cmf+bDqd0X/U4GmQbIosy7kav/VzGnzeihvG0R7aeXpnqOFp74g3GKz9&#10;xUED8vQia9gtRXaLa4/XAYSvhUbvFI2BsrAaGgD2s9BIVmVR/wEIREQYPz7gksbWHy0ugVSUI3vU&#10;RS/ucdnj8iGW9C0u30GsQCYlwDqn4FSun+65CT6Ei+kGeCPHu6+RSZAT0aUMnjW4HyfXB+HsUUWl&#10;GF5i3ygEC2fEsQ5NEdWPs8HlHtOmW3mTZ1PBOagQIf0D66qZrDMTbVn2J8SIVVWC7gA2JXE4imPD&#10;fMjRSCTfiKJ7Aj4So88SWY/IAUCWFllaDqB6eQ4BK+gY2vWiwMggj3oodDBIooqi4wCoHiXUCOSQ&#10;XkYrvyyWvj9F0MPtP4Yb6GgNt2vFYBdiT7zoiFaVpiftHq7bkN5oad+x6zspxU5pN1DHJ/Sq0wEr&#10;a57UroEXxppU/Sjy1BAOYI1CSBIVVkMfWx4XCRKY9ECjGi0WzarHTpMp8XpyAfr8PmXkiVxujlX1&#10;xcXcnWO+AIM/uu1Rvaktilnnp5h6gXvhxYPFaBwNgkUQDuLIHQ9cGl/EIzeIg9niVBkjIelEHATt&#10;lyrjF2cMVdFCQaAsqokz7tIKljyQPuDyd8JeDd9Kbvv7kPRu98u9znetH2gxTqSA7AjkKhQz4GAj&#10;5EdISKAwMHGav7dMQnpS/szBC0LXi4FbWzzxQqpIWB63LI9btrUs1hvoUCtmLpTAWRWYeCnn0Q+H&#10;AauTV0wEwOM0MRwEl9Y6R8FIOdCrCC7P5vMehQz3hBtAcJm8lkaulUWPBLJecPUZb5fO2voLRJ07&#10;EdDHOGZw/ooR0I+BXXRacTdLDiEqYwT0XVSEfQTEulIfAb9qBOwS7K8aARlPIZhCmc8h+nDa6vr7&#10;dxoaw9OKrf/sii0WFX6yEd8kaz6UpY3+DXUcO+hfPzbl7r5025du+frhykHYlW67VM4/Lt++ZiBT&#10;2zMYyCJdqTpAOfRADatUzn+q3tuncrCP0qdyeifohalcV0XrA9nR1mN4v/jjf5viT+hSU6lU+7mn&#10;CV5ATX7nu33x57Cl2kvfryp9Oz/oGeOYMcBL7ybLuLHw6snyQ6942D04H1hMa4zo9PWOeztwvcbo&#10;NQZLzNsmL9QYnR/8XxgDKsr41hgWw80bbuq1tONzrDsf3sM7/xcAAP//AwBQSwMEFAAGAAgAAAAh&#10;AEfUFqHeAAAABQEAAA8AAABkcnMvZG93bnJldi54bWxMj0FLw0AQhe9C/8Mygje7SWtaG7Mppain&#10;ItgK4m2anSah2dmQ3Sbpv3f1opeBx3u89022Hk0jeupcbVlBPI1AEBdW11wq+Di83D+CcB5ZY2OZ&#10;FFzJwTqf3GSYajvwO/V7X4pQwi5FBZX3bSqlKyoy6Ka2JQ7eyXYGfZBdKXWHQyg3jZxF0UIarDks&#10;VNjStqLivL8YBa8DDpt5/Nzvzqft9euQvH3uYlLq7nbcPIHwNPq/MPzgB3TIA9PRXlg70SgIj/jf&#10;G7yHZJmAOCqYxasVyDyT/+nzbwAAAP//AwBQSwECLQAUAAYACAAAACEAtoM4kv4AAADhAQAAEwAA&#10;AAAAAAAAAAAAAAAAAAAAW0NvbnRlbnRfVHlwZXNdLnhtbFBLAQItABQABgAIAAAAIQA4/SH/1gAA&#10;AJQBAAALAAAAAAAAAAAAAAAAAC8BAABfcmVscy8ucmVsc1BLAQItABQABgAIAAAAIQD3Mq7L1gUA&#10;AM8nAAAOAAAAAAAAAAAAAAAAAC4CAABkcnMvZTJvRG9jLnhtbFBLAQItABQABgAIAAAAIQBH1Bah&#10;3gAAAAUBAAAPAAAAAAAAAAAAAAAAADAIAABkcnMvZG93bnJldi54bWxQSwUGAAAAAAQABADzAAAA&#10;OwkAAAAA&#10;">
                <v:line id="Line 23" o:spid="_x0000_s1031" style="position:absolute;visibility:visible;mso-wrap-style:square" from="1694,14101" to="5048,14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K6xAAAANsAAAAPAAAAZHJzL2Rvd25yZXYueG1sRI9BawIx&#10;FITvBf9DeEJvNbsi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E5GgrrEAAAA2wAAAA8A&#10;AAAAAAAAAAAAAAAABwIAAGRycy9kb3ducmV2LnhtbFBLBQYAAAAAAwADALcAAAD4AgAAAAA=&#10;">
                  <v:stroke endarrow="block"/>
                </v:line>
                <v:line id="Line 24" o:spid="_x0000_s1032" style="position:absolute;flip:y;visibility:visible;mso-wrap-style:square" from="1694,11996" to="1694,14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yDxAAAANsAAAAPAAAAZHJzL2Rvd25yZXYueG1sRI9Pa8JA&#10;EMXvQr/DMgUvQTdqkZq6iv0jCOKh6qHHITtNQrOzITtq/PauUPD4ePN+b9582blanakNlWcDo2EK&#10;ijj3tuLCwPGwHryCCoJssfZMBq4UYLl46s0xs/7C33TeS6EihEOGBkqRJtM65CU5DEPfEEfv17cO&#10;Jcq20LbFS4S7Wo/TdKodVhwbSmzoo6T8b39y8Y31jj8nk+Td6SSZ0dePbFMtxvSfu9UbKKFOHsf/&#10;6Y018DKG+5YIAL24AQAA//8DAFBLAQItABQABgAIAAAAIQDb4fbL7gAAAIUBAAATAAAAAAAAAAAA&#10;AAAAAAAAAABbQ29udGVudF9UeXBlc10ueG1sUEsBAi0AFAAGAAgAAAAhAFr0LFu/AAAAFQEAAAsA&#10;AAAAAAAAAAAAAAAAHwEAAF9yZWxzLy5yZWxzUEsBAi0AFAAGAAgAAAAhADMynIPEAAAA2wAAAA8A&#10;AAAAAAAAAAAAAAAABwIAAGRycy9kb3ducmV2LnhtbFBLBQYAAAAAAwADALcAAAD4AgAAAAA=&#10;">
                  <v:stroke endarrow="block"/>
                </v:lin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25" o:spid="_x0000_s1033" type="#_x0000_t38" style="position:absolute;left:2154;top:11930;width:2105;height:1711;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pZfwQAAANsAAAAPAAAAZHJzL2Rvd25yZXYueG1sRI9Li8Iw&#10;FIX3A/6HcAV3mvpAtBplRhDc6oi4vDbXttrclCTa6q+fDAzM8nAeH2e5bk0lnuR8aVnBcJCAIM6s&#10;LjlXcPze9mcgfEDWWFkmBS/ysF51PpaYatvwnp6HkIs4wj5FBUUIdSqlzwoy6Ae2Jo7e1TqDIUqX&#10;S+2wieOmkqMkmUqDJUdCgTVtCsruh4eJkNcpc7eJH+uzK99N4t3cfF2U6nXbzwWIQG34D/+1d1rB&#10;ZAy/X+IPkKsfAAAA//8DAFBLAQItABQABgAIAAAAIQDb4fbL7gAAAIUBAAATAAAAAAAAAAAAAAAA&#10;AAAAAABbQ29udGVudF9UeXBlc10ueG1sUEsBAi0AFAAGAAgAAAAhAFr0LFu/AAAAFQEAAAsAAAAA&#10;AAAAAAAAAAAAHwEAAF9yZWxzLy5yZWxzUEsBAi0AFAAGAAgAAAAhAMjOll/BAAAA2wAAAA8AAAAA&#10;AAAAAAAAAAAABwIAAGRycy9kb3ducmV2LnhtbFBLBQYAAAAAAwADALcAAAD1AgAAAAA=&#10;" adj="20671"/>
                <v:line id="Line 26" o:spid="_x0000_s1034" style="position:absolute;visibility:visible;mso-wrap-style:square" from="2746,12128" to="4588,13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shape id="Text Box 27" o:spid="_x0000_s1035" type="#_x0000_t202" style="position:absolute;left:4259;top:13772;width:758;height: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zlnxQAAANsAAAAPAAAAZHJzL2Rvd25yZXYueG1sRI9PawIx&#10;FMTvgt8hvIIXqVnFqqxGEf9Aab2s1YO3x+Z1d3HzsiRR12/fFAo9DjPzG2axak0t7uR8ZVnBcJCA&#10;IM6trrhQcPrav85A+ICssbZMCp7kYbXsdhaYavvgjO7HUIgIYZ+igjKEJpXS5yUZ9APbEEfv2zqD&#10;IUpXSO3wEeGmlqMkmUiDFceFEhvalJRfjzejgHfZzE7dZHvtnz/xkF+GH6fxWaneS7uegwjUhv/w&#10;X/tdKxi/we+X+APk8gcAAP//AwBQSwECLQAUAAYACAAAACEA2+H2y+4AAACFAQAAEwAAAAAAAAAA&#10;AAAAAAAAAAAAW0NvbnRlbnRfVHlwZXNdLnhtbFBLAQItABQABgAIAAAAIQBa9CxbvwAAABUBAAAL&#10;AAAAAAAAAAAAAAAAAB8BAABfcmVscy8ucmVsc1BLAQItABQABgAIAAAAIQCn6zlnxQAAANsAAAAP&#10;AAAAAAAAAAAAAAAAAAcCAABkcnMvZG93bnJldi54bWxQSwUGAAAAAAMAAwC3AAAA+QI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700"/>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AD</w:t>
                              </w:r>
                            </w:p>
                          </w:tc>
                        </w:tr>
                      </w:tbl>
                      <w:p w:rsidR="001238E8" w:rsidRDefault="001238E8" w:rsidP="001238E8"/>
                    </w:txbxContent>
                  </v:textbox>
                </v:shape>
                <v:shape id="AutoShape 30" o:spid="_x0000_s1036" type="#_x0000_t38" style="position:absolute;left:2286;top:12194;width:2104;height:1709;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gQuwAAAANsAAAAPAAAAZHJzL2Rvd25yZXYueG1sRE9La8JA&#10;EL4L/Q/LFLyZTVWkja7SCoVefVB6HLNjEpudDbtbE/vrnUOhx4/vvdoMrlVXCrHxbOApy0ERl942&#10;XBk4Ht4nz6BiQrbYeiYDN4qwWT+MVlhY3/OOrvtUKQnhWKCBOqWu0DqWNTmMme+IhTv74DAJDJW2&#10;AXsJd62e5vlCO2xYGmrsaFtT+b3/cVJy+yzDZR5n9is0v30ew4t7Oxkzfhxel6ASDelf/Of+sAbm&#10;Mla+yA/Q6zsAAAD//wMAUEsBAi0AFAAGAAgAAAAhANvh9svuAAAAhQEAABMAAAAAAAAAAAAAAAAA&#10;AAAAAFtDb250ZW50X1R5cGVzXS54bWxQSwECLQAUAAYACAAAACEAWvQsW78AAAAVAQAACwAAAAAA&#10;AAAAAAAAAAAfAQAAX3JlbHMvLnJlbHNQSwECLQAUAAYACAAAACEAxmoELsAAAADbAAAADwAAAAAA&#10;AAAAAAAAAAAHAgAAZHJzL2Rvd25yZXYueG1sUEsFBgAAAAADAAMAtwAAAPQCAAAAAA==&#10;" adj="20671"/>
                <v:shape id="Text Box 31" o:spid="_x0000_s1037" type="#_x0000_t202" style="position:absolute;left:4390;top:11996;width:527;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jNixQAAANsAAAAPAAAAZHJzL2Rvd25yZXYueG1sRI9PawIx&#10;FMTvQr9DeEIvpWYtYnU1SmkVpHpZ/xy8PTbP3cXNy5JEXb+9KRQ8DjPzG2Y6b00truR8ZVlBv5eA&#10;IM6trrhQsN8t30cgfEDWWFsmBXfyMJ+9dKaYanvjjK7bUIgIYZ+igjKEJpXS5yUZ9D3bEEfvZJ3B&#10;EKUrpHZ4i3BTy48kGUqDFceFEhv6Lik/by9GAS+ykf10w5/z22GNm/zY/90PDkq9dtuvCYhAbXiG&#10;/9srrWAwhr8v8QfI2QMAAP//AwBQSwECLQAUAAYACAAAACEA2+H2y+4AAACFAQAAEwAAAAAAAAAA&#10;AAAAAAAAAAAAW0NvbnRlbnRfVHlwZXNdLnhtbFBLAQItABQABgAIAAAAIQBa9CxbvwAAABUBAAAL&#10;AAAAAAAAAAAAAAAAAB8BAABfcmVscy8ucmVsc1BLAQItABQABgAIAAAAIQAmpjNixQAAANsAAAAP&#10;AAAAAAAAAAAAAAAAAAcCAABkcnMvZG93bnJldi54bWxQSwUGAAAAAAMAAwC3AAAA+QI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437"/>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v:textbox>
                </v:shape>
                <v:line id="Line 33" o:spid="_x0000_s1038" style="position:absolute;flip:x;visibility:visible;mso-wrap-style:square" from="3404,13509" to="3799,13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ZQpxAAAANsAAAAPAAAAZHJzL2Rvd25yZXYueG1sRI9Ba8JA&#10;EIXvQv/DMgUvQTdWLDV1lbYqFKSHRg89DtlpEpqdDdlR4793C4LHx5v3vXmLVe8adaIu1J4NTMYp&#10;KOLC25pLA4f9dvQCKgiyxcYzGbhQgNXyYbDAzPozf9Mpl1JFCIcMDVQibaZ1KCpyGMa+JY7er+8c&#10;SpRdqW2H5wh3jX5K02ftsObYUGFLHxUVf/nRxTe2X7yeTpN3p5NkTpsf2aVajBk+9m+voIR6uR/f&#10;0p/WwGwC/1siAPTyCgAA//8DAFBLAQItABQABgAIAAAAIQDb4fbL7gAAAIUBAAATAAAAAAAAAAAA&#10;AAAAAAAAAABbQ29udGVudF9UeXBlc10ueG1sUEsBAi0AFAAGAAgAAAAhAFr0LFu/AAAAFQEAAAsA&#10;AAAAAAAAAAAAAAAAHwEAAF9yZWxzLy5yZWxzUEsBAi0AFAAGAAgAAAAhAEY5lCnEAAAA2wAAAA8A&#10;AAAAAAAAAAAAAAAABwIAAGRycy9kb3ducmV2LnhtbFBLBQYAAAAAAwADALcAAAD4AgAAAAA=&#10;">
                  <v:stroke endarrow="block"/>
                </v:line>
                <v:shape id="Text Box 34" o:spid="_x0000_s1039" type="#_x0000_t202" style="position:absolute;left:4325;top:11799;width:526;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zfOxQAAANsAAAAPAAAAZHJzL2Rvd25yZXYueG1sRI9PawIx&#10;FMTvBb9DeIKXolnFqqxGEW2hVC/+O3h7bJ67i5uXJYm6fvumUPA4zMxvmNmiMZW4k/OlZQX9XgKC&#10;OLO65FzB8fDVnYDwAVljZZkUPMnDYt56m2Gq7YN3dN+HXEQI+xQVFCHUqZQ+K8ig79maOHoX6wyG&#10;KF0utcNHhJtKDpJkJA2WHBcKrGlVUHbd34wC/txN7NiN1tf30wa32bn/cxyelOq0m+UURKAmvML/&#10;7W+t4GMAf1/iD5DzXwAAAP//AwBQSwECLQAUAAYACAAAACEA2+H2y+4AAACFAQAAEwAAAAAAAAAA&#10;AAAAAAAAAAAAW0NvbnRlbnRfVHlwZXNdLnhtbFBLAQItABQABgAIAAAAIQBa9CxbvwAAABUBAAAL&#10;AAAAAAAAAAAAAAAAAB8BAABfcmVscy8ucmVsc1BLAQItABQABgAIAAAAIQCt2zfOxQAAANsAAAAP&#10;AAAAAAAAAAAAAAAAAAcCAABkcnMvZG93bnJldi54bWxQSwUGAAAAAAMAAwC3AAAA+QI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437"/>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v:textbox>
                </v:shape>
                <v:shape id="Text Box 37" o:spid="_x0000_s1040" type="#_x0000_t202" style="position:absolute;left:5016;top:13963;width:414;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q+6xgAAANsAAAAPAAAAZHJzL2Rvd25yZXYueG1sRI9Pa8JA&#10;FMTvBb/D8gpeSt0o/iO6irQVivWiTQ7eHtnXJJh9G3a3mn57VxB6HGbmN8xy3ZlGXMj52rKC4SAB&#10;QVxYXXOpIPvevs5B+ICssbFMCv7Iw3rVe1piqu2VD3Q5hlJECPsUFVQhtKmUvqjIoB/Yljh6P9YZ&#10;DFG6UmqH1wg3jRwlyVQarDkuVNjSW0XF+fhrFPDHYW5nbvp+fsm/cF+chrtsnCvVf+42CxCBuvAf&#10;frQ/tYLJBO5f4g+QqxsAAAD//wMAUEsBAi0AFAAGAAgAAAAhANvh9svuAAAAhQEAABMAAAAAAAAA&#10;AAAAAAAAAAAAAFtDb250ZW50X1R5cGVzXS54bWxQSwECLQAUAAYACAAAACEAWvQsW78AAAAVAQAA&#10;CwAAAAAAAAAAAAAAAAAfAQAAX3JlbHMvLnJlbHNQSwECLQAUAAYACAAAACEAIjKvusYAAADbAAAA&#10;DwAAAAAAAAAAAAAAAAAHAgAAZHJzL2Rvd25yZXYueG1sUEsFBgAAAAADAAMAtwAAAPoCA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310"/>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Y</w:t>
                              </w:r>
                            </w:p>
                          </w:tc>
                        </w:tr>
                      </w:tbl>
                      <w:p w:rsidR="001238E8" w:rsidRDefault="001238E8" w:rsidP="001238E8"/>
                    </w:txbxContent>
                  </v:textbox>
                </v:shape>
                <v:shape id="Text Box 38" o:spid="_x0000_s1041" type="#_x0000_t202" style="position:absolute;left:1386;top:11796;width:337;height: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DHNxgAAANsAAAAPAAAAZHJzL2Rvd25yZXYueG1sRI/Na8JA&#10;FMTvQv+H5RV6EbOx2CjRVUo/oFQvfuTg7ZF9JsHs27C71fjfdwsFj8PM/IZZrHrTigs531hWME5S&#10;EMSl1Q1XCg77z9EMhA/IGlvLpOBGHlbLh8ECc22vvKXLLlQiQtjnqKAOocul9GVNBn1iO+Lonawz&#10;GKJ0ldQOrxFuWvmcppk02HBcqLGjt5rK8+7HKOCP7cxOXfZ+HhZr3JTH8fdhUij19Ni/zkEE6sM9&#10;/N/+0gpeMvj7En+AXP4CAAD//wMAUEsBAi0AFAAGAAgAAAAhANvh9svuAAAAhQEAABMAAAAAAAAA&#10;AAAAAAAAAAAAAFtDb250ZW50X1R5cGVzXS54bWxQSwECLQAUAAYACAAAACEAWvQsW78AAAAVAQAA&#10;CwAAAAAAAAAAAAAAAAAfAQAAX3JlbHMvLnJlbHNQSwECLQAUAAYACAAAACEA0uAxzcYAAADbAAAA&#10;DwAAAAAAAAAAAAAAAAAHAgAAZHJzL2Rvd25yZXYueG1sUEsFBgAAAAADAAMAtwAAAPoCA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223"/>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P</w:t>
                              </w:r>
                            </w:p>
                          </w:tc>
                        </w:tr>
                      </w:tbl>
                      <w:p w:rsidR="001238E8" w:rsidRDefault="001238E8" w:rsidP="001238E8"/>
                    </w:txbxContent>
                  </v:textbox>
                </v:shape>
                <w10:anchorlock/>
              </v:group>
            </w:pict>
          </mc:Fallback>
        </mc:AlternateContent>
      </w:r>
    </w:p>
    <w:p w:rsidR="001238E8" w:rsidRPr="001238E8" w:rsidRDefault="001238E8" w:rsidP="001238E8">
      <w:pPr>
        <w:pStyle w:val="ListParagraph"/>
        <w:widowControl w:val="0"/>
        <w:numPr>
          <w:ilvl w:val="0"/>
          <w:numId w:val="34"/>
        </w:numPr>
        <w:spacing w:after="0" w:line="360" w:lineRule="auto"/>
        <w:jc w:val="both"/>
        <w:rPr>
          <w:rFonts w:ascii="Times New Roman" w:hAnsi="Times New Roman" w:cs="Times New Roman"/>
        </w:rPr>
      </w:pPr>
      <w:r w:rsidRPr="001238E8">
        <w:rPr>
          <w:rFonts w:ascii="Times New Roman" w:hAnsi="Times New Roman" w:cs="Times New Roman"/>
        </w:rPr>
        <w:t>The government is considering reducing net taxes.</w:t>
      </w:r>
    </w:p>
    <w:p w:rsidR="001238E8" w:rsidRPr="001238E8" w:rsidRDefault="001238E8" w:rsidP="001238E8">
      <w:pPr>
        <w:widowControl w:val="0"/>
        <w:spacing w:line="360" w:lineRule="auto"/>
        <w:contextualSpacing/>
        <w:jc w:val="both"/>
        <w:rPr>
          <w:rFonts w:ascii="Times New Roman" w:hAnsi="Times New Roman" w:cs="Times New Roman"/>
          <w:b/>
        </w:rPr>
      </w:pPr>
      <w:r w:rsidRPr="001238E8">
        <w:rPr>
          <w:rFonts w:ascii="Times New Roman" w:hAnsi="Times New Roman" w:cs="Times New Roman"/>
          <w:noProof/>
        </w:rPr>
        <w:lastRenderedPageBreak/>
        <mc:AlternateContent>
          <mc:Choice Requires="wps">
            <w:drawing>
              <wp:anchor distT="0" distB="0" distL="114300" distR="114300" simplePos="0" relativeHeight="251675648" behindDoc="0" locked="0" layoutInCell="1" allowOverlap="1" wp14:anchorId="2734B91C" wp14:editId="2CAE27C3">
                <wp:simplePos x="0" y="0"/>
                <wp:positionH relativeFrom="column">
                  <wp:posOffset>2756535</wp:posOffset>
                </wp:positionH>
                <wp:positionV relativeFrom="paragraph">
                  <wp:posOffset>321945</wp:posOffset>
                </wp:positionV>
                <wp:extent cx="3495675" cy="854075"/>
                <wp:effectExtent l="0" t="0" r="0" b="3175"/>
                <wp:wrapNone/>
                <wp:docPr id="11" name="Text Box 11"/>
                <wp:cNvGraphicFramePr/>
                <a:graphic xmlns:a="http://schemas.openxmlformats.org/drawingml/2006/main">
                  <a:graphicData uri="http://schemas.microsoft.com/office/word/2010/wordprocessingShape">
                    <wps:wsp>
                      <wps:cNvSpPr txBox="1"/>
                      <wps:spPr>
                        <a:xfrm>
                          <a:off x="0" y="0"/>
                          <a:ext cx="3495675" cy="854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238E8" w:rsidRPr="00817EDB" w:rsidRDefault="001238E8" w:rsidP="001238E8">
                            <w:pPr>
                              <w:widowControl w:val="0"/>
                              <w:spacing w:line="360" w:lineRule="auto"/>
                              <w:contextualSpacing/>
                              <w:jc w:val="both"/>
                              <w:rPr>
                                <w:b/>
                                <w:color w:val="FF0000"/>
                              </w:rPr>
                            </w:pPr>
                            <w:r w:rsidRPr="005A2631">
                              <w:rPr>
                                <w:b/>
                                <w:color w:val="FF0000"/>
                              </w:rPr>
                              <w:t>A reduction in net taxes would increase both the overall price level and the equilibrium level of aggregate output.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4B91C" id="Text Box 11" o:spid="_x0000_s1042" type="#_x0000_t202" style="position:absolute;left:0;text-align:left;margin-left:217.05pt;margin-top:25.35pt;width:275.25pt;height:6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oj3gQIAAGsFAAAOAAAAZHJzL2Uyb0RvYy54bWysVE1PGzEQvVfqf7B8L5tAAiRig1IQVSUE&#10;qFBxdrw2WdXrcW0n2fTX99mbDRHthaqX3fHMm/F8vPHFZdsYtlY+1GRLPjwacKaspKq2LyX//nTz&#10;6ZyzEIWthCGrSr5VgV/OPn642LipOqYlmUp5hiA2TDeu5MsY3bQoglyqRoQjcsrCqMk3IuLoX4rK&#10;iw2iN6Y4HgxOiw35ynmSKgRorzsjn+X4WisZ77UOKjJTcuQW89fn7yJ9i9mFmL544Za13KUh/iGL&#10;RtQWl+5DXYso2MrXf4RqaukpkI5HkpqCtK6lyjWgmuHgTTWPS+FUrgXNCW7fpvD/wsq79YNndYXZ&#10;DTmzosGMnlQb2WdqGVToz8aFKWCPDsDYQg9srw9QprJb7Zv0R0EMdnR6u+9uiiahPBlNxqdnY84k&#10;bOfj0QAywhev3s6H+EVRw5JQco/p5aaK9W2IHbSHpMss3dTG5AkayzYlPz0ZD7LD3oLgxiasylzY&#10;hUkVdZlnKW6NShhjvymNXuQCkiKzUF0Zz9YC/BFSKhtz7Tku0AmlkcR7HHf416ze49zV0d9MNu6d&#10;m9qSz9W/Sbv60aesOzx6flB3EmO7aDMJJv1gF1RtMW9P3cYEJ29qDOVWhPggPFYEI8bax3t8tCE0&#10;n3YSZ0vyv/6mT3gwF1bONli5koefK+EVZ+arBacnw9Eo7Wg+jMZnxzj4Q8vi0GJXzRVhKqAtssti&#10;wkfTi9pT84zXYZ5uhUlYibtLHnvxKnYPAV4XqebzDMJWOhFv7aOTKXQaUqLcU/ssvNvxMoLRd9Qv&#10;p5i+oWeHTZ6W5qtIus7cTX3uurrrPzY6s3/3+qQn4/CcUa9v5Ow3AAAA//8DAFBLAwQUAAYACAAA&#10;ACEAdSjmoOIAAAAKAQAADwAAAGRycy9kb3ducmV2LnhtbEyPTU+DQBRF9yb+h8kzcWeHIlSKDE1D&#10;0pgYu2jtprsHMwXifCAzbdFf73Oly5d7cu95xWoyml3U6HtnBcxnETBlGyd72wo4vG8eMmA+oJWo&#10;nVUCvpSHVXl7U2Au3dXu1GUfWkYl1ucooAthyDn3TacM+pkblKXs5EaDgc6x5XLEK5UbzeMoWnCD&#10;vaWFDgdVdar52J+NgNdqs8VdHZvsW1cvb6f18Hk4pkLc303rZ2BBTeEPhl99UoeSnGp3ttIzLSB5&#10;TOaECkijJ2AELLNkAawmMktj4GXB/79Q/gAAAP//AwBQSwECLQAUAAYACAAAACEAtoM4kv4AAADh&#10;AQAAEwAAAAAAAAAAAAAAAAAAAAAAW0NvbnRlbnRfVHlwZXNdLnhtbFBLAQItABQABgAIAAAAIQA4&#10;/SH/1gAAAJQBAAALAAAAAAAAAAAAAAAAAC8BAABfcmVscy8ucmVsc1BLAQItABQABgAIAAAAIQAA&#10;Loj3gQIAAGsFAAAOAAAAAAAAAAAAAAAAAC4CAABkcnMvZTJvRG9jLnhtbFBLAQItABQABgAIAAAA&#10;IQB1KOag4gAAAAoBAAAPAAAAAAAAAAAAAAAAANsEAABkcnMvZG93bnJldi54bWxQSwUGAAAAAAQA&#10;BADzAAAA6gUAAAAA&#10;" filled="f" stroked="f" strokeweight=".5pt">
                <v:textbox>
                  <w:txbxContent>
                    <w:p w:rsidR="001238E8" w:rsidRPr="00817EDB" w:rsidRDefault="001238E8" w:rsidP="001238E8">
                      <w:pPr>
                        <w:widowControl w:val="0"/>
                        <w:spacing w:line="360" w:lineRule="auto"/>
                        <w:contextualSpacing/>
                        <w:jc w:val="both"/>
                        <w:rPr>
                          <w:b/>
                          <w:color w:val="FF0000"/>
                        </w:rPr>
                      </w:pPr>
                      <w:r w:rsidRPr="005A2631">
                        <w:rPr>
                          <w:b/>
                          <w:color w:val="FF0000"/>
                        </w:rPr>
                        <w:t>A reduction in net taxes would increase both the overall price level and the equilibrium level of aggregate output.</w:t>
                      </w:r>
                    </w:p>
                  </w:txbxContent>
                </v:textbox>
              </v:shape>
            </w:pict>
          </mc:Fallback>
        </mc:AlternateContent>
      </w:r>
      <w:r w:rsidRPr="001238E8">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30382D59" wp14:editId="76306A13">
                <wp:simplePos x="0" y="0"/>
                <wp:positionH relativeFrom="column">
                  <wp:posOffset>209550</wp:posOffset>
                </wp:positionH>
                <wp:positionV relativeFrom="paragraph">
                  <wp:posOffset>968375</wp:posOffset>
                </wp:positionV>
                <wp:extent cx="1538605" cy="0"/>
                <wp:effectExtent l="0" t="0" r="23495" b="19050"/>
                <wp:wrapNone/>
                <wp:docPr id="95" name="Straight Connector 95"/>
                <wp:cNvGraphicFramePr/>
                <a:graphic xmlns:a="http://schemas.openxmlformats.org/drawingml/2006/main">
                  <a:graphicData uri="http://schemas.microsoft.com/office/word/2010/wordprocessingShape">
                    <wps:wsp>
                      <wps:cNvCnPr/>
                      <wps:spPr>
                        <a:xfrm flipH="1">
                          <a:off x="0" y="0"/>
                          <a:ext cx="1538605" cy="0"/>
                        </a:xfrm>
                        <a:prstGeom prst="line">
                          <a:avLst/>
                        </a:prstGeom>
                        <a:noFill/>
                        <a:ln w="9525" cap="flat" cmpd="sng" algn="ctr">
                          <a:solidFill>
                            <a:sysClr val="windowText" lastClr="000000">
                              <a:shade val="95000"/>
                              <a:satMod val="105000"/>
                            </a:sysClr>
                          </a:solidFill>
                          <a:prstDash val="dash"/>
                        </a:ln>
                        <a:effectLst/>
                      </wps:spPr>
                      <wps:bodyPr/>
                    </wps:wsp>
                  </a:graphicData>
                </a:graphic>
              </wp:anchor>
            </w:drawing>
          </mc:Choice>
          <mc:Fallback>
            <w:pict>
              <v:line w14:anchorId="54EB4A51" id="Straight Connector 95" o:spid="_x0000_s1026" style="position:absolute;flip:x;z-index:251674624;visibility:visible;mso-wrap-style:square;mso-wrap-distance-left:9pt;mso-wrap-distance-top:0;mso-wrap-distance-right:9pt;mso-wrap-distance-bottom:0;mso-position-horizontal:absolute;mso-position-horizontal-relative:text;mso-position-vertical:absolute;mso-position-vertical-relative:text" from="16.5pt,76.25pt" to="137.65pt,7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uX5AEAALQDAAAOAAAAZHJzL2Uyb0RvYy54bWysU8tu2zAQvBfoPxC815JdOEgEyznYSHvo&#10;w0DSD9jwIRHgC1zWsv++S8o20vZWVAdiucsd7gxHm8eTs+yoEprge75ctJwpL4I0fuj5j5enD/ec&#10;YQYvwQaven5WyB+3799tptipVRiDlSoxAvHYTbHnY86xaxoUo3KAixCVp6IOyUGmbRoamWAidGeb&#10;VdveNVNIMqYgFCJl93ORbyu+1krk71qjysz2nGbLdU11fS1rs91ANySIoxGXMeAfpnBgPF16g9pD&#10;BvYzmb+gnBEpYNB5IYJrgtZGqMqB2CzbP9g8jxBV5ULiYLzJhP8PVnw7HhIzsucPa848OHqj55zA&#10;DGNmu+A9KRgSoyIpNUXsqGHnD+myw3hIhfZJJ8e0NfEzmaAKQdTYqep8vumsTpkJSi7XH+/vWrpP&#10;XGvNDFGgYsL8SQXHStBza3yRADo4fsFM19LR65GS9uHJWFuf0Xo2FR6rggxkJm0hU+gi0UM/cAZ2&#10;IJeKnCoiBmtk6S44eMadTewIZBTylwzTC43LmQXMVCAO9ZsbR5BqPvqwpvTsIoT8Ncg5vWyveRp3&#10;hq6T/3ZlobEHHOcWSVEBogbry0Sq2vdCukg/i12i1yDP9Q2asiNr1LaLjYv33u4pfvuzbX8BAAD/&#10;/wMAUEsDBBQABgAIAAAAIQAkTnaR3AAAAAoBAAAPAAAAZHJzL2Rvd25yZXYueG1sTI/BboMwEETv&#10;lfoP1lbKrTGBkqQUE1WVcuBYEuW8wVtAxWuEnUD+Pq5UqT3u7GjmTb6bTS+uNLrOsoLVMgJBXFvd&#10;caPgeNg/b0E4j6yxt0wKbuRgVzw+5JhpO/EnXSvfiBDCLkMFrfdDJqWrWzLolnYgDr8vOxr04Rwb&#10;qUecQrjpZRxFa2mw49DQ4kAfLdXf1cUomE92Ha1edIn7Kfbl8ebK12qr1OJpfn8D4Wn2f2b4wQ/o&#10;UASms72wdqJXkCRhig96GqcggiHepAmI868ii1z+n1DcAQAA//8DAFBLAQItABQABgAIAAAAIQC2&#10;gziS/gAAAOEBAAATAAAAAAAAAAAAAAAAAAAAAABbQ29udGVudF9UeXBlc10ueG1sUEsBAi0AFAAG&#10;AAgAAAAhADj9If/WAAAAlAEAAAsAAAAAAAAAAAAAAAAALwEAAF9yZWxzLy5yZWxzUEsBAi0AFAAG&#10;AAgAAAAhANOE65fkAQAAtAMAAA4AAAAAAAAAAAAAAAAALgIAAGRycy9lMm9Eb2MueG1sUEsBAi0A&#10;FAAGAAgAAAAhACROdpHcAAAACgEAAA8AAAAAAAAAAAAAAAAAPgQAAGRycy9kb3ducmV2LnhtbFBL&#10;BQYAAAAABAAEAPMAAABHBQAAAAA=&#10;">
                <v:stroke dashstyle="dash"/>
              </v:line>
            </w:pict>
          </mc:Fallback>
        </mc:AlternateContent>
      </w:r>
      <w:r w:rsidRPr="001238E8">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3A624454" wp14:editId="66E413DE">
                <wp:simplePos x="0" y="0"/>
                <wp:positionH relativeFrom="column">
                  <wp:posOffset>209550</wp:posOffset>
                </wp:positionH>
                <wp:positionV relativeFrom="paragraph">
                  <wp:posOffset>695325</wp:posOffset>
                </wp:positionV>
                <wp:extent cx="1538605" cy="0"/>
                <wp:effectExtent l="0" t="0" r="23495" b="19050"/>
                <wp:wrapNone/>
                <wp:docPr id="92" name="Straight Connector 92"/>
                <wp:cNvGraphicFramePr/>
                <a:graphic xmlns:a="http://schemas.openxmlformats.org/drawingml/2006/main">
                  <a:graphicData uri="http://schemas.microsoft.com/office/word/2010/wordprocessingShape">
                    <wps:wsp>
                      <wps:cNvCnPr/>
                      <wps:spPr>
                        <a:xfrm flipH="1">
                          <a:off x="0" y="0"/>
                          <a:ext cx="1538605" cy="0"/>
                        </a:xfrm>
                        <a:prstGeom prst="line">
                          <a:avLst/>
                        </a:prstGeom>
                        <a:noFill/>
                        <a:ln w="9525" cap="flat" cmpd="sng" algn="ctr">
                          <a:solidFill>
                            <a:sysClr val="windowText" lastClr="000000">
                              <a:shade val="95000"/>
                              <a:satMod val="105000"/>
                            </a:sysClr>
                          </a:solidFill>
                          <a:prstDash val="dash"/>
                        </a:ln>
                        <a:effectLst/>
                      </wps:spPr>
                      <wps:bodyPr/>
                    </wps:wsp>
                  </a:graphicData>
                </a:graphic>
              </wp:anchor>
            </w:drawing>
          </mc:Choice>
          <mc:Fallback>
            <w:pict>
              <v:line w14:anchorId="139F37AD" id="Straight Connector 92" o:spid="_x0000_s1026"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from="16.5pt,54.75pt" to="137.65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KNw5QEAALQDAAAOAAAAZHJzL2Uyb0RvYy54bWysU8tu2zAQvBfoPxC815JdOEgEyznYSHvo&#10;w0DSD9jwIRHgC1zWsv++S8o20vZWVAdiucsd7gxHm8eTs+yoEprge75ctJwpL4I0fuj5j5enD/ec&#10;YQYvwQaven5WyB+3799tptipVRiDlSoxAvHYTbHnY86xaxoUo3KAixCVp6IOyUGmbRoamWAidGeb&#10;VdveNVNIMqYgFCJl93ORbyu+1krk71qjysz2nGbLdU11fS1rs91ANySIoxGXMeAfpnBgPF16g9pD&#10;BvYzmb+gnBEpYNB5IYJrgtZGqMqB2CzbP9g8jxBV5ULiYLzJhP8PVnw7HhIzsucPK848OHqj55zA&#10;DGNmu+A9KRgSoyIpNUXsqGHnD+myw3hIhfZJJ8e0NfEzmaAKQdTYqep8vumsTpkJSi7XH+/v2jVn&#10;4lprZogCFRPmTyo4VoKeW+OLBNDB8QtmupaOXo+UtA9Pxtr6jNaziXisVwUZyEzaQqbQRaKHfuAM&#10;7EAuFTlVRAzWyNJdcPCMO5vYEcgo5C8ZphcalzMLmKlAHOo3N44g1Xz0YU3p2UUI+WuQc3rZXvM0&#10;7gxdJ//tykJjDzjOLZKiAkQN1peJVLXvhXSRfha7RK9BnusbNGVH1qhtFxsX773dU/z2Z9v+AgAA&#10;//8DAFBLAwQUAAYACAAAACEAxItye9wAAAAKAQAADwAAAGRycy9kb3ducmV2LnhtbEyPwU7DMBBE&#10;70j8g7VI3KjdhJY2jVMhpB5yJFSct/GSRI3tKHab9O9ZJCQ47uxo5k2+n20vrjSGzjsNy4UCQa72&#10;pnONhuPH4WkDIkR0BnvvSMONAuyL+7scM+Mn907XKjaCQ1zIUEMb45BJGeqWLIaFH8jx78uPFiOf&#10;YyPNiBOH214mSq2lxc5xQ4sDvbVUn6uL1TB/+rVaPpsSD1MSy+MtlNtqo/Xjw/y6AxFpjn9m+MFn&#10;dCiY6eQvzgTRa0hTnhJZV9sVCDYkL6sUxOlXkUUu/08ovgEAAP//AwBQSwECLQAUAAYACAAAACEA&#10;toM4kv4AAADhAQAAEwAAAAAAAAAAAAAAAAAAAAAAW0NvbnRlbnRfVHlwZXNdLnhtbFBLAQItABQA&#10;BgAIAAAAIQA4/SH/1gAAAJQBAAALAAAAAAAAAAAAAAAAAC8BAABfcmVscy8ucmVsc1BLAQItABQA&#10;BgAIAAAAIQC0HKNw5QEAALQDAAAOAAAAAAAAAAAAAAAAAC4CAABkcnMvZTJvRG9jLnhtbFBLAQIt&#10;ABQABgAIAAAAIQDEi3J73AAAAAoBAAAPAAAAAAAAAAAAAAAAAD8EAABkcnMvZG93bnJldi54bWxQ&#10;SwUGAAAAAAQABADzAAAASAUAAAAA&#10;">
                <v:stroke dashstyle="dash"/>
              </v:line>
            </w:pict>
          </mc:Fallback>
        </mc:AlternateContent>
      </w:r>
      <w:r w:rsidRPr="001238E8">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56DB252E" wp14:editId="302E4761">
                <wp:simplePos x="0" y="0"/>
                <wp:positionH relativeFrom="column">
                  <wp:posOffset>1748155</wp:posOffset>
                </wp:positionH>
                <wp:positionV relativeFrom="paragraph">
                  <wp:posOffset>695325</wp:posOffset>
                </wp:positionV>
                <wp:extent cx="0" cy="768350"/>
                <wp:effectExtent l="0" t="0" r="19050" b="0"/>
                <wp:wrapNone/>
                <wp:docPr id="91" name="Straight Connector 91"/>
                <wp:cNvGraphicFramePr/>
                <a:graphic xmlns:a="http://schemas.openxmlformats.org/drawingml/2006/main">
                  <a:graphicData uri="http://schemas.microsoft.com/office/word/2010/wordprocessingShape">
                    <wps:wsp>
                      <wps:cNvCnPr/>
                      <wps:spPr>
                        <a:xfrm>
                          <a:off x="0" y="0"/>
                          <a:ext cx="0" cy="768350"/>
                        </a:xfrm>
                        <a:prstGeom prst="line">
                          <a:avLst/>
                        </a:prstGeom>
                        <a:noFill/>
                        <a:ln w="9525" cap="flat" cmpd="sng" algn="ctr">
                          <a:solidFill>
                            <a:sysClr val="windowText" lastClr="000000">
                              <a:shade val="95000"/>
                              <a:satMod val="105000"/>
                            </a:sysClr>
                          </a:solidFill>
                          <a:prstDash val="dash"/>
                        </a:ln>
                        <a:effectLst/>
                      </wps:spPr>
                      <wps:bodyPr/>
                    </wps:wsp>
                  </a:graphicData>
                </a:graphic>
              </wp:anchor>
            </w:drawing>
          </mc:Choice>
          <mc:Fallback>
            <w:pict>
              <v:line w14:anchorId="410FC69D" id="Straight Connector 9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37.65pt,54.75pt" to="137.65pt,1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ko+3QEAAKkDAAAOAAAAZHJzL2Uyb0RvYy54bWysU8tu2zAQvBfoPxC815JdOE0EyznYSC99&#10;GEj6ARs+JAJ8gcta9t93STlO2t6K6kDtLrnDndFoc39ylh1VQhN8z5eLljPlRZDGDz3/8fTw4ZYz&#10;zOAl2OBVz88K+f32/bvNFDu1CmOwUiVGIB67KfZ8zDl2TYNiVA5wEaLytKlDcpApTUMjE0yE7myz&#10;atubZgpJxhSEQqTqft7k24qvtRL5u9aoMrM9p9lyXVNdn8vabDfQDQniaMRlDPiHKRwYT5deofaQ&#10;gf1M5i8oZ0QKGHReiOCaoLURqnIgNsv2DzaPI0RVuZA4GK8y4f+DFd+Oh8SM7PndkjMPjr7RY05g&#10;hjGzXfCeFAyJ0SYpNUXsqGHnD+mSYTykQvukkytvIsROVd3zVV11ykzMRUHVTze3H9dV+Oa1LybM&#10;n1VwrAQ9t8YX3tDB8QtmuouOvhwpZR8ejLX121nPJhp+vVpzJoAcpC1kCl0kTugHzsAOZE2RU0XE&#10;YI0s3QUHz7iziR2B3EGmkmF6omk5s4CZNohCfebGEaSaj96tqTxbByF/DXIuL9uXOo07Q9fJf7uy&#10;0NgDjnOLpKgAUYP1ZSJVPXshXfSeFS7Rc5DnKnxTMvJDbbt4txjubU7x2z9s+wsAAP//AwBQSwME&#10;FAAGAAgAAAAhAGECcTDgAAAACwEAAA8AAABkcnMvZG93bnJldi54bWxMj81OwzAQhO9IvIO1SFwq&#10;ajdV+AlxKoQEl0pIDTyAEy9JIF5HsZsEnp5FHMptd2c0+02+W1wvJhxD50nDZq1AINXedtRoeHt9&#10;uroFEaIha3pPqOELA+yK87PcZNbPdMCpjI3gEAqZ0dDGOGRShrpFZ8LaD0isvfvRmcjr2Eg7mpnD&#10;XS8Tpa6lMx3xh9YM+Nhi/VkenYaDLee5bOvvaZ+u4stH9bzabxKtLy+Wh3sQEZd4MsMvPqNDwUyV&#10;P5INoteQ3KRbtrKg7lIQ7Pi7VDxsVQqyyOX/DsUPAAAA//8DAFBLAQItABQABgAIAAAAIQC2gziS&#10;/gAAAOEBAAATAAAAAAAAAAAAAAAAAAAAAABbQ29udGVudF9UeXBlc10ueG1sUEsBAi0AFAAGAAgA&#10;AAAhADj9If/WAAAAlAEAAAsAAAAAAAAAAAAAAAAALwEAAF9yZWxzLy5yZWxzUEsBAi0AFAAGAAgA&#10;AAAhAPoWSj7dAQAAqQMAAA4AAAAAAAAAAAAAAAAALgIAAGRycy9lMm9Eb2MueG1sUEsBAi0AFAAG&#10;AAgAAAAhAGECcTDgAAAACwEAAA8AAAAAAAAAAAAAAAAANwQAAGRycy9kb3ducmV2LnhtbFBLBQYA&#10;AAAABAAEAPMAAABEBQAAAAA=&#10;">
                <v:stroke dashstyle="dash"/>
              </v:line>
            </w:pict>
          </mc:Fallback>
        </mc:AlternateContent>
      </w:r>
      <w:r w:rsidRPr="001238E8">
        <w:rPr>
          <w:rFonts w:ascii="Times New Roman" w:hAnsi="Times New Roman" w:cs="Times New Roman"/>
          <w:noProof/>
        </w:rPr>
        <mc:AlternateContent>
          <mc:Choice Requires="wpg">
            <w:drawing>
              <wp:inline distT="0" distB="0" distL="0" distR="0" wp14:anchorId="7A751CC4" wp14:editId="79DD84CF">
                <wp:extent cx="2567940" cy="1592580"/>
                <wp:effectExtent l="0" t="0" r="0" b="762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7940" cy="1592580"/>
                          <a:chOff x="1386" y="11796"/>
                          <a:chExt cx="4044" cy="2508"/>
                        </a:xfrm>
                      </wpg:grpSpPr>
                      <wps:wsp>
                        <wps:cNvPr id="58" name="Line 23"/>
                        <wps:cNvCnPr/>
                        <wps:spPr bwMode="auto">
                          <a:xfrm>
                            <a:off x="1694" y="14101"/>
                            <a:ext cx="335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Line 24"/>
                        <wps:cNvCnPr/>
                        <wps:spPr bwMode="auto">
                          <a:xfrm flipV="1">
                            <a:off x="1694" y="11996"/>
                            <a:ext cx="0" cy="21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AutoShape 25"/>
                        <wps:cNvCnPr>
                          <a:cxnSpLocks noChangeShapeType="1"/>
                        </wps:cNvCnPr>
                        <wps:spPr bwMode="auto">
                          <a:xfrm flipV="1">
                            <a:off x="2154" y="11930"/>
                            <a:ext cx="2105" cy="1711"/>
                          </a:xfrm>
                          <a:prstGeom prst="curvedConnector3">
                            <a:avLst>
                              <a:gd name="adj1" fmla="val 95699"/>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26"/>
                        <wps:cNvCnPr/>
                        <wps:spPr bwMode="auto">
                          <a:xfrm>
                            <a:off x="2746" y="12128"/>
                            <a:ext cx="1842" cy="16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Text Box 27"/>
                        <wps:cNvSpPr txBox="1">
                          <a:spLocks noChangeArrowheads="1"/>
                        </wps:cNvSpPr>
                        <wps:spPr bwMode="auto">
                          <a:xfrm>
                            <a:off x="4259" y="13772"/>
                            <a:ext cx="758" cy="5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600"/>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AD</w:t>
                                    </w:r>
                                  </w:p>
                                </w:tc>
                              </w:tr>
                            </w:tbl>
                            <w:p w:rsidR="001238E8" w:rsidRDefault="001238E8" w:rsidP="001238E8"/>
                          </w:txbxContent>
                        </wps:txbx>
                        <wps:bodyPr rot="0" vert="horz" wrap="square" lIns="50292" tIns="25146" rIns="50292" bIns="25146" upright="1">
                          <a:noAutofit/>
                        </wps:bodyPr>
                      </wps:wsp>
                      <wps:wsp>
                        <wps:cNvPr id="63" name="Text Box 28"/>
                        <wps:cNvSpPr txBox="1">
                          <a:spLocks noChangeArrowheads="1"/>
                        </wps:cNvSpPr>
                        <wps:spPr bwMode="auto">
                          <a:xfrm>
                            <a:off x="4851" y="13246"/>
                            <a:ext cx="526" cy="30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368"/>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AD’</w:t>
                                    </w:r>
                                  </w:p>
                                </w:tc>
                              </w:tr>
                            </w:tbl>
                            <w:p w:rsidR="001238E8" w:rsidRDefault="001238E8" w:rsidP="001238E8"/>
                          </w:txbxContent>
                        </wps:txbx>
                        <wps:bodyPr rot="0" vert="horz" wrap="square" lIns="50292" tIns="25146" rIns="50292" bIns="25146" anchor="t" anchorCtr="0" upright="1">
                          <a:noAutofit/>
                        </wps:bodyPr>
                      </wps:wsp>
                      <wps:wsp>
                        <wps:cNvPr id="65" name="AutoShape 30"/>
                        <wps:cNvCnPr>
                          <a:cxnSpLocks noChangeShapeType="1"/>
                        </wps:cNvCnPr>
                        <wps:spPr bwMode="auto">
                          <a:xfrm flipV="1">
                            <a:off x="2286" y="12194"/>
                            <a:ext cx="2104" cy="1709"/>
                          </a:xfrm>
                          <a:prstGeom prst="curvedConnector3">
                            <a:avLst>
                              <a:gd name="adj1" fmla="val 95699"/>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Text Box 31"/>
                        <wps:cNvSpPr txBox="1">
                          <a:spLocks noChangeArrowheads="1"/>
                        </wps:cNvSpPr>
                        <wps:spPr bwMode="auto">
                          <a:xfrm>
                            <a:off x="4390" y="11996"/>
                            <a:ext cx="527" cy="30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369"/>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wps:txbx>
                        <wps:bodyPr rot="0" vert="horz" wrap="square" lIns="50292" tIns="25146" rIns="50292" bIns="25146" anchor="t" anchorCtr="0" upright="1">
                          <a:noAutofit/>
                        </wps:bodyPr>
                      </wps:wsp>
                      <wps:wsp>
                        <wps:cNvPr id="68" name="Line 33"/>
                        <wps:cNvCnPr/>
                        <wps:spPr bwMode="auto">
                          <a:xfrm flipH="1">
                            <a:off x="3404" y="13509"/>
                            <a:ext cx="3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Text Box 34"/>
                        <wps:cNvSpPr txBox="1">
                          <a:spLocks noChangeArrowheads="1"/>
                        </wps:cNvSpPr>
                        <wps:spPr bwMode="auto">
                          <a:xfrm>
                            <a:off x="4325" y="11799"/>
                            <a:ext cx="526" cy="30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368"/>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wps:txbx>
                        <wps:bodyPr rot="0" vert="horz" wrap="square" lIns="50292" tIns="25146" rIns="50292" bIns="25146" anchor="t" anchorCtr="0" upright="1">
                          <a:noAutofit/>
                        </wps:bodyPr>
                      </wps:wsp>
                      <wps:wsp>
                        <wps:cNvPr id="70" name="Line 35"/>
                        <wps:cNvCnPr/>
                        <wps:spPr bwMode="auto">
                          <a:xfrm>
                            <a:off x="3141" y="11996"/>
                            <a:ext cx="1841" cy="16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Line 36"/>
                        <wps:cNvCnPr/>
                        <wps:spPr bwMode="auto">
                          <a:xfrm>
                            <a:off x="4297" y="13426"/>
                            <a:ext cx="41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Text Box 37"/>
                        <wps:cNvSpPr txBox="1">
                          <a:spLocks noChangeArrowheads="1"/>
                        </wps:cNvSpPr>
                        <wps:spPr bwMode="auto">
                          <a:xfrm>
                            <a:off x="5016" y="13963"/>
                            <a:ext cx="414" cy="30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256"/>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Y</w:t>
                                    </w:r>
                                  </w:p>
                                </w:tc>
                              </w:tr>
                            </w:tbl>
                            <w:p w:rsidR="001238E8" w:rsidRDefault="001238E8" w:rsidP="001238E8"/>
                          </w:txbxContent>
                        </wps:txbx>
                        <wps:bodyPr rot="0" vert="horz" wrap="square" lIns="50292" tIns="25146" rIns="50292" bIns="25146" anchor="t" anchorCtr="0" upright="1">
                          <a:noAutofit/>
                        </wps:bodyPr>
                      </wps:wsp>
                      <wps:wsp>
                        <wps:cNvPr id="73" name="Text Box 38"/>
                        <wps:cNvSpPr txBox="1">
                          <a:spLocks noChangeArrowheads="1"/>
                        </wps:cNvSpPr>
                        <wps:spPr bwMode="auto">
                          <a:xfrm>
                            <a:off x="1386" y="11796"/>
                            <a:ext cx="337" cy="37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179"/>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P</w:t>
                                    </w:r>
                                  </w:p>
                                </w:tc>
                              </w:tr>
                            </w:tbl>
                            <w:p w:rsidR="001238E8" w:rsidRDefault="001238E8" w:rsidP="001238E8"/>
                          </w:txbxContent>
                        </wps:txbx>
                        <wps:bodyPr rot="0" vert="horz" wrap="square" lIns="50292" tIns="25146" rIns="50292" bIns="25146" anchor="t" anchorCtr="0" upright="1">
                          <a:noAutofit/>
                        </wps:bodyPr>
                      </wps:wsp>
                    </wpg:wgp>
                  </a:graphicData>
                </a:graphic>
              </wp:inline>
            </w:drawing>
          </mc:Choice>
          <mc:Fallback>
            <w:pict>
              <v:group w14:anchorId="7A751CC4" id="Group 57" o:spid="_x0000_s1043" style="width:202.2pt;height:125.4pt;mso-position-horizontal-relative:char;mso-position-vertical-relative:line" coordorigin="1386,11796" coordsize="4044,2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IgqaQYAAAMxAAAOAAAAZHJzL2Uyb0RvYy54bWzsW21v2zYQ/j5g/4HQd9eiqBdLiFM0fukG&#10;dFuBdvvOSLKtTRI1SomdFfvvOx4p2YptNG2WNAWUDw4lyhR5d3zuuTv64vWuyMltKutMlFOLvrIt&#10;kpaxSLJyPbV+/7gcTSxSN7xMeC7KdGrdpbX1+vLHHy62VZQ6YiPyJJUEBinraFtNrU3TVNF4XMeb&#10;tOD1K1GlJXSuhCx4A5dyPU4k38LoRT52bNsfb4VMKinitK7h7lx3Wpc4/mqVxs1vq1WdNiSfWjC3&#10;Bj8lfl6rz/HlBY/WklebLDbT4F8xi4JnJby0G2rOG05uZHY0VJHFUtRi1byKRTEWq1UWp7gGWA21&#10;763mrRQ3Fa5lHW3XVScmEO09OX31sPGvt+8lyZKp5QUWKXkBOsLXErgG4WyrdQTPvJXVh+q91CuE&#10;5jsR/1VD9/h+v7pe64fJ9fYXkcB4/KYRKJzdShZqCFg22aEO7jodpLuGxHDT8fwgdEFVMfRRL3S8&#10;idFSvAFVqu9RNvEtorppEPpahfFmYQZwbdfV33Y8e6J6xzzSb8bZmtmppYHJ1Xup1o+T6ocNr1JU&#10;Vq0k1koV7F9L9V1WpsRhWqj4yKx8L1HEdVSDcD8rL+qHsDK1bpfaVK+7FRtjnlk1SqtbMo8qWTdv&#10;U1EQ1ZhaOUwDlcFv39WNlk77iNJNKZZZnsN9HuUl2U6t0HM8/EIt8ixRnaqvluvrWS7JLVcbC/+M&#10;qHuPgQGXCQ62SXmyMO2GZzm0SXNXgXk0MuPlOk8t9bYiTSySp4AlqqWnl5fqjbBSmLBp6b31KbTD&#10;xWQxcUeu4y9Grj2fj94sZ+7IX9LAm7P5bDan/6rJUzfaZEmSlmr+7T6n7sM0bhBH79Bup3eCGvdH&#10;R3uDybb/cdJgeVrJ2uyuRXKHusf7YITPZY1h3xpdJWE1NTDYB1kjWeVZ9QdYIFqE2cd7u6Rhux9b&#10;uzQb2aG2Z7TZgkBrdINdDnbpg5lolHwDvgKRlADq9I1Tbf14VxrnQ0ox2wBupPj0R0QSxETcUsae&#10;tXGfB9eT5uxQBaXoXkJmfE9rzmjH2jUFVL+udS5HSBvfyNs0mYmyBBYiJNujrlrJOjEr5smf1CKr&#10;IgfeAWhKQs8PQ7NXEKMRSNrdor7aIc/TQ/QAwAdk9ItI1mk64IOqD+kAspcvAWClfwO7TuAaGuRQ&#10;B4kOOklkUXTiOoZC+UCHtBpfPvIO5vY/mxsYgTa3jwrBrsSOOIbWo89XnJ40O7jfuvRaU/sOXd9I&#10;KbaKuwE77sGrDgdaWvNZ7uo6HnAPBaosCBxlkHtjDTwgyYruewx7zpNXCUi6h1FtLWeRsQeVMObL&#10;pJE9utxj1VdXC3uB8QJM/uCxs3xTSxSjzk8hdVz7yglHS38SjNyl643CwJ6MbBpehb7thu582WfG&#10;GJ/oQBwI7dcy40dHDEXWQEIgz4qpNenCCh6dCB9Q/R2xV9NvKXf7/xT1bnbXO4x3Kbp2ZcCajRMp&#10;IDwCIgLZDGhshPwHIhLIDEyt+u8bLiE+yX8uYRt4thPCvmrwwvGoQmF52HN92HNTyWy9gQE1ZS6F&#10;YjirDCOv/cthxuri+SIBnx0jA/oQNQ1gT8+IDBMPnCIigwOi7CGD54BsFTKwz4UPAzJAWD4gg04s&#10;PBYZ0NHtN+cTIQMvYwAZyH9YRDdnjU5MvlTI8FrI2AdpOj4ymKEyCMrpPkuQ5rQ5QIdCVqyHGhCk&#10;mVwYDew2lDpDfocgbciSdSkwk7P1wencY82sg4Tn9Y0sBEKifONxZs0DJm98I3rNgTVjLnpgzU/L&#10;mjFCG3xjmzVvIaNf5mFfXObBTORPbZRgMjwMalmGGnvake2DZhaCO1bUeKj3DPWecn0m3djVe7r8&#10;Dzus+TxjlMcgn689WaDT23tTHqK8k1XVwZM9rSfrMPpJ8z/fW5QXdKU4TAiy+1U4iLSU968fcmCB&#10;wUGFc/QVKhTQh4c8fPf7qQ1jauGFppK7uuDZPBDECFAHOJUW/VYnEoJ+QYw9piDmOiGERJhJhPMg&#10;/ZyASwe6NByP6c4JnqZLUJg6Cvy/TbnMs6mp7bIQUvW99JZLTXaL2UO5bH8IbaBLT0uXurhhoEsH&#10;5zuD4zoa+zZ1tFOnYttjS4y1ucKgfyL26NDSUEcb6mg8Mgd0kew+osLexQ7fC2RAER5P2uMBAvOr&#10;AHWU//AaS/X73y5c/gcAAP//AwBQSwMEFAAGAAgAAAAhAAlE7/XdAAAABQEAAA8AAABkcnMvZG93&#10;bnJldi54bWxMj0FLw0AQhe+C/2EZwZvdTU2lxGxKKeqpCLaCeJtmp0lodjZkt0n671292MvA4z3e&#10;+yZfTbYVA/W+cawhmSkQxKUzDVcaPvevD0sQPiAbbB2Thgt5WBW3Nzlmxo38QcMuVCKWsM9QQx1C&#10;l0npy5os+pnriKN3dL3FEGVfSdPjGMttK+dKPUmLDceFGjva1FSedmer4W3Ecf2YvAzb03Fz+d4v&#10;3r+2CWl9fzetn0EEmsJ/GH7xIzoUkengzmy8aDXER8LfjV6q0hTEQcN8oZYgi1xe0xc/AAAA//8D&#10;AFBLAQItABQABgAIAAAAIQC2gziS/gAAAOEBAAATAAAAAAAAAAAAAAAAAAAAAABbQ29udGVudF9U&#10;eXBlc10ueG1sUEsBAi0AFAAGAAgAAAAhADj9If/WAAAAlAEAAAsAAAAAAAAAAAAAAAAALwEAAF9y&#10;ZWxzLy5yZWxzUEsBAi0AFAAGAAgAAAAhAPnEiCppBgAAAzEAAA4AAAAAAAAAAAAAAAAALgIAAGRy&#10;cy9lMm9Eb2MueG1sUEsBAi0AFAAGAAgAAAAhAAlE7/XdAAAABQEAAA8AAAAAAAAAAAAAAAAAwwgA&#10;AGRycy9kb3ducmV2LnhtbFBLBQYAAAAABAAEAPMAAADNCQAAAAA=&#10;">
                <v:line id="Line 23" o:spid="_x0000_s1044" style="position:absolute;visibility:visible;mso-wrap-style:square" from="1694,14101" to="5048,14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b36wQAAANsAAAAPAAAAZHJzL2Rvd25yZXYueG1sRE/Pa8Iw&#10;FL4L/g/hCbvZ1MG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FqlvfrBAAAA2wAAAA8AAAAA&#10;AAAAAAAAAAAABwIAAGRycy9kb3ducmV2LnhtbFBLBQYAAAAAAwADALcAAAD1AgAAAAA=&#10;">
                  <v:stroke endarrow="block"/>
                </v:line>
                <v:line id="Line 24" o:spid="_x0000_s1045" style="position:absolute;flip:y;visibility:visible;mso-wrap-style:square" from="1694,11996" to="1694,14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5gvxAAAANsAAAAPAAAAZHJzL2Rvd25yZXYueG1sRI9Ba8JA&#10;EIXvBf/DMkIvoW6qVDS6irUVBPGg7aHHITsmwexsyE41/ntXKPT4ePO+N2++7FytLtSGyrOB10EK&#10;ijj3tuLCwPfX5mUCKgiyxdozGbhRgOWi9zTHzPorH+hylEJFCIcMDZQiTaZ1yEtyGAa+IY7eybcO&#10;Jcq20LbFa4S7Wg/TdKwdVhwbSmxoXVJ+Pv66+MZmzx+jUfLudJJM6fNHdqkWY5773WoGSqiT/+O/&#10;9NYaeJvCY0sEgF7cAQAA//8DAFBLAQItABQABgAIAAAAIQDb4fbL7gAAAIUBAAATAAAAAAAAAAAA&#10;AAAAAAAAAABbQ29udGVudF9UeXBlc10ueG1sUEsBAi0AFAAGAAgAAAAhAFr0LFu/AAAAFQEAAAsA&#10;AAAAAAAAAAAAAAAAHwEAAF9yZWxzLy5yZWxzUEsBAi0AFAAGAAgAAAAhALhPmC/EAAAA2wAAAA8A&#10;AAAAAAAAAAAAAAAABwIAAGRycy9kb3ducmV2LnhtbFBLBQYAAAAAAwADALcAAAD4AgAAAAA=&#10;">
                  <v:stroke endarrow="block"/>
                </v:line>
                <v:shape id="AutoShape 25" o:spid="_x0000_s1046" type="#_x0000_t38" style="position:absolute;left:2154;top:11930;width:2105;height:1711;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VRIvwAAANsAAAAPAAAAZHJzL2Rvd25yZXYueG1sRE9Na8JA&#10;EL0L/odlBG9m0ypiU1dpC4JXrUiP0+w0SZudDburif76zqHQ4+N9r7eDa9WVQmw8G3jIclDEpbcN&#10;VwZO77vZClRMyBZbz2TgRhG2m/FojYX1PR/oekyVkhCOBRqoU+oKrWNZk8OY+Y5YuC8fHCaBodI2&#10;YC/hrtWPeb7UDhuWhho7equp/DlenJTczmX4XsS5/QjNvc9jeHKvn8ZMJ8PLM6hEQ/oX/7n31sBS&#10;1ssX+QF68wsAAP//AwBQSwECLQAUAAYACAAAACEA2+H2y+4AAACFAQAAEwAAAAAAAAAAAAAAAAAA&#10;AAAAW0NvbnRlbnRfVHlwZXNdLnhtbFBLAQItABQABgAIAAAAIQBa9CxbvwAAABUBAAALAAAAAAAA&#10;AAAAAAAAAB8BAABfcmVscy8ucmVsc1BLAQItABQABgAIAAAAIQBzqVRIvwAAANsAAAAPAAAAAAAA&#10;AAAAAAAAAAcCAABkcnMvZG93bnJldi54bWxQSwUGAAAAAAMAAwC3AAAA8wIAAAAA&#10;" adj="20671"/>
                <v:line id="Line 26" o:spid="_x0000_s1047" style="position:absolute;visibility:visible;mso-wrap-style:square" from="2746,12128" to="4588,13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91uxQAAANsAAAAPAAAAZHJzL2Rvd25yZXYueG1sRI9Ba8JA&#10;FITvBf/D8gRvdWMLoURXEUXQHkq1gh6f2WcSzb4Nu2uS/vtuodDjMDPfMLNFb2rRkvOVZQWTcQKC&#10;OLe64kLB8Wvz/AbCB2SNtWVS8E0eFvPB0wwzbTveU3sIhYgQ9hkqKENoMil9XpJBP7YNcfSu1hkM&#10;UbpCaoddhJtaviRJKg1WHBdKbGhVUn4/PIyCj9fPtF3u3rf9aZde8vX+cr51TqnRsF9OQQTqw3/4&#10;r73VCtIJ/H6JP0DOfwAAAP//AwBQSwECLQAUAAYACAAAACEA2+H2y+4AAACFAQAAEwAAAAAAAAAA&#10;AAAAAAAAAAAAW0NvbnRlbnRfVHlwZXNdLnhtbFBLAQItABQABgAIAAAAIQBa9CxbvwAAABUBAAAL&#10;AAAAAAAAAAAAAAAAAB8BAABfcmVscy8ucmVsc1BLAQItABQABgAIAAAAIQCMa91uxQAAANsAAAAP&#10;AAAAAAAAAAAAAAAAAAcCAABkcnMvZG93bnJldi54bWxQSwUGAAAAAAMAAwC3AAAA+QIAAAAA&#10;"/>
                <v:shape id="Text Box 27" o:spid="_x0000_s1048" type="#_x0000_t202" style="position:absolute;left:4259;top:13772;width:758;height: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1zxQAAANsAAAAPAAAAZHJzL2Rvd25yZXYueG1sRI9Ba8JA&#10;FITvBf/D8gQvxWyUkkrMKmIrSOtFqwdvj+wzCWbfht1V03/fLRR6HGbmG6ZY9qYVd3K+saxgkqQg&#10;iEurG64UHL824xkIH5A1tpZJwTd5WC4GTwXm2j54T/dDqESEsM9RQR1Cl0vpy5oM+sR2xNG7WGcw&#10;ROkqqR0+Ity0cpqmmTTYcFyosaN1TeX1cDMK+H0/s68ue7s+nz5xV54nH8eXk1KjYb+agwjUh//w&#10;X3urFWRT+P0Sf4Bc/AAAAP//AwBQSwECLQAUAAYACAAAACEA2+H2y+4AAACFAQAAEwAAAAAAAAAA&#10;AAAAAAAAAAAAW0NvbnRlbnRfVHlwZXNdLnhtbFBLAQItABQABgAIAAAAIQBa9CxbvwAAABUBAAAL&#10;AAAAAAAAAAAAAAAAAB8BAABfcmVscy8ucmVsc1BLAQItABQABgAIAAAAIQBjt/1zxQAAANsAAAAP&#10;AAAAAAAAAAAAAAAAAAcCAABkcnMvZG93bnJldi54bWxQSwUGAAAAAAMAAwC3AAAA+QI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600"/>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AD</w:t>
                              </w:r>
                            </w:p>
                          </w:tc>
                        </w:tr>
                      </w:tbl>
                      <w:p w:rsidR="001238E8" w:rsidRDefault="001238E8" w:rsidP="001238E8"/>
                    </w:txbxContent>
                  </v:textbox>
                </v:shape>
                <v:shape id="Text Box 28" o:spid="_x0000_s1049" type="#_x0000_t202" style="position:absolute;left:4851;top:13246;width:526;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joxgAAANsAAAAPAAAAZHJzL2Rvd25yZXYueG1sRI/Na8JA&#10;FMTvQv+H5RV6EbOxlijRVUo/oFQvfuTg7ZF9JsHs27C71fjfdwsFj8PM/IZZrHrTigs531hWME5S&#10;EMSl1Q1XCg77z9EMhA/IGlvLpOBGHlbLh8ECc22vvKXLLlQiQtjnqKAOocul9GVNBn1iO+Lonawz&#10;GKJ0ldQOrxFuWvmcppk02HBcqLGjt5rK8+7HKOCP7cxOXfZ+HhZr3JTH8ffhpVDq6bF/nYMI1Id7&#10;+L/9pRVkE/j7En+AXP4CAAD//wMAUEsBAi0AFAAGAAgAAAAhANvh9svuAAAAhQEAABMAAAAAAAAA&#10;AAAAAAAAAAAAAFtDb250ZW50X1R5cGVzXS54bWxQSwECLQAUAAYACAAAACEAWvQsW78AAAAVAQAA&#10;CwAAAAAAAAAAAAAAAAAfAQAAX3JlbHMvLnJlbHNQSwECLQAUAAYACAAAACEADPtY6MYAAADbAAAA&#10;DwAAAAAAAAAAAAAAAAAHAgAAZHJzL2Rvd25yZXYueG1sUEsFBgAAAAADAAMAtwAAAPoCA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368"/>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AD’</w:t>
                              </w:r>
                            </w:p>
                          </w:tc>
                        </w:tr>
                      </w:tbl>
                      <w:p w:rsidR="001238E8" w:rsidRDefault="001238E8" w:rsidP="001238E8"/>
                    </w:txbxContent>
                  </v:textbox>
                </v:shape>
                <v:shape id="AutoShape 30" o:spid="_x0000_s1050" type="#_x0000_t38" style="position:absolute;left:2286;top:12194;width:2104;height:1709;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vfQwgAAANsAAAAPAAAAZHJzL2Rvd25yZXYueG1sRI9fa8Iw&#10;FMXfB/sO4Qp7m6mbK1pNyyYIvk5FfLw217Zbc1OSaKuffhkM9ng4f36cZTGYVlzJ+caygsk4AUFc&#10;Wt1wpWC/Wz/PQPiArLG1TApu5KHIHx+WmGnb8yddt6EScYR9hgrqELpMSl/WZNCPbUccvbN1BkOU&#10;rpLaYR/HTStfkiSVBhuOhBo7WtVUfm8vJkJuh9J9Tf2rPrrm3ifezc3HSamn0fC+ABFoCP/hv/ZG&#10;K0jf4PdL/AEy/wEAAP//AwBQSwECLQAUAAYACAAAACEA2+H2y+4AAACFAQAAEwAAAAAAAAAAAAAA&#10;AAAAAAAAW0NvbnRlbnRfVHlwZXNdLnhtbFBLAQItABQABgAIAAAAIQBa9CxbvwAAABUBAAALAAAA&#10;AAAAAAAAAAAAAB8BAABfcmVscy8ucmVsc1BLAQItABQABgAIAAAAIQBj3vfQwgAAANsAAAAPAAAA&#10;AAAAAAAAAAAAAAcCAABkcnMvZG93bnJldi54bWxQSwUGAAAAAAMAAwC3AAAA9gIAAAAA&#10;" adj="20671"/>
                <v:shape id="Text Box 31" o:spid="_x0000_s1051" type="#_x0000_t202" style="position:absolute;left:4390;top:11996;width:527;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PtwxAAAANsAAAAPAAAAZHJzL2Rvd25yZXYueG1sRI/Ni8Iw&#10;FMTvgv9DeIIX0dRl6Uo1iuwHLLoXvw7eHs2zLTYvJYna/e+NIHgcZuY3zGzRmlpcyfnKsoLxKAFB&#10;nFtdcaFgv/sZTkD4gKyxtkwK/snDYt7tzDDT9sYbum5DISKEfYYKyhCaTEqfl2TQj2xDHL2TdQZD&#10;lK6Q2uEtwk0t35IklQYrjgslNvRZUn7eXowC/t5M7IdLv86Dwxr/8uN4tX8/KNXvtcspiEBteIWf&#10;7V+tIE3h8SX+ADm/AwAA//8DAFBLAQItABQABgAIAAAAIQDb4fbL7gAAAIUBAAATAAAAAAAAAAAA&#10;AAAAAAAAAABbQ29udGVudF9UeXBlc10ueG1sUEsBAi0AFAAGAAgAAAAhAFr0LFu/AAAAFQEAAAsA&#10;AAAAAAAAAAAAAAAAHwEAAF9yZWxzLy5yZWxzUEsBAi0AFAAGAAgAAAAhAByM+3DEAAAA2wAAAA8A&#10;AAAAAAAAAAAAAAAABwIAAGRycy9kb3ducmV2LnhtbFBLBQYAAAAAAwADALcAAAD4Ag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369"/>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v:textbox>
                </v:shape>
                <v:line id="Line 33" o:spid="_x0000_s1052" style="position:absolute;flip:x;visibility:visible;mso-wrap-style:square" from="3404,13509" to="3799,13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cJxAAAANsAAAAPAAAAZHJzL2Rvd25yZXYueG1sRI/BasJA&#10;EIbvhb7DMoVegm5aQWp0lbZWKBQPVQ8eh+w0Cc3Ohuyo6dt3DoLH4Z//m28WqyG05kx9aiI7eBrn&#10;YIjL6BuuHBz2m9ELmCTIHtvI5OCPEqyW93cLLHy88Dedd1IZhXAq0EEt0hXWprKmgGkcO2LNfmIf&#10;UHTsK+t7vCg8tPY5z6c2YMN6ocaO3msqf3enoBqbLa8nk+wt2Cyb0cdRvnIrzj0+DK9zMEKD3Jav&#10;7U/vYKqy+osCwC7/AQAA//8DAFBLAQItABQABgAIAAAAIQDb4fbL7gAAAIUBAAATAAAAAAAAAAAA&#10;AAAAAAAAAABbQ29udGVudF9UeXBlc10ueG1sUEsBAi0AFAAGAAgAAAAhAFr0LFu/AAAAFQEAAAsA&#10;AAAAAAAAAAAAAAAAHwEAAF9yZWxzLy5yZWxzUEsBAi0AFAAGAAgAAAAhABlv9wnEAAAA2wAAAA8A&#10;AAAAAAAAAAAAAAAABwIAAGRycy9kb3ducmV2LnhtbFBLBQYAAAAAAwADALcAAAD4AgAAAAA=&#10;">
                  <v:stroke endarrow="block"/>
                </v:line>
                <v:shape id="Text Box 34" o:spid="_x0000_s1053" type="#_x0000_t202" style="position:absolute;left:4325;top:11799;width:526;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28CxQAAANsAAAAPAAAAZHJzL2Rvd25yZXYueG1sRI9PawIx&#10;FMTvBb9DeIIXqVmlbO3WKOIfEO1Fq4feHpvX3cXNy5JE3X57Iwg9DjPzG2Yya00truR8ZVnBcJCA&#10;IM6trrhQcPxev45B+ICssbZMCv7Iw2zaeZlgpu2N93Q9hEJECPsMFZQhNJmUPi/JoB/Yhjh6v9YZ&#10;DFG6QmqHtwg3tRwlSSoNVhwXSmxoUVJ+PlyMAl7tx/bdpctz/7TDr/xnuD2+nZTqddv5J4hAbfgP&#10;P9sbrSD9gMeX+APk9A4AAP//AwBQSwECLQAUAAYACAAAACEA2+H2y+4AAACFAQAAEwAAAAAAAAAA&#10;AAAAAAAAAAAAW0NvbnRlbnRfVHlwZXNdLnhtbFBLAQItABQABgAIAAAAIQBa9CxbvwAAABUBAAAL&#10;AAAAAAAAAAAAAAAAAB8BAABfcmVscy8ucmVsc1BLAQItABQABgAIAAAAIQBtE28CxQAAANsAAAAP&#10;AAAAAAAAAAAAAAAAAAcCAABkcnMvZG93bnJldi54bWxQSwUGAAAAAAMAAwC3AAAA+QI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368"/>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v:textbox>
                </v:shape>
                <v:line id="Line 35" o:spid="_x0000_s1054" style="position:absolute;visibility:visible;mso-wrap-style:square" from="3141,11996" to="4982,13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owwAAANsAAAAPAAAAZHJzL2Rvd25yZXYueG1sRE/LasJA&#10;FN0X/IfhCu7qxAqpREeRloJ2UeoDdHnNXJNo5k6YmSbp33cWBZeH816selOLlpyvLCuYjBMQxLnV&#10;FRcKjoeP5xkIH5A11pZJwS95WC0HTwvMtO14R+0+FCKGsM9QQRlCk0np85IM+rFtiCN3tc5giNAV&#10;UjvsYrip5UuSpNJgxbGhxIbeSsrv+x+j4Gv6nbbr7eemP23TS/6+u5xvnVNqNOzXcxCB+vAQ/7s3&#10;WsFrXB+/xB8gl38AAAD//wMAUEsBAi0AFAAGAAgAAAAhANvh9svuAAAAhQEAABMAAAAAAAAAAAAA&#10;AAAAAAAAAFtDb250ZW50X1R5cGVzXS54bWxQSwECLQAUAAYACAAAACEAWvQsW78AAAAVAQAACwAA&#10;AAAAAAAAAAAAAAAfAQAAX3JlbHMvLnJlbHNQSwECLQAUAAYACAAAACEAZv7uKMMAAADbAAAADwAA&#10;AAAAAAAAAAAAAAAHAgAAZHJzL2Rvd25yZXYueG1sUEsFBgAAAAADAAMAtwAAAPcCAAAAAA==&#10;"/>
                <v:line id="Line 36" o:spid="_x0000_s1055" style="position:absolute;visibility:visible;mso-wrap-style:square" from="4297,13426" to="4712,13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gHxAAAANsAAAAPAAAAZHJzL2Rvd25yZXYueG1sRI9PawIx&#10;FMTvhX6H8Aq91ex60LoaRVwED7XgH3p+3Tw3i5uXZRPX9Ns3QqHHYeY3wyxW0bZioN43jhXkowwE&#10;ceV0w7WC82n79g7CB2SNrWNS8EMeVsvnpwUW2t35QMMx1CKVsC9QgQmhK6T0lSGLfuQ64uRdXG8x&#10;JNnXUvd4T+W2leMsm0iLDacFgx1tDFXX480qmJryIKey/Dh9lkOTz+I+fn3PlHp9ies5iEAx/If/&#10;6J1OXA6PL+kHyOUvAAAA//8DAFBLAQItABQABgAIAAAAIQDb4fbL7gAAAIUBAAATAAAAAAAAAAAA&#10;AAAAAAAAAABbQ29udGVudF9UeXBlc10ueG1sUEsBAi0AFAAGAAgAAAAhAFr0LFu/AAAAFQEAAAsA&#10;AAAAAAAAAAAAAAAAHwEAAF9yZWxzLy5yZWxzUEsBAi0AFAAGAAgAAAAhAIAqSAfEAAAA2wAAAA8A&#10;AAAAAAAAAAAAAAAABwIAAGRycy9kb3ducmV2LnhtbFBLBQYAAAAAAwADALcAAAD4AgAAAAA=&#10;">
                  <v:stroke endarrow="block"/>
                </v:line>
                <v:shape id="Text Box 37" o:spid="_x0000_s1056" type="#_x0000_t202" style="position:absolute;left:5016;top:13963;width:414;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muuxAAAANsAAAAPAAAAZHJzL2Rvd25yZXYueG1sRI9Pi8Iw&#10;FMTvgt8hPMGLaKosKtUosquwuHvx38Hbo3m2xealJFHrtzfCwh6HmfkNM182phJ3cr60rGA4SEAQ&#10;Z1aXnCs4Hjb9KQgfkDVWlknBkzwsF+3WHFNtH7yj+z7kIkLYp6igCKFOpfRZQQb9wNbE0btYZzBE&#10;6XKpHT4i3FRylCRjabDkuFBgTZ8FZdf9zSjg9W5qJ278de2dfvA3Ow+3x4+TUt1Os5qBCNSE//Bf&#10;+1srmIzg/SX+ALl4AQAA//8DAFBLAQItABQABgAIAAAAIQDb4fbL7gAAAIUBAAATAAAAAAAAAAAA&#10;AAAAAAAAAABbQ29udGVudF9UeXBlc10ueG1sUEsBAi0AFAAGAAgAAAAhAFr0LFu/AAAAFQEAAAsA&#10;AAAAAAAAAAAAAAAAHwEAAF9yZWxzLy5yZWxzUEsBAi0AFAAGAAgAAAAhAOZua67EAAAA2wAAAA8A&#10;AAAAAAAAAAAAAAAABwIAAGRycy9kb3ducmV2LnhtbFBLBQYAAAAAAwADALcAAAD4Ag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256"/>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Y</w:t>
                              </w:r>
                            </w:p>
                          </w:tc>
                        </w:tr>
                      </w:tbl>
                      <w:p w:rsidR="001238E8" w:rsidRDefault="001238E8" w:rsidP="001238E8"/>
                    </w:txbxContent>
                  </v:textbox>
                </v:shape>
                <v:shape id="Text Box 38" o:spid="_x0000_s1057" type="#_x0000_t202" style="position:absolute;left:1386;top:11796;width:337;height: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s41xQAAANsAAAAPAAAAZHJzL2Rvd25yZXYueG1sRI9PawIx&#10;FMTvQr9DeAUvolltUVmNUqqCtF7WPwdvj81zd3HzsiRRt9/eFAo9DjPzG2a+bE0t7uR8ZVnBcJCA&#10;IM6trrhQcDxs+lMQPiBrrC2Tgh/ysFy8dOaYavvgjO77UIgIYZ+igjKEJpXS5yUZ9APbEEfvYp3B&#10;EKUrpHb4iHBTy1GSjKXBiuNCiQ19lpRf9zejgNfZ1E7ceHXtnb5xl5+HX8f3k1Ld1/ZjBiJQG/7D&#10;f+2tVjB5g98v8QfIxRMAAP//AwBQSwECLQAUAAYACAAAACEA2+H2y+4AAACFAQAAEwAAAAAAAAAA&#10;AAAAAAAAAAAAW0NvbnRlbnRfVHlwZXNdLnhtbFBLAQItABQABgAIAAAAIQBa9CxbvwAAABUBAAAL&#10;AAAAAAAAAAAAAAAAAB8BAABfcmVscy8ucmVsc1BLAQItABQABgAIAAAAIQCJIs41xQAAANsAAAAP&#10;AAAAAAAAAAAAAAAAAAcCAABkcnMvZG93bnJldi54bWxQSwUGAAAAAAMAAwC3AAAA+QI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179"/>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P</w:t>
                              </w:r>
                            </w:p>
                          </w:tc>
                        </w:tr>
                      </w:tbl>
                      <w:p w:rsidR="001238E8" w:rsidRDefault="001238E8" w:rsidP="001238E8"/>
                    </w:txbxContent>
                  </v:textbox>
                </v:shape>
                <w10:anchorlock/>
              </v:group>
            </w:pict>
          </mc:Fallback>
        </mc:AlternateContent>
      </w:r>
    </w:p>
    <w:p w:rsidR="001238E8" w:rsidRPr="001238E8" w:rsidRDefault="001238E8" w:rsidP="001238E8">
      <w:pPr>
        <w:pStyle w:val="ListParagraph"/>
        <w:widowControl w:val="0"/>
        <w:numPr>
          <w:ilvl w:val="0"/>
          <w:numId w:val="34"/>
        </w:numPr>
        <w:spacing w:after="0" w:line="360" w:lineRule="auto"/>
        <w:jc w:val="both"/>
        <w:rPr>
          <w:rFonts w:ascii="Times New Roman" w:hAnsi="Times New Roman" w:cs="Times New Roman"/>
        </w:rPr>
      </w:pPr>
      <w:r w:rsidRPr="001238E8">
        <w:rPr>
          <w:rFonts w:ascii="Times New Roman" w:hAnsi="Times New Roman" w:cs="Times New Roman"/>
        </w:rPr>
        <w:t>The government is considering reducing public investment in agriculture and not spending that money on any other projects.</w:t>
      </w:r>
    </w:p>
    <w:p w:rsidR="001238E8" w:rsidRDefault="001238E8" w:rsidP="001238E8">
      <w:pPr>
        <w:widowControl w:val="0"/>
        <w:spacing w:line="360" w:lineRule="auto"/>
        <w:contextualSpacing/>
        <w:jc w:val="both"/>
        <w:rPr>
          <w:b/>
        </w:rPr>
      </w:pPr>
      <w:r>
        <w:rPr>
          <w:noProof/>
        </w:rPr>
        <mc:AlternateContent>
          <mc:Choice Requires="wps">
            <w:drawing>
              <wp:anchor distT="0" distB="0" distL="114300" distR="114300" simplePos="0" relativeHeight="251676672" behindDoc="0" locked="0" layoutInCell="1" allowOverlap="1" wp14:anchorId="423CF1E9" wp14:editId="37194319">
                <wp:simplePos x="0" y="0"/>
                <wp:positionH relativeFrom="column">
                  <wp:posOffset>2756535</wp:posOffset>
                </wp:positionH>
                <wp:positionV relativeFrom="paragraph">
                  <wp:posOffset>82550</wp:posOffset>
                </wp:positionV>
                <wp:extent cx="3495675" cy="137477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495675" cy="1374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238E8" w:rsidRPr="00817EDB" w:rsidRDefault="001238E8" w:rsidP="001238E8">
                            <w:pPr>
                              <w:widowControl w:val="0"/>
                              <w:spacing w:line="360" w:lineRule="auto"/>
                              <w:jc w:val="both"/>
                            </w:pPr>
                            <w:r w:rsidRPr="001238E8">
                              <w:rPr>
                                <w:rFonts w:ascii="Times New Roman" w:hAnsi="Times New Roman" w:cs="Times New Roman"/>
                                <w:b/>
                                <w:color w:val="FF0000"/>
                              </w:rPr>
                              <w:t>A reduction of public investment in agriculture will cause both aggregate demand and aggregate supply to decrease. Output will fall further than if there were no policy action, but the price level increase will be smaller</w:t>
                            </w:r>
                            <w:r w:rsidRPr="00817EDB">
                              <w:rPr>
                                <w:b/>
                                <w:color w:val="FF0000"/>
                              </w:rPr>
                              <w:t>.</w:t>
                            </w:r>
                          </w:p>
                          <w:p w:rsidR="001238E8" w:rsidRPr="00817EDB" w:rsidRDefault="001238E8" w:rsidP="001238E8">
                            <w:pPr>
                              <w:widowControl w:val="0"/>
                              <w:spacing w:line="360" w:lineRule="auto"/>
                              <w:contextualSpacing/>
                              <w:jc w:val="both"/>
                              <w:rPr>
                                <w:b/>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CF1E9" id="Text Box 12" o:spid="_x0000_s1058" type="#_x0000_t202" style="position:absolute;left:0;text-align:left;margin-left:217.05pt;margin-top:6.5pt;width:275.25pt;height:10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uchgQIAAG0FAAAOAAAAZHJzL2Uyb0RvYy54bWysVE1PGzEQvVfqf7B8L5uEJJSIDUpBVJVQ&#10;QYWKs+O1yapej2s7yaa/vs/ebIhoL1S97I5nnp/n++KybQzbKB9qsiUfngw4U1ZSVdvnkn9/vPnw&#10;kbMQha2EIatKvlOBX87fv7vYupka0YpMpTwDiQ2zrSv5KkY3K4ogV6oR4YScsjBq8o2IOPrnovJi&#10;C/bGFKPBYFpsyVfOk1QhQHvdGfk882utZLzTOqjITMnhW8xfn7/L9C3mF2L27IVb1XLvhvgHLxpR&#10;Wzx6oLoWUbC1r/+gamrpKZCOJ5KagrSupcoxIJrh4FU0DyvhVI4FyQnukKbw/2jl1829Z3WF2o04&#10;s6JBjR5VG9knahlUyM/WhRlgDw7A2EIPbK8PUKawW+2b9EdADHZkenfIbmKTUJ6OzyfTswlnErbh&#10;6dn4DAfwFy/XnQ/xs6KGJaHkHuXLWRWb2xA7aA9Jr1m6qY3JJTSWbUs+PZ0M8oWDBeTGJqzKzbCn&#10;SSF1rmcp7oxKGGO/KY1k5AiSIrehujKebQQaSEipbMzBZ16gE0rDibdc3ONfvHrL5S6O/mWy8XC5&#10;qS35HP0rt6sfvcu6wyPnR3EnMbbLtuuCaV/aJVU7VNxTNzPByZsaVbkVId4LjyFBkTH48Q4fbQjZ&#10;p73E2Yr8r7/pEx69CytnWwxdycPPtfCKM/PFoqvPh+NxmtJ8GE/ORjj4Y8vy2GLXzRWhLEOsGCez&#10;mPDR9KL21DxhPyzSqzAJK/F2yWMvXsVuFWC/SLVYZBDm0ol4ax+cTNSpSqnnHtsn4d2+MSN6+iv1&#10;4ylmr/qzw6ablhbrSLrOzZsS3WV1XwDMdG7//f5JS+P4nFEvW3L+GwAA//8DAFBLAwQUAAYACAAA&#10;ACEAw3ovWeIAAAAKAQAADwAAAGRycy9kb3ducmV2LnhtbEyPQUvDQBCF74L/YRnBm900TUsasykl&#10;UATRQ2sv3jbZaRLMzsbsto3+eseTHof38eZ7+Wayvbjg6DtHCuazCARS7UxHjYLj2+4hBeGDJqN7&#10;R6jgCz1situbXGfGXWmPl0NoBJeQz7SCNoQhk9LXLVrtZ25A4uzkRqsDn2MjzaivXG57GUfRSlrd&#10;EX9o9YBli/XH4WwVPJe7V72vYpt+9+XTy2k7fB7fl0rd303bRxABp/AHw68+q0PBTpU7k/GiV5As&#10;kjmjHCx4EwPrNFmBqBTE8XoJssjl/wnFDwAAAP//AwBQSwECLQAUAAYACAAAACEAtoM4kv4AAADh&#10;AQAAEwAAAAAAAAAAAAAAAAAAAAAAW0NvbnRlbnRfVHlwZXNdLnhtbFBLAQItABQABgAIAAAAIQA4&#10;/SH/1gAAAJQBAAALAAAAAAAAAAAAAAAAAC8BAABfcmVscy8ucmVsc1BLAQItABQABgAIAAAAIQC0&#10;SuchgQIAAG0FAAAOAAAAAAAAAAAAAAAAAC4CAABkcnMvZTJvRG9jLnhtbFBLAQItABQABgAIAAAA&#10;IQDDei9Z4gAAAAoBAAAPAAAAAAAAAAAAAAAAANsEAABkcnMvZG93bnJldi54bWxQSwUGAAAAAAQA&#10;BADzAAAA6gUAAAAA&#10;" filled="f" stroked="f" strokeweight=".5pt">
                <v:textbox>
                  <w:txbxContent>
                    <w:p w:rsidR="001238E8" w:rsidRPr="00817EDB" w:rsidRDefault="001238E8" w:rsidP="001238E8">
                      <w:pPr>
                        <w:widowControl w:val="0"/>
                        <w:spacing w:line="360" w:lineRule="auto"/>
                        <w:jc w:val="both"/>
                      </w:pPr>
                      <w:r w:rsidRPr="001238E8">
                        <w:rPr>
                          <w:rFonts w:ascii="Times New Roman" w:hAnsi="Times New Roman" w:cs="Times New Roman"/>
                          <w:b/>
                          <w:color w:val="FF0000"/>
                        </w:rPr>
                        <w:t>A reduction of public investment in agriculture will cause both aggregate demand and aggregate supply to decrease. Output will fall further than if there were no policy action, but the price level increase will be smaller</w:t>
                      </w:r>
                      <w:r w:rsidRPr="00817EDB">
                        <w:rPr>
                          <w:b/>
                          <w:color w:val="FF0000"/>
                        </w:rPr>
                        <w:t>.</w:t>
                      </w:r>
                    </w:p>
                    <w:p w:rsidR="001238E8" w:rsidRPr="00817EDB" w:rsidRDefault="001238E8" w:rsidP="001238E8">
                      <w:pPr>
                        <w:widowControl w:val="0"/>
                        <w:spacing w:line="360" w:lineRule="auto"/>
                        <w:contextualSpacing/>
                        <w:jc w:val="both"/>
                        <w:rPr>
                          <w:b/>
                          <w:color w:val="FF0000"/>
                        </w:rPr>
                      </w:pPr>
                    </w:p>
                  </w:txbxContent>
                </v:textbox>
              </v:shape>
            </w:pict>
          </mc:Fallback>
        </mc:AlternateContent>
      </w:r>
      <w:r w:rsidRPr="005A2631">
        <w:rPr>
          <w:noProof/>
        </w:rPr>
        <mc:AlternateContent>
          <mc:Choice Requires="wpg">
            <w:drawing>
              <wp:inline distT="0" distB="0" distL="0" distR="0" wp14:anchorId="5F2FEC8C" wp14:editId="4C92A83A">
                <wp:extent cx="2567940" cy="1567815"/>
                <wp:effectExtent l="0" t="0" r="3810" b="0"/>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7940" cy="1567815"/>
                          <a:chOff x="1386" y="11796"/>
                          <a:chExt cx="4044" cy="2469"/>
                        </a:xfrm>
                      </wpg:grpSpPr>
                      <wps:wsp>
                        <wps:cNvPr id="75" name="Line 23"/>
                        <wps:cNvCnPr/>
                        <wps:spPr bwMode="auto">
                          <a:xfrm>
                            <a:off x="1694" y="14101"/>
                            <a:ext cx="335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Line 24"/>
                        <wps:cNvCnPr/>
                        <wps:spPr bwMode="auto">
                          <a:xfrm flipV="1">
                            <a:off x="1694" y="11996"/>
                            <a:ext cx="0" cy="21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25"/>
                        <wps:cNvCnPr>
                          <a:cxnSpLocks noChangeShapeType="1"/>
                        </wps:cNvCnPr>
                        <wps:spPr bwMode="auto">
                          <a:xfrm flipV="1">
                            <a:off x="2154" y="11930"/>
                            <a:ext cx="2105" cy="1711"/>
                          </a:xfrm>
                          <a:prstGeom prst="curvedConnector3">
                            <a:avLst>
                              <a:gd name="adj1" fmla="val 95699"/>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Line 26"/>
                        <wps:cNvCnPr/>
                        <wps:spPr bwMode="auto">
                          <a:xfrm>
                            <a:off x="2746" y="12128"/>
                            <a:ext cx="1842" cy="16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Text Box 27"/>
                        <wps:cNvSpPr txBox="1">
                          <a:spLocks noChangeArrowheads="1"/>
                        </wps:cNvSpPr>
                        <wps:spPr bwMode="auto">
                          <a:xfrm>
                            <a:off x="2196" y="11926"/>
                            <a:ext cx="758" cy="5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600"/>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AD</w:t>
                                    </w:r>
                                  </w:p>
                                </w:tc>
                              </w:tr>
                            </w:tbl>
                            <w:p w:rsidR="001238E8" w:rsidRDefault="001238E8" w:rsidP="001238E8"/>
                          </w:txbxContent>
                        </wps:txbx>
                        <wps:bodyPr rot="0" vert="horz" wrap="square" lIns="50292" tIns="25146" rIns="50292" bIns="25146" upright="1">
                          <a:noAutofit/>
                        </wps:bodyPr>
                      </wps:wsp>
                      <wps:wsp>
                        <wps:cNvPr id="80" name="Text Box 28"/>
                        <wps:cNvSpPr txBox="1">
                          <a:spLocks noChangeArrowheads="1"/>
                        </wps:cNvSpPr>
                        <wps:spPr bwMode="auto">
                          <a:xfrm>
                            <a:off x="1974" y="12691"/>
                            <a:ext cx="526" cy="30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368"/>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AD’</w:t>
                                    </w:r>
                                  </w:p>
                                </w:tc>
                              </w:tr>
                            </w:tbl>
                            <w:p w:rsidR="001238E8" w:rsidRDefault="001238E8" w:rsidP="001238E8"/>
                          </w:txbxContent>
                        </wps:txbx>
                        <wps:bodyPr rot="0" vert="horz" wrap="square" lIns="50292" tIns="25146" rIns="50292" bIns="25146" anchor="t" anchorCtr="0" upright="1">
                          <a:noAutofit/>
                        </wps:bodyPr>
                      </wps:wsp>
                      <wps:wsp>
                        <wps:cNvPr id="82" name="AutoShape 30"/>
                        <wps:cNvCnPr>
                          <a:cxnSpLocks noChangeShapeType="1"/>
                        </wps:cNvCnPr>
                        <wps:spPr bwMode="auto">
                          <a:xfrm flipV="1">
                            <a:off x="2500" y="12387"/>
                            <a:ext cx="2104" cy="1709"/>
                          </a:xfrm>
                          <a:prstGeom prst="curvedConnector3">
                            <a:avLst>
                              <a:gd name="adj1" fmla="val 95699"/>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Text Box 31"/>
                        <wps:cNvSpPr txBox="1">
                          <a:spLocks noChangeArrowheads="1"/>
                        </wps:cNvSpPr>
                        <wps:spPr bwMode="auto">
                          <a:xfrm>
                            <a:off x="4390" y="11996"/>
                            <a:ext cx="527" cy="30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369"/>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wps:txbx>
                        <wps:bodyPr rot="0" vert="horz" wrap="square" lIns="50292" tIns="25146" rIns="50292" bIns="25146" anchor="t" anchorCtr="0" upright="1">
                          <a:noAutofit/>
                        </wps:bodyPr>
                      </wps:wsp>
                      <wps:wsp>
                        <wps:cNvPr id="85" name="Line 33"/>
                        <wps:cNvCnPr/>
                        <wps:spPr bwMode="auto">
                          <a:xfrm flipH="1">
                            <a:off x="4108" y="12984"/>
                            <a:ext cx="3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34"/>
                        <wps:cNvSpPr txBox="1">
                          <a:spLocks noChangeArrowheads="1"/>
                        </wps:cNvSpPr>
                        <wps:spPr bwMode="auto">
                          <a:xfrm>
                            <a:off x="4325" y="11799"/>
                            <a:ext cx="526" cy="30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368"/>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wps:txbx>
                        <wps:bodyPr rot="0" vert="horz" wrap="square" lIns="50292" tIns="25146" rIns="50292" bIns="25146" anchor="t" anchorCtr="0" upright="1">
                          <a:noAutofit/>
                        </wps:bodyPr>
                      </wps:wsp>
                      <wps:wsp>
                        <wps:cNvPr id="87" name="Line 35"/>
                        <wps:cNvCnPr/>
                        <wps:spPr bwMode="auto">
                          <a:xfrm>
                            <a:off x="2323" y="12451"/>
                            <a:ext cx="1841" cy="16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36"/>
                        <wps:cNvCnPr/>
                        <wps:spPr bwMode="auto">
                          <a:xfrm flipH="1">
                            <a:off x="2746" y="12691"/>
                            <a:ext cx="5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Text Box 37"/>
                        <wps:cNvSpPr txBox="1">
                          <a:spLocks noChangeArrowheads="1"/>
                        </wps:cNvSpPr>
                        <wps:spPr bwMode="auto">
                          <a:xfrm>
                            <a:off x="5016" y="13963"/>
                            <a:ext cx="414" cy="30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256"/>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Y</w:t>
                                    </w:r>
                                  </w:p>
                                </w:tc>
                              </w:tr>
                            </w:tbl>
                            <w:p w:rsidR="001238E8" w:rsidRDefault="001238E8" w:rsidP="001238E8"/>
                          </w:txbxContent>
                        </wps:txbx>
                        <wps:bodyPr rot="0" vert="horz" wrap="square" lIns="50292" tIns="25146" rIns="50292" bIns="25146" anchor="t" anchorCtr="0" upright="1">
                          <a:noAutofit/>
                        </wps:bodyPr>
                      </wps:wsp>
                      <wps:wsp>
                        <wps:cNvPr id="90" name="Text Box 38"/>
                        <wps:cNvSpPr txBox="1">
                          <a:spLocks noChangeArrowheads="1"/>
                        </wps:cNvSpPr>
                        <wps:spPr bwMode="auto">
                          <a:xfrm>
                            <a:off x="1386" y="11796"/>
                            <a:ext cx="337" cy="37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Spacing w:w="0" w:type="dxa"/>
                                <w:tblCellMar>
                                  <w:left w:w="0" w:type="dxa"/>
                                  <w:right w:w="0" w:type="dxa"/>
                                </w:tblCellMar>
                                <w:tblLook w:val="0000" w:firstRow="0" w:lastRow="0" w:firstColumn="0" w:lastColumn="0" w:noHBand="0" w:noVBand="0"/>
                              </w:tblPr>
                              <w:tblGrid>
                                <w:gridCol w:w="179"/>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P</w:t>
                                    </w:r>
                                  </w:p>
                                </w:tc>
                              </w:tr>
                            </w:tbl>
                            <w:p w:rsidR="001238E8" w:rsidRDefault="001238E8" w:rsidP="001238E8"/>
                          </w:txbxContent>
                        </wps:txbx>
                        <wps:bodyPr rot="0" vert="horz" wrap="square" lIns="50292" tIns="25146" rIns="50292" bIns="25146" anchor="t" anchorCtr="0" upright="1">
                          <a:noAutofit/>
                        </wps:bodyPr>
                      </wps:wsp>
                    </wpg:wgp>
                  </a:graphicData>
                </a:graphic>
              </wp:inline>
            </w:drawing>
          </mc:Choice>
          <mc:Fallback>
            <w:pict>
              <v:group w14:anchorId="5F2FEC8C" id="Group 74" o:spid="_x0000_s1059" style="width:202.2pt;height:123.45pt;mso-position-horizontal-relative:char;mso-position-vertical-relative:line" coordorigin="1386,11796" coordsize="4044,2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0/FbgYAAA0xAAAOAAAAZHJzL2Uyb0RvYy54bWzsW9ty2zYQfe9M/wHDd0UE7+REzsS6pJ1x&#10;28wk7TtMUhJbkmBB2pLb6b93sQCoi+XEiWvVmaEfZJKgcFnsnj27C71+s61KcpuLtuD1xKKvbIvk&#10;dcqzol5NrF8/LkaRRdqO1RkreZ1PrLu8td5cfP/d602T5A5f8zLLBYFO6jbZNBNr3XVNMh636Tqv&#10;WPuKN3kNjUsuKtbBrViNM8E20HtVjh3bDsYbLrJG8DRvW3g6U43WBfa/XOZp98ty2eYdKScWzK3D&#10;T4Gf1/JzfPGaJSvBmnWR6mmwr5hFxYoaBu27mrGOkRtR3OuqKlLBW77sXqW8GvPlskhzXAOshtpH&#10;q3kn+E2Da1klm1XTiwlEeySnr+42/fn2vSBFNrFCzyI1q2CPcFgC9yCcTbNK4J13ovnQvBdqhXB5&#10;xdM/WmgeH7fL+5V6mVxvfuIZ9MduOo7C2S5FJbuAZZMt7sFdvwf5tiMpPHT8IIw92KoU2ijcRNRX&#10;u5SuYSvl96gbBRaRzTSMA9M41x14tgcrkd92vCCWrWOWqJFxtnp2cmmgcu1Oqu3TpPphzZocN6uV&#10;EjNS9Y1Ur4o6J46rhIqvTOv3AkXcJi0I97PyokEMK5Pr9qhN1bqN2FzX16tGne6XzJJGtN27nFdE&#10;XkysEqaBm8Fur9pOSce8Ivem5ouiLOE5S8qabCZW7Ds+fqHlZZHJRtnWitX1tBTklknDwj8t6oPX&#10;QIHrDDtb5yyb6+uOFSVck+6uAfXoRMHqVZlbcrQqzyxS5oAl8kpNr6zliLBSmLC+Urb1d2zH82ge&#10;eSPPCeYjz57NRm8XU28ULGjoz9zZdDqj/8jJUy9ZF1mW13L+xs6p97gd14ijLLS39F5Q48PeUd9g&#10;suY/Tho0T22yUrtrnt3h3uNzUMJzaSPYjbJxpY3axB+vjWRZFs1voIGoEdqOd3pJY2OPRi+1ITvU&#10;Rise9HLQy1MoGRq9fAu+ApGUAOqA+Uu7ATSVUClNP93W2vmQmk/XgBs5vv0RkQQxEU2q/4qxu9Pg&#10;elKdHSqhFN1L7GqGYNQZ9Vi5ppCq4YxzuYe06Y24zbMpr2tgIVy4aDKIunIlq0xbIst+pxZZViXw&#10;DkBTEvtBbNyWfhus5n+C6AGA98joF5GsB+gA0OF9AEb2sqfjWuMfRQec0NM0yKFOdEgHaOQ5mkIF&#10;QIfUNhr6ZXTp5TGCQd3+Y3WLjbp9lAh2ybfECfdgVXJ60m3huXHpraL2Pbq+FYJvJHcDdnwAryoc&#10;+DS8SpzTHMGhwAw0qDqasxtQDX2wCknYfdf5tKoKQNIdjCptMdosB+s5mSSvBw8AQl8mjTygywes&#10;+vJybs8xXoDJ7732IN9EjmyYMXU8+9KJR4sgCkfewvNHcWhHI5vGl3Fge7E3WxwyY2SEKhAHQvu1&#10;zPjJEUNVdJAQKItqYkV9WMGSE+EDbn9P7OX0DeU2/09R7257vcV4l/aGoNg4ERzCI+CrkM2AizUX&#10;f0FEApmBidX+ecMExCfljzWYgW87MYBrhzeOTyUKi/2W6/2Wm0YUqzV0qChzzSXDWRYYeUnrUYPD&#10;jOXN+SKBCBaqHNEOGdCHaGd0PmSgscw8SLrlBPFRVOsDVCAyuJ8LHwZkgLB8QAaVWHgqMvSG8KzI&#10;wOoUQAbyHxZRl9NOJSZfKmQA6CnI2AVpKj7SmHHWIM23AcEQNdwIkVx5P0whUhsQBfOHoW1CqQfI&#10;7xCkDVmyPsugc7aRaxS9940uOqaz+0bPjbWW38+s+cDktW9EPv1wam3wjYNvZIlOuj/VNyKeSkMY&#10;fONemSc6LPO4X1zmwUzkDyZK0EEzlHkgMkYnF0eYxdk5OTeGIaWPG+o9Q72nXp1ON8o66VGU5+7X&#10;fM4X5Xku5PNV/idU6e2dKg9R3smq6pD/edb8j4PAOXgyU2Iz5LcvxWFC0D2uwgF/kDJrH3NgwXHh&#10;vIPyX55/lNqBCgWUvTBIC7xvpzaM9OmFppL77PeDeSCIESDpfiotqticXJ3c3TPmIQ8LYu4XF8RO&#10;Eqe90tj9nCJ4wIE4DQdl9InBB4jT/cKZ29cL4HDB+YiTb1NdOHPjAMOKHXHyqFZl1x4KZ7vjaANx&#10;el7i1OfChhTAXgpAZuqOY62+kHBWyDh1PtbU2l2AMZU1DHFyQ9YQT7AOkPG8kIHu6VuKtYAG45l7&#10;PEqgfx8gD/Xv3yNZ3v2K4eJfAAAA//8DAFBLAwQUAAYACAAAACEAGtr0Od4AAAAFAQAADwAAAGRy&#10;cy9kb3ducmV2LnhtbEyPzWrDMBCE74W8g9hCb43s1A2tazmEkPYUCvmB0tvG2tgm1spYiu28fdVe&#10;msvCMMPMt9liNI3oqXO1ZQXxNAJBXFhdc6ngsH9/fAHhPLLGxjIpuJKDRT65yzDVduAt9TtfilDC&#10;LkUFlfdtKqUrKjLoprYlDt7JdgZ9kF0pdYdDKDeNnEXRXBqsOSxU2NKqouK8uxgFHwMOy6d43W/O&#10;p9X1e//8+bWJSamH+3H5BsLT6P/D8Isf0CEPTEd7Ye1EoyA84v9u8JIoSUAcFcyS+SvIPJO39PkP&#10;AAAA//8DAFBLAQItABQABgAIAAAAIQC2gziS/gAAAOEBAAATAAAAAAAAAAAAAAAAAAAAAABbQ29u&#10;dGVudF9UeXBlc10ueG1sUEsBAi0AFAAGAAgAAAAhADj9If/WAAAAlAEAAAsAAAAAAAAAAAAAAAAA&#10;LwEAAF9yZWxzLy5yZWxzUEsBAi0AFAAGAAgAAAAhAEMXT8VuBgAADTEAAA4AAAAAAAAAAAAAAAAA&#10;LgIAAGRycy9lMm9Eb2MueG1sUEsBAi0AFAAGAAgAAAAhABra9DneAAAABQEAAA8AAAAAAAAAAAAA&#10;AAAAyAgAAGRycy9kb3ducmV2LnhtbFBLBQYAAAAABAAEAPMAAADTCQAAAAA=&#10;">
                <v:line id="Line 23" o:spid="_x0000_s1060" style="position:absolute;visibility:visible;mso-wrap-style:square" from="1694,14101" to="5048,14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4ExAAAANsAAAAPAAAAZHJzL2Rvd25yZXYueG1sRI9BawIx&#10;FITvgv8hPKE3zVpo1dUo4lLooRVcS8/Pzetm6eZl2aRr+u+bguBxmPlmmM0u2lYM1PvGsYL5LANB&#10;XDndcK3g4/wyXYLwAVlj65gU/JKH3XY82mCu3ZVPNJShFqmEfY4KTAhdLqWvDFn0M9cRJ+/L9RZD&#10;kn0tdY/XVG5b+Zhlz9Jiw2nBYEcHQ9V3+WMVLExxkgtZvJ2PxdDMV/E9fl5WSj1M4n4NIlAM9/CN&#10;ftWJe4L/L+kHyO0fAAAA//8DAFBLAQItABQABgAIAAAAIQDb4fbL7gAAAIUBAAATAAAAAAAAAAAA&#10;AAAAAAAAAABbQ29udGVudF9UeXBlc10ueG1sUEsBAi0AFAAGAAgAAAAhAFr0LFu/AAAAFQEAAAsA&#10;AAAAAAAAAAAAAAAAHwEAAF9yZWxzLy5yZWxzUEsBAi0AFAAGAAgAAAAhAP8RTgTEAAAA2wAAAA8A&#10;AAAAAAAAAAAAAAAABwIAAGRycy9kb3ducmV2LnhtbFBLBQYAAAAAAwADALcAAAD4AgAAAAA=&#10;">
                  <v:stroke endarrow="block"/>
                </v:line>
                <v:line id="Line 24" o:spid="_x0000_s1061" style="position:absolute;flip:y;visibility:visible;mso-wrap-style:square" from="1694,11996" to="1694,14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VA9xAAAANsAAAAPAAAAZHJzL2Rvd25yZXYueG1sRI9Pa8JA&#10;EMXvhX6HZQq9BN20gtXoKv0nCNKD0YPHITsmwexsyE41/fauIPT4ePN+b9582btGnakLtWcDL8MU&#10;FHHhbc2lgf1uNZiACoJssfFMBv4owHLx+DDHzPoLb+mcS6kihEOGBiqRNtM6FBU5DEPfEkfv6DuH&#10;EmVXatvhJcJdo1/TdKwd1hwbKmzps6LilP+6+Mbqh79Go+TD6SSZ0vdBNqkWY56f+vcZKKFe/o/v&#10;6bU18DaG25YIAL24AgAA//8DAFBLAQItABQABgAIAAAAIQDb4fbL7gAAAIUBAAATAAAAAAAAAAAA&#10;AAAAAAAAAABbQ29udGVudF9UeXBlc10ueG1sUEsBAi0AFAAGAAgAAAAhAFr0LFu/AAAAFQEAAAsA&#10;AAAAAAAAAAAAAAAAHwEAAF9yZWxzLy5yZWxzUEsBAi0AFAAGAAgAAAAhAIJlUD3EAAAA2wAAAA8A&#10;AAAAAAAAAAAAAAAABwIAAGRycy9kb3ducmV2LnhtbFBLBQYAAAAAAwADALcAAAD4AgAAAAA=&#10;">
                  <v:stroke endarrow="block"/>
                </v:line>
                <v:shape id="AutoShape 25" o:spid="_x0000_s1062" type="#_x0000_t38" style="position:absolute;left:2154;top:11930;width:2105;height:1711;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VrhwgAAANsAAAAPAAAAZHJzL2Rvd25yZXYueG1sRI9fa8Iw&#10;FMXfB/sO4Qp7m6mbrFpNyyYIvk5FfLw217Zbc1OSaKuffhkM9ng4f36cZTGYVlzJ+caygsk4AUFc&#10;Wt1wpWC/Wz/PQPiArLG1TApu5KHIHx+WmGnb8yddt6EScYR9hgrqELpMSl/WZNCPbUccvbN1BkOU&#10;rpLaYR/HTStfkuRNGmw4EmrsaFVT+b29mAi5HUr3NfWv+uiae594NzcfJ6WeRsP7AkSgIfyH/9ob&#10;rSBN4fdL/AEy/wEAAP//AwBQSwECLQAUAAYACAAAACEA2+H2y+4AAACFAQAAEwAAAAAAAAAAAAAA&#10;AAAAAAAAW0NvbnRlbnRfVHlwZXNdLnhtbFBLAQItABQABgAIAAAAIQBa9CxbvwAAABUBAAALAAAA&#10;AAAAAAAAAAAAAB8BAABfcmVscy8ucmVsc1BLAQItABQABgAIAAAAIQB5mVrhwgAAANsAAAAPAAAA&#10;AAAAAAAAAAAAAAcCAABkcnMvZG93bnJldi54bWxQSwUGAAAAAAMAAwC3AAAA9gIAAAAA&#10;" adj="20671"/>
                <v:line id="Line 26" o:spid="_x0000_s1063" style="position:absolute;visibility:visible;mso-wrap-style:square" from="2746,12128" to="4588,13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shape id="Text Box 27" o:spid="_x0000_s1064" type="#_x0000_t202" style="position:absolute;left:2196;top:11926;width:758;height: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vnfxQAAANsAAAAPAAAAZHJzL2Rvd25yZXYueG1sRI9BawIx&#10;FITvgv8hvIIX0axS1K5GEbVQWi9r9eDtsXndXdy8LEnU7b83QqHHYWa+YRar1tTiRs5XlhWMhgkI&#10;4tzqigsFx+/3wQyED8gaa8uk4Jc8rJbdzgJTbe+c0e0QChEh7FNUUIbQpFL6vCSDfmgb4uj9WGcw&#10;ROkKqR3eI9zUcpwkE2mw4rhQYkObkvLL4WoU8C6b2ambbC/90xfu8/Po8/h6Uqr30q7nIAK14T/8&#10;1/7QCqZv8PwSf4BcPgAAAP//AwBQSwECLQAUAAYACAAAACEA2+H2y+4AAACFAQAAEwAAAAAAAAAA&#10;AAAAAAAAAAAAW0NvbnRlbnRfVHlwZXNdLnhtbFBLAQItABQABgAIAAAAIQBa9CxbvwAAABUBAAAL&#10;AAAAAAAAAAAAAAAAAB8BAABfcmVscy8ucmVsc1BLAQItABQABgAIAAAAIQDoyvnfxQAAANsAAAAP&#10;AAAAAAAAAAAAAAAAAAcCAABkcnMvZG93bnJldi54bWxQSwUGAAAAAAMAAwC3AAAA+QI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600"/>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AD</w:t>
                              </w:r>
                            </w:p>
                          </w:tc>
                        </w:tr>
                      </w:tbl>
                      <w:p w:rsidR="001238E8" w:rsidRDefault="001238E8" w:rsidP="001238E8"/>
                    </w:txbxContent>
                  </v:textbox>
                </v:shape>
                <v:shape id="Text Box 28" o:spid="_x0000_s1065" type="#_x0000_t202" style="position:absolute;left:1974;top:12691;width:526;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BlwwAAANsAAAAPAAAAZHJzL2Rvd25yZXYueG1sRE/Pa8Iw&#10;FL4P/B/CE3YZmjqGlmoUcRuMzUurHrw9mmdbbF5KkrXdf78cBjt+fL83u9G0oifnG8sKFvMEBHFp&#10;dcOVgvPpfZaC8AFZY2uZFPyQh9128rDBTNuBc+qLUIkYwj5DBXUIXSalL2sy6Oe2I47czTqDIUJX&#10;Se1wiOGmlc9JspQGG44NNXZ0qKm8F99GAb/lqV255ev96fKFx/K6+Dy/XJR6nI77NYhAY/gX/7k/&#10;tII0ro9f4g+Q218AAAD//wMAUEsBAi0AFAAGAAgAAAAhANvh9svuAAAAhQEAABMAAAAAAAAAAAAA&#10;AAAAAAAAAFtDb250ZW50X1R5cGVzXS54bWxQSwECLQAUAAYACAAAACEAWvQsW78AAAAVAQAACwAA&#10;AAAAAAAAAAAAAAAfAQAAX3JlbHMvLnJlbHNQSwECLQAUAAYACAAAACEATCUgZcMAAADbAAAADwAA&#10;AAAAAAAAAAAAAAAHAgAAZHJzL2Rvd25yZXYueG1sUEsFBgAAAAADAAMAtwAAAPcCA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368"/>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AD’</w:t>
                              </w:r>
                            </w:p>
                          </w:tc>
                        </w:tr>
                      </w:tbl>
                      <w:p w:rsidR="001238E8" w:rsidRDefault="001238E8" w:rsidP="001238E8"/>
                    </w:txbxContent>
                  </v:textbox>
                </v:shape>
                <v:shape id="AutoShape 30" o:spid="_x0000_s1066" type="#_x0000_t38" style="position:absolute;left:2500;top:12387;width:2104;height:1709;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4lewAAAANsAAAAPAAAAZHJzL2Rvd25yZXYueG1sRI/NisIw&#10;FIX3gu8QrjA7TXVEtBpFBWG2OiIur821rTY3JYm2ztNPBgZcHs7Px1msWlOJJzlfWlYwHCQgiDOr&#10;S84VHL93/SkIH5A1VpZJwYs8rJbdzgJTbRve0/MQchFH2KeooAihTqX0WUEG/cDWxNG7WmcwROly&#10;qR02cdxUcpQkE2mw5EgosKZtQdn98DAR8jpl7jb2n/rsyp8m8W5mNhelPnrteg4iUBve4f/2l1Yw&#10;HcHfl/gD5PIXAAD//wMAUEsBAi0AFAAGAAgAAAAhANvh9svuAAAAhQEAABMAAAAAAAAAAAAAAAAA&#10;AAAAAFtDb250ZW50X1R5cGVzXS54bWxQSwECLQAUAAYACAAAACEAWvQsW78AAAAVAQAACwAAAAAA&#10;AAAAAAAAAAAfAQAAX3JlbHMvLnJlbHNQSwECLQAUAAYACAAAACEAXDuJXsAAAADbAAAADwAAAAAA&#10;AAAAAAAAAAAHAgAAZHJzL2Rvd25yZXYueG1sUEsFBgAAAAADAAMAtwAAAPQCAAAAAA==&#10;" adj="20671"/>
                <v:shape id="Text Box 31" o:spid="_x0000_s1067" type="#_x0000_t202" style="position:absolute;left:4390;top:11996;width:527;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74SxgAAANsAAAAPAAAAZHJzL2Rvd25yZXYueG1sRI9Ba8JA&#10;FITvgv9heUIv0mxsiw0xq4htoagXrR56e2SfSTD7NuxuNf33XaHgcZiZb5hi0ZtWXMj5xrKCSZKC&#10;IC6tbrhScPj6eMxA+ICssbVMCn7Jw2I+HBSYa3vlHV32oRIRwj5HBXUIXS6lL2sy6BPbEUfvZJ3B&#10;EKWrpHZ4jXDTyqc0nUqDDceFGjta1VSe9z9GAb/vMvvqpm/n8XGD2/J7sj68HJV6GPXLGYhAfbiH&#10;/9ufWkH2DLcv8QfI+R8AAAD//wMAUEsBAi0AFAAGAAgAAAAhANvh9svuAAAAhQEAABMAAAAAAAAA&#10;AAAAAAAAAAAAAFtDb250ZW50X1R5cGVzXS54bWxQSwECLQAUAAYACAAAACEAWvQsW78AAAAVAQAA&#10;CwAAAAAAAAAAAAAAAAAfAQAAX3JlbHMvLnJlbHNQSwECLQAUAAYACAAAACEAvPe+EsYAAADbAAAA&#10;DwAAAAAAAAAAAAAAAAAHAgAAZHJzL2Rvd25yZXYueG1sUEsFBgAAAAADAAMAtwAAAPoCA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369"/>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v:textbox>
                </v:shape>
                <v:line id="Line 33" o:spid="_x0000_s1068" style="position:absolute;flip:x;visibility:visible;mso-wrap-style:square" from="4108,12984" to="4503,12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r5txAAAANsAAAAPAAAAZHJzL2Rvd25yZXYueG1sRI9Ba8JA&#10;EIXvBf/DMkIvoW6qVDS6irUVBPFQ24PHITsmwexsyE41/ntXKPT4ePO+N2++7FytLtSGyrOB10EK&#10;ijj3tuLCwM/35mUCKgiyxdozGbhRgOWi9zTHzPorf9HlIIWKEA4ZGihFmkzrkJfkMAx8Qxy9k28d&#10;SpRtoW2L1wh3tR6m6Vg7rDg2lNjQuqT8fPh18Y3Nnj9Go+Td6SSZ0udRdqkWY5773WoGSqiT/+O/&#10;9NYamLzBY0sEgF7cAQAA//8DAFBLAQItABQABgAIAAAAIQDb4fbL7gAAAIUBAAATAAAAAAAAAAAA&#10;AAAAAAAAAABbQ29udGVudF9UeXBlc10ueG1sUEsBAi0AFAAGAAgAAAAhAFr0LFu/AAAAFQEAAAsA&#10;AAAAAAAAAAAAAAAAHwEAAF9yZWxzLy5yZWxzUEsBAi0AFAAGAAgAAAAhAEdivm3EAAAA2wAAAA8A&#10;AAAAAAAAAAAAAAAABwIAAGRycy9kb3ducmV2LnhtbFBLBQYAAAAAAwADALcAAAD4AgAAAAA=&#10;">
                  <v:stroke endarrow="block"/>
                </v:line>
                <v:shape id="Text Box 34" o:spid="_x0000_s1069" type="#_x0000_t202" style="position:absolute;left:4325;top:11799;width:526;height: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2KxQAAANsAAAAPAAAAZHJzL2Rvd25yZXYueG1sRI9Ba8JA&#10;FITvQv/D8gq9SLOxSAxpVinaQqletHro7ZF9TYLZt2F3q/HfdwXB4zAz3zDlYjCdOJHzrWUFkyQF&#10;QVxZ3XKtYP/98ZyD8AFZY2eZFFzIw2L+MCqx0PbMWzrtQi0ihH2BCpoQ+kJKXzVk0Ce2J47er3UG&#10;Q5SultrhOcJNJ1/SNJMGW44LDfa0bKg67v6MAn7f5nbmstVxfFjjpvqZfO2nB6WeHoe3VxCBhnAP&#10;39qfWkGewfVL/AFy/g8AAP//AwBQSwECLQAUAAYACAAAACEA2+H2y+4AAACFAQAAEwAAAAAAAAAA&#10;AAAAAAAAAAAAW0NvbnRlbnRfVHlwZXNdLnhtbFBLAQItABQABgAIAAAAIQBa9CxbvwAAABUBAAAL&#10;AAAAAAAAAAAAAAAAAB8BAABfcmVscy8ucmVsc1BLAQItABQABgAIAAAAIQCsgB2KxQAAANsAAAAP&#10;AAAAAAAAAAAAAAAAAAcCAABkcnMvZG93bnJldi54bWxQSwUGAAAAAAMAAwC3AAAA+QI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368"/>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AS’</w:t>
                              </w:r>
                            </w:p>
                          </w:tc>
                        </w:tr>
                      </w:tbl>
                      <w:p w:rsidR="001238E8" w:rsidRDefault="001238E8" w:rsidP="001238E8"/>
                    </w:txbxContent>
                  </v:textbox>
                </v:shape>
                <v:line id="Line 35" o:spid="_x0000_s1070" style="position:absolute;visibility:visible;mso-wrap-style:square" from="2323,12451" to="4164,14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Z7xgAAANsAAAAPAAAAZHJzL2Rvd25yZXYueG1sRI9Ba8JA&#10;FITvgv9heYI33Vghld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3MIGe8YAAADbAAAA&#10;DwAAAAAAAAAAAAAAAAAHAgAAZHJzL2Rvd25yZXYueG1sUEsFBgAAAAADAAMAtwAAAPoCAAAAAA==&#10;"/>
                <v:line id="Line 36" o:spid="_x0000_s1071" style="position:absolute;flip:x;visibility:visible;mso-wrap-style:square" from="2746,12691" to="3280,12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xHzxAAAANsAAAAPAAAAZHJzL2Rvd25yZXYueG1sRI9NS8NA&#10;EIbvQv/DMgUvwW5sQWrstlRrQZAe+nHocciOSWh2NmTHNv575yB4HN55n3lmsRpCa67Upyayg8dJ&#10;Doa4jL7hysHpuH2Yg0mC7LGNTA5+KMFqObpbYOHjjfd0PUhlFMKpQAe1SFdYm8qaAqZJ7Ig1+4p9&#10;QNGxr6zv8abw0Nppnj/ZgA3rhRo7equpvBy+g2psd7yZzbLXYLPsmd7P8plbce5+PKxfwAgN8r/8&#10;1/7wDuYqq78oAOzyFwAA//8DAFBLAQItABQABgAIAAAAIQDb4fbL7gAAAIUBAAATAAAAAAAAAAAA&#10;AAAAAAAAAABbQ29udGVudF9UeXBlc10ueG1sUEsBAi0AFAAGAAgAAAAhAFr0LFu/AAAAFQEAAAsA&#10;AAAAAAAAAAAAAAAAHwEAAF9yZWxzLy5yZWxzUEsBAi0AFAAGAAgAAAAhAKljEfPEAAAA2wAAAA8A&#10;AAAAAAAAAAAAAAAABwIAAGRycy9kb3ducmV2LnhtbFBLBQYAAAAAAwADALcAAAD4AgAAAAA=&#10;">
                  <v:stroke endarrow="block"/>
                </v:line>
                <v:shape id="Text Box 37" o:spid="_x0000_s1072" type="#_x0000_t202" style="position:absolute;left:5016;top:13963;width:414;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4n4xgAAANsAAAAPAAAAZHJzL2Rvd25yZXYueG1sRI9Pa8JA&#10;FMTvgt9heUIvpdkoxaZpVhH/QNFetHro7ZF9TYLZt2F3q+m37woFj8PM/IYp5r1pxYWcbywrGCcp&#10;COLS6oYrBcfPzVMGwgdkja1lUvBLHuaz4aDAXNsr7+lyCJWIEPY5KqhD6HIpfVmTQZ/Yjjh639YZ&#10;DFG6SmqH1wg3rZyk6VQabDgu1NjRsqbyfPgxCni9z+yLm67Oj6cdfpRf4+3x+aTUw6hfvIEI1Id7&#10;+L/9rhVkr3D7En+AnP0BAAD//wMAUEsBAi0AFAAGAAgAAAAhANvh9svuAAAAhQEAABMAAAAAAAAA&#10;AAAAAAAAAAAAAFtDb250ZW50X1R5cGVzXS54bWxQSwECLQAUAAYACAAAACEAWvQsW78AAAAVAQAA&#10;CwAAAAAAAAAAAAAAAAAfAQAAX3JlbHMvLnJlbHNQSwECLQAUAAYACAAAACEA3R+J+MYAAADbAAAA&#10;DwAAAAAAAAAAAAAAAAAHAgAAZHJzL2Rvd25yZXYueG1sUEsFBgAAAAADAAMAtwAAAPoCA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256"/>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Y</w:t>
                              </w:r>
                            </w:p>
                          </w:tc>
                        </w:tr>
                      </w:tbl>
                      <w:p w:rsidR="001238E8" w:rsidRDefault="001238E8" w:rsidP="001238E8"/>
                    </w:txbxContent>
                  </v:textbox>
                </v:shape>
                <v:shape id="Text Box 38" o:spid="_x0000_s1073" type="#_x0000_t202" style="position:absolute;left:1386;top:11796;width:337;height: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a4wwAAANsAAAAPAAAAZHJzL2Rvd25yZXYueG1sRE/LagIx&#10;FN0L/kO4hW5KzVjKVEejiLZQqhtfC3eX5HZmcHIzJKkz/ftmUXB5OO/5sreNuJEPtWMF41EGglg7&#10;U3Op4HT8eJ6ACBHZYOOYFPxSgOViOJhjYVzHe7odYilSCIcCFVQxtoWUQVdkMYxcS5y4b+ctxgR9&#10;KY3HLoXbRr5kWS4t1pwaKmxpXZG+Hn6sAn7fT9ybzzfXp/MWd/oy/jq9npV6fOhXMxCR+ngX/7s/&#10;jYJpWp++pB8gF38AAAD//wMAUEsBAi0AFAAGAAgAAAAhANvh9svuAAAAhQEAABMAAAAAAAAAAAAA&#10;AAAAAAAAAFtDb250ZW50X1R5cGVzXS54bWxQSwECLQAUAAYACAAAACEAWvQsW78AAAAVAQAACwAA&#10;AAAAAAAAAAAAAAAfAQAAX3JlbHMvLnJlbHNQSwECLQAUAAYACAAAACEAyfy2uMMAAADbAAAADwAA&#10;AAAAAAAAAAAAAAAHAgAAZHJzL2Rvd25yZXYueG1sUEsFBgAAAAADAAMAtwAAAPcCAAAAAA==&#10;" filled="f" fillcolor="#bbe0e3" stroked="f">
                  <v:textbox inset="3.96pt,1.98pt,3.96pt,1.98pt">
                    <w:txbxContent>
                      <w:tbl>
                        <w:tblPr>
                          <w:tblW w:w="5000" w:type="pct"/>
                          <w:tblCellSpacing w:w="0" w:type="dxa"/>
                          <w:tblCellMar>
                            <w:left w:w="0" w:type="dxa"/>
                            <w:right w:w="0" w:type="dxa"/>
                          </w:tblCellMar>
                          <w:tblLook w:val="0000" w:firstRow="0" w:lastRow="0" w:firstColumn="0" w:lastColumn="0" w:noHBand="0" w:noVBand="0"/>
                        </w:tblPr>
                        <w:tblGrid>
                          <w:gridCol w:w="179"/>
                        </w:tblGrid>
                        <w:tr w:rsidR="001238E8" w:rsidRPr="00CC5663">
                          <w:trPr>
                            <w:tblCellSpacing w:w="0" w:type="dxa"/>
                          </w:trPr>
                          <w:tc>
                            <w:tcPr>
                              <w:tcW w:w="0" w:type="auto"/>
                              <w:shd w:val="clear" w:color="auto" w:fill="auto"/>
                              <w:vAlign w:val="center"/>
                            </w:tcPr>
                            <w:p w:rsidR="001238E8" w:rsidRPr="00CC5663" w:rsidRDefault="001238E8">
                              <w:pPr>
                                <w:adjustRightInd w:val="0"/>
                                <w:rPr>
                                  <w:rFonts w:ascii="Arial" w:hAnsi="Arial" w:cs="Arial"/>
                                  <w:sz w:val="20"/>
                                  <w:szCs w:val="36"/>
                                </w:rPr>
                              </w:pPr>
                              <w:r w:rsidRPr="00CC5663">
                                <w:rPr>
                                  <w:rFonts w:ascii="Arial" w:hAnsi="Arial" w:cs="Arial"/>
                                  <w:sz w:val="20"/>
                                  <w:szCs w:val="36"/>
                                </w:rPr>
                                <w:t>P</w:t>
                              </w:r>
                            </w:p>
                          </w:tc>
                        </w:tr>
                      </w:tbl>
                      <w:p w:rsidR="001238E8" w:rsidRDefault="001238E8" w:rsidP="001238E8"/>
                    </w:txbxContent>
                  </v:textbox>
                </v:shape>
                <w10:anchorlock/>
              </v:group>
            </w:pict>
          </mc:Fallback>
        </mc:AlternateContent>
      </w:r>
    </w:p>
    <w:p w:rsidR="001238E8" w:rsidRPr="001238E8" w:rsidRDefault="001238E8" w:rsidP="001238E8">
      <w:pPr>
        <w:pStyle w:val="ListParagraph"/>
        <w:tabs>
          <w:tab w:val="left" w:pos="1245"/>
        </w:tabs>
        <w:spacing w:line="276" w:lineRule="auto"/>
        <w:ind w:left="360"/>
        <w:rPr>
          <w:rFonts w:ascii="Times New Roman" w:hAnsi="Times New Roman" w:cs="Times New Roman"/>
          <w:b/>
        </w:rPr>
      </w:pPr>
    </w:p>
    <w:p w:rsidR="001238E8" w:rsidRPr="00400002" w:rsidRDefault="001238E8" w:rsidP="007C289E">
      <w:pPr>
        <w:tabs>
          <w:tab w:val="left" w:pos="1245"/>
        </w:tabs>
        <w:spacing w:line="276" w:lineRule="auto"/>
        <w:rPr>
          <w:rFonts w:ascii="Times New Roman" w:hAnsi="Times New Roman" w:cs="Times New Roman"/>
          <w:b/>
        </w:rPr>
      </w:pPr>
    </w:p>
    <w:p w:rsidR="007C289E" w:rsidRPr="00400002" w:rsidRDefault="007C289E" w:rsidP="007C289E">
      <w:pPr>
        <w:tabs>
          <w:tab w:val="left" w:pos="1245"/>
        </w:tabs>
        <w:spacing w:line="276" w:lineRule="auto"/>
        <w:rPr>
          <w:rFonts w:ascii="Times New Roman" w:hAnsi="Times New Roman" w:cs="Times New Roman"/>
        </w:rPr>
      </w:pPr>
    </w:p>
    <w:p w:rsidR="00400002" w:rsidRPr="00400002" w:rsidRDefault="00400002" w:rsidP="007C289E">
      <w:pPr>
        <w:tabs>
          <w:tab w:val="left" w:pos="1245"/>
        </w:tabs>
        <w:spacing w:line="276" w:lineRule="auto"/>
        <w:rPr>
          <w:rFonts w:ascii="Times New Roman" w:hAnsi="Times New Roman" w:cs="Times New Roman"/>
        </w:rPr>
      </w:pPr>
      <w:r w:rsidRPr="00400002">
        <w:rPr>
          <w:rFonts w:ascii="Times New Roman" w:hAnsi="Times New Roman" w:cs="Times New Roman"/>
        </w:rPr>
        <w:t>PART B: MULTIPLE CHOICE</w:t>
      </w:r>
    </w:p>
    <w:p w:rsidR="003009A7" w:rsidRPr="00400002" w:rsidRDefault="003009A7" w:rsidP="007C289E">
      <w:pPr>
        <w:tabs>
          <w:tab w:val="left" w:pos="1245"/>
        </w:tabs>
        <w:spacing w:line="276" w:lineRule="auto"/>
        <w:rPr>
          <w:rFonts w:ascii="Times New Roman" w:hAnsi="Times New Roman" w:cs="Times New Roman"/>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As the price level increases, the quantity of money demanded</w:t>
      </w:r>
    </w:p>
    <w:p w:rsidR="00400002" w:rsidRPr="00400002" w:rsidRDefault="00400002" w:rsidP="00400002">
      <w:pPr>
        <w:widowControl w:val="0"/>
        <w:numPr>
          <w:ilvl w:val="0"/>
          <w:numId w:val="22"/>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increases and thus quantity of aggregate demanded goods and services increases.</w:t>
      </w:r>
    </w:p>
    <w:p w:rsidR="00400002" w:rsidRPr="00400002" w:rsidRDefault="00400002" w:rsidP="00400002">
      <w:pPr>
        <w:widowControl w:val="0"/>
        <w:numPr>
          <w:ilvl w:val="0"/>
          <w:numId w:val="22"/>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increases and thus quantity of aggregate demanded goods and services decreases.</w:t>
      </w:r>
    </w:p>
    <w:p w:rsidR="00400002" w:rsidRPr="00400002" w:rsidRDefault="00400002" w:rsidP="00400002">
      <w:pPr>
        <w:widowControl w:val="0"/>
        <w:numPr>
          <w:ilvl w:val="0"/>
          <w:numId w:val="22"/>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decreases and thus quantity of aggregate demanded goods and services decreases.</w:t>
      </w:r>
    </w:p>
    <w:p w:rsidR="00400002" w:rsidRPr="00400002" w:rsidRDefault="00400002" w:rsidP="00400002">
      <w:pPr>
        <w:widowControl w:val="0"/>
        <w:numPr>
          <w:ilvl w:val="0"/>
          <w:numId w:val="22"/>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decreases and thus quantity of aggregate demanded goods and services increases.</w:t>
      </w:r>
    </w:p>
    <w:p w:rsidR="00400002" w:rsidRPr="00400002" w:rsidRDefault="00400002" w:rsidP="00400002">
      <w:pPr>
        <w:widowControl w:val="0"/>
        <w:tabs>
          <w:tab w:val="left" w:pos="1080"/>
        </w:tabs>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 xml:space="preserve">The SRAS curve is upward sloped because; </w:t>
      </w:r>
    </w:p>
    <w:p w:rsidR="00400002" w:rsidRPr="00400002" w:rsidRDefault="00400002" w:rsidP="00400002">
      <w:pPr>
        <w:widowControl w:val="0"/>
        <w:numPr>
          <w:ilvl w:val="0"/>
          <w:numId w:val="23"/>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AD increases at higher levels of national income.</w:t>
      </w:r>
    </w:p>
    <w:p w:rsidR="00400002" w:rsidRPr="00400002" w:rsidRDefault="00400002" w:rsidP="00400002">
      <w:pPr>
        <w:widowControl w:val="0"/>
        <w:numPr>
          <w:ilvl w:val="0"/>
          <w:numId w:val="23"/>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Inputs become more expensive at higher levels of output.</w:t>
      </w:r>
    </w:p>
    <w:p w:rsidR="00400002" w:rsidRPr="00400002" w:rsidRDefault="00400002" w:rsidP="00400002">
      <w:pPr>
        <w:widowControl w:val="0"/>
        <w:numPr>
          <w:ilvl w:val="0"/>
          <w:numId w:val="23"/>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Unit costs fell at higher levels of output.</w:t>
      </w:r>
    </w:p>
    <w:p w:rsidR="00400002" w:rsidRPr="00400002" w:rsidRDefault="00400002" w:rsidP="00400002">
      <w:pPr>
        <w:widowControl w:val="0"/>
        <w:numPr>
          <w:ilvl w:val="0"/>
          <w:numId w:val="23"/>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Unit costs rises at higher levels of output.</w:t>
      </w:r>
    </w:p>
    <w:p w:rsidR="00400002" w:rsidRPr="00400002" w:rsidRDefault="00400002" w:rsidP="00400002">
      <w:pPr>
        <w:widowControl w:val="0"/>
        <w:tabs>
          <w:tab w:val="left" w:pos="1080"/>
        </w:tabs>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The AS curve is likely to be nearly vertical for output levels close to capacity because</w:t>
      </w:r>
    </w:p>
    <w:p w:rsidR="00400002" w:rsidRPr="00400002" w:rsidRDefault="00400002" w:rsidP="00400002">
      <w:pPr>
        <w:widowControl w:val="0"/>
        <w:numPr>
          <w:ilvl w:val="0"/>
          <w:numId w:val="24"/>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the additional cost of producing more output is likely to be very high</w:t>
      </w:r>
    </w:p>
    <w:p w:rsidR="00400002" w:rsidRPr="00400002" w:rsidRDefault="00400002" w:rsidP="00400002">
      <w:pPr>
        <w:widowControl w:val="0"/>
        <w:numPr>
          <w:ilvl w:val="0"/>
          <w:numId w:val="24"/>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aggregate demand is high</w:t>
      </w:r>
    </w:p>
    <w:p w:rsidR="00400002" w:rsidRPr="00400002" w:rsidRDefault="00400002" w:rsidP="00400002">
      <w:pPr>
        <w:widowControl w:val="0"/>
        <w:numPr>
          <w:ilvl w:val="0"/>
          <w:numId w:val="24"/>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additional cost of producing more output is likely to be very low</w:t>
      </w:r>
    </w:p>
    <w:p w:rsidR="00400002" w:rsidRDefault="00400002" w:rsidP="00400002">
      <w:pPr>
        <w:widowControl w:val="0"/>
        <w:numPr>
          <w:ilvl w:val="0"/>
          <w:numId w:val="24"/>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prices and wages are above their equilibrium levels</w:t>
      </w:r>
    </w:p>
    <w:p w:rsidR="00400002" w:rsidRPr="00400002" w:rsidRDefault="00400002" w:rsidP="00400002">
      <w:pPr>
        <w:widowControl w:val="0"/>
        <w:spacing w:after="0" w:line="360" w:lineRule="auto"/>
        <w:ind w:left="720"/>
        <w:contextualSpacing/>
        <w:jc w:val="both"/>
        <w:rPr>
          <w:rFonts w:ascii="Times New Roman" w:hAnsi="Times New Roman" w:cs="Times New Roman"/>
          <w:lang w:eastAsia="tr-TR"/>
        </w:rPr>
      </w:pPr>
    </w:p>
    <w:p w:rsidR="00400002" w:rsidRPr="00400002" w:rsidRDefault="00400002" w:rsidP="00400002">
      <w:pPr>
        <w:widowControl w:val="0"/>
        <w:tabs>
          <w:tab w:val="left" w:pos="1080"/>
        </w:tabs>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If major labor unions succeed in increasing wages; this will cause;</w:t>
      </w:r>
    </w:p>
    <w:p w:rsidR="00400002" w:rsidRPr="00400002" w:rsidRDefault="00400002" w:rsidP="00400002">
      <w:pPr>
        <w:widowControl w:val="0"/>
        <w:numPr>
          <w:ilvl w:val="0"/>
          <w:numId w:val="25"/>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SRAS to shift upward (to the left) and then return immediately to its original position.</w:t>
      </w:r>
    </w:p>
    <w:p w:rsidR="00400002" w:rsidRPr="00400002" w:rsidRDefault="00400002" w:rsidP="00400002">
      <w:pPr>
        <w:widowControl w:val="0"/>
        <w:numPr>
          <w:ilvl w:val="0"/>
          <w:numId w:val="25"/>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Both the SRAS and AD curves to shift in opposite directions.</w:t>
      </w:r>
    </w:p>
    <w:p w:rsidR="00400002" w:rsidRPr="00400002" w:rsidRDefault="00400002" w:rsidP="00400002">
      <w:pPr>
        <w:widowControl w:val="0"/>
        <w:numPr>
          <w:ilvl w:val="0"/>
          <w:numId w:val="25"/>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The SRAS curve to shift upward (to the left) , increasing the price level.</w:t>
      </w:r>
    </w:p>
    <w:p w:rsidR="00400002" w:rsidRPr="00400002" w:rsidRDefault="00400002" w:rsidP="00400002">
      <w:pPr>
        <w:widowControl w:val="0"/>
        <w:numPr>
          <w:ilvl w:val="0"/>
          <w:numId w:val="25"/>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SRAS curve to shift upward (to the left), reducing the price level.</w:t>
      </w:r>
    </w:p>
    <w:p w:rsidR="00400002" w:rsidRPr="00400002" w:rsidRDefault="00400002" w:rsidP="00400002">
      <w:pPr>
        <w:widowControl w:val="0"/>
        <w:spacing w:line="360" w:lineRule="auto"/>
        <w:contextualSpacing/>
        <w:jc w:val="both"/>
        <w:rPr>
          <w:rFonts w:ascii="Times New Roman" w:hAnsi="Times New Roman" w:cs="Times New Roman"/>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When a shift in AD occurs, the effect will be divided between a change in output and a change in price level. How the effect is divided depends on</w:t>
      </w:r>
    </w:p>
    <w:p w:rsidR="00400002" w:rsidRPr="00400002" w:rsidRDefault="00400002" w:rsidP="00400002">
      <w:pPr>
        <w:widowControl w:val="0"/>
        <w:spacing w:line="360" w:lineRule="auto"/>
        <w:ind w:firstLine="708"/>
        <w:contextualSpacing/>
        <w:jc w:val="both"/>
        <w:rPr>
          <w:rFonts w:ascii="Times New Roman" w:hAnsi="Times New Roman" w:cs="Times New Roman"/>
          <w:lang w:eastAsia="tr-TR"/>
        </w:rPr>
      </w:pPr>
      <w:r w:rsidRPr="00400002">
        <w:rPr>
          <w:rFonts w:ascii="Times New Roman" w:hAnsi="Times New Roman" w:cs="Times New Roman"/>
          <w:b/>
          <w:lang w:eastAsia="tr-TR"/>
        </w:rPr>
        <w:t>a)</w:t>
      </w:r>
      <w:r w:rsidRPr="00400002">
        <w:rPr>
          <w:rFonts w:ascii="Times New Roman" w:hAnsi="Times New Roman" w:cs="Times New Roman"/>
          <w:lang w:eastAsia="tr-TR"/>
        </w:rPr>
        <w:t xml:space="preserve"> the position of the AE curve</w:t>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b/>
          <w:lang w:eastAsia="tr-TR"/>
        </w:rPr>
        <w:t>b)</w:t>
      </w:r>
      <w:r w:rsidRPr="00400002">
        <w:rPr>
          <w:rFonts w:ascii="Times New Roman" w:hAnsi="Times New Roman" w:cs="Times New Roman"/>
          <w:lang w:eastAsia="tr-TR"/>
        </w:rPr>
        <w:t xml:space="preserve"> </w:t>
      </w:r>
      <w:r w:rsidRPr="00400002">
        <w:rPr>
          <w:rFonts w:ascii="Times New Roman" w:hAnsi="Times New Roman" w:cs="Times New Roman"/>
          <w:b/>
          <w:color w:val="FF0000"/>
          <w:lang w:eastAsia="tr-TR"/>
        </w:rPr>
        <w:t>the slope of the SRAS curve</w:t>
      </w:r>
    </w:p>
    <w:p w:rsidR="00400002" w:rsidRPr="00400002" w:rsidRDefault="00400002" w:rsidP="00400002">
      <w:pPr>
        <w:widowControl w:val="0"/>
        <w:spacing w:line="360" w:lineRule="auto"/>
        <w:ind w:firstLine="708"/>
        <w:contextualSpacing/>
        <w:jc w:val="both"/>
        <w:rPr>
          <w:rFonts w:ascii="Times New Roman" w:hAnsi="Times New Roman" w:cs="Times New Roman"/>
          <w:lang w:eastAsia="tr-TR"/>
        </w:rPr>
      </w:pPr>
      <w:r w:rsidRPr="00400002">
        <w:rPr>
          <w:rFonts w:ascii="Times New Roman" w:hAnsi="Times New Roman" w:cs="Times New Roman"/>
          <w:b/>
          <w:lang w:eastAsia="tr-TR"/>
        </w:rPr>
        <w:t>c)</w:t>
      </w:r>
      <w:r w:rsidRPr="00400002">
        <w:rPr>
          <w:rFonts w:ascii="Times New Roman" w:hAnsi="Times New Roman" w:cs="Times New Roman"/>
          <w:lang w:eastAsia="tr-TR"/>
        </w:rPr>
        <w:t xml:space="preserve"> the amount of inflation in the economy</w:t>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b/>
          <w:lang w:eastAsia="tr-TR"/>
        </w:rPr>
        <w:t>d)</w:t>
      </w:r>
      <w:r w:rsidRPr="00400002">
        <w:rPr>
          <w:rFonts w:ascii="Times New Roman" w:hAnsi="Times New Roman" w:cs="Times New Roman"/>
          <w:lang w:eastAsia="tr-TR"/>
        </w:rPr>
        <w:t xml:space="preserve"> the size of the multiplier</w:t>
      </w:r>
    </w:p>
    <w:p w:rsidR="00400002" w:rsidRPr="00400002" w:rsidRDefault="00400002" w:rsidP="00400002">
      <w:pPr>
        <w:widowControl w:val="0"/>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Increased wealth</w:t>
      </w:r>
    </w:p>
    <w:p w:rsidR="00400002" w:rsidRPr="00400002" w:rsidRDefault="00400002" w:rsidP="00400002">
      <w:pPr>
        <w:widowControl w:val="0"/>
        <w:numPr>
          <w:ilvl w:val="0"/>
          <w:numId w:val="26"/>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does not affect consumption because the increase is always expected.</w:t>
      </w:r>
    </w:p>
    <w:p w:rsidR="00400002" w:rsidRPr="00400002" w:rsidRDefault="00400002" w:rsidP="00400002">
      <w:pPr>
        <w:widowControl w:val="0"/>
        <w:numPr>
          <w:ilvl w:val="0"/>
          <w:numId w:val="26"/>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does not affect consumption because consumption is a function of disposable income only.</w:t>
      </w:r>
    </w:p>
    <w:p w:rsidR="00400002" w:rsidRPr="00400002" w:rsidRDefault="00400002" w:rsidP="00400002">
      <w:pPr>
        <w:widowControl w:val="0"/>
        <w:numPr>
          <w:ilvl w:val="0"/>
          <w:numId w:val="26"/>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tends to lead, ceteris paribus, an upward shift in the consumption function.</w:t>
      </w:r>
    </w:p>
    <w:p w:rsidR="00400002" w:rsidRPr="00400002" w:rsidRDefault="00400002" w:rsidP="00400002">
      <w:pPr>
        <w:widowControl w:val="0"/>
        <w:numPr>
          <w:ilvl w:val="0"/>
          <w:numId w:val="26"/>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tends to lead, ceteris paribus, a downward shift in the consumption function.</w:t>
      </w:r>
    </w:p>
    <w:p w:rsidR="00400002" w:rsidRPr="00400002" w:rsidRDefault="00400002" w:rsidP="00400002">
      <w:pPr>
        <w:widowControl w:val="0"/>
        <w:tabs>
          <w:tab w:val="left" w:pos="1080"/>
        </w:tabs>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In the short-run, an increase in AD will increase ______ (price level / output / price level and output) and in the long run will increase ______ (price level / output / price level and output).</w:t>
      </w:r>
    </w:p>
    <w:p w:rsidR="00400002" w:rsidRPr="00400002" w:rsidRDefault="00400002" w:rsidP="00400002">
      <w:pPr>
        <w:widowControl w:val="0"/>
        <w:spacing w:line="360" w:lineRule="auto"/>
        <w:ind w:firstLine="567"/>
        <w:contextualSpacing/>
        <w:jc w:val="both"/>
        <w:rPr>
          <w:rFonts w:ascii="Times New Roman" w:hAnsi="Times New Roman" w:cs="Times New Roman"/>
          <w:lang w:eastAsia="tr-TR"/>
        </w:rPr>
      </w:pPr>
      <w:r w:rsidRPr="00400002">
        <w:rPr>
          <w:rFonts w:ascii="Times New Roman" w:hAnsi="Times New Roman" w:cs="Times New Roman"/>
          <w:b/>
          <w:lang w:eastAsia="tr-TR"/>
        </w:rPr>
        <w:t>a)</w:t>
      </w:r>
      <w:r w:rsidRPr="00400002">
        <w:rPr>
          <w:rFonts w:ascii="Times New Roman" w:hAnsi="Times New Roman" w:cs="Times New Roman"/>
          <w:color w:val="FF0000"/>
          <w:lang w:eastAsia="tr-TR"/>
        </w:rPr>
        <w:t xml:space="preserve"> </w:t>
      </w:r>
      <w:r w:rsidRPr="00400002">
        <w:rPr>
          <w:rFonts w:ascii="Times New Roman" w:hAnsi="Times New Roman" w:cs="Times New Roman"/>
          <w:b/>
          <w:color w:val="FF0000"/>
          <w:lang w:eastAsia="tr-TR"/>
        </w:rPr>
        <w:t>price level and output; price level</w:t>
      </w:r>
      <w:r w:rsidRPr="00400002">
        <w:rPr>
          <w:rFonts w:ascii="Times New Roman" w:hAnsi="Times New Roman" w:cs="Times New Roman"/>
          <w:color w:val="FF0000"/>
          <w:lang w:eastAsia="tr-TR"/>
        </w:rPr>
        <w:tab/>
      </w:r>
      <w:r w:rsidRPr="00400002">
        <w:rPr>
          <w:rFonts w:ascii="Times New Roman" w:hAnsi="Times New Roman" w:cs="Times New Roman"/>
          <w:color w:val="FF0000"/>
          <w:lang w:eastAsia="tr-TR"/>
        </w:rPr>
        <w:tab/>
      </w:r>
      <w:r w:rsidRPr="00400002">
        <w:rPr>
          <w:rFonts w:ascii="Times New Roman" w:hAnsi="Times New Roman" w:cs="Times New Roman"/>
          <w:b/>
          <w:lang w:eastAsia="tr-TR"/>
        </w:rPr>
        <w:t>b)</w:t>
      </w:r>
      <w:r w:rsidRPr="00400002">
        <w:rPr>
          <w:rFonts w:ascii="Times New Roman" w:hAnsi="Times New Roman" w:cs="Times New Roman"/>
          <w:color w:val="FF0000"/>
          <w:lang w:eastAsia="tr-TR"/>
        </w:rPr>
        <w:t xml:space="preserve"> </w:t>
      </w:r>
      <w:r w:rsidRPr="00400002">
        <w:rPr>
          <w:rFonts w:ascii="Times New Roman" w:hAnsi="Times New Roman" w:cs="Times New Roman"/>
          <w:lang w:eastAsia="tr-TR"/>
        </w:rPr>
        <w:t>price level and output; output</w:t>
      </w:r>
    </w:p>
    <w:p w:rsidR="00400002" w:rsidRPr="00400002" w:rsidRDefault="00400002" w:rsidP="00400002">
      <w:pPr>
        <w:widowControl w:val="0"/>
        <w:spacing w:line="360" w:lineRule="auto"/>
        <w:ind w:firstLine="567"/>
        <w:contextualSpacing/>
        <w:jc w:val="both"/>
        <w:rPr>
          <w:rFonts w:ascii="Times New Roman" w:hAnsi="Times New Roman" w:cs="Times New Roman"/>
          <w:b/>
          <w:color w:val="FF0000"/>
          <w:lang w:eastAsia="tr-TR"/>
        </w:rPr>
      </w:pPr>
      <w:r w:rsidRPr="00400002">
        <w:rPr>
          <w:rFonts w:ascii="Times New Roman" w:hAnsi="Times New Roman" w:cs="Times New Roman"/>
          <w:b/>
          <w:lang w:eastAsia="tr-TR"/>
        </w:rPr>
        <w:t>c)</w:t>
      </w:r>
      <w:r w:rsidRPr="00400002">
        <w:rPr>
          <w:rFonts w:ascii="Times New Roman" w:hAnsi="Times New Roman" w:cs="Times New Roman"/>
          <w:lang w:eastAsia="tr-TR"/>
        </w:rPr>
        <w:t xml:space="preserve"> price level; price level</w:t>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b/>
          <w:lang w:eastAsia="tr-TR"/>
        </w:rPr>
        <w:t>d)</w:t>
      </w:r>
      <w:r w:rsidRPr="00400002">
        <w:rPr>
          <w:rFonts w:ascii="Times New Roman" w:hAnsi="Times New Roman" w:cs="Times New Roman"/>
          <w:lang w:eastAsia="tr-TR"/>
        </w:rPr>
        <w:t xml:space="preserve"> output; price level and output</w:t>
      </w:r>
      <w:r w:rsidRPr="00400002">
        <w:rPr>
          <w:rFonts w:ascii="Times New Roman" w:hAnsi="Times New Roman" w:cs="Times New Roman"/>
          <w:lang w:eastAsia="tr-TR"/>
        </w:rPr>
        <w:tab/>
      </w: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Suppose that the economy is expanding, so actual output exceeds the potential output. Inflationary pressures are increasing. An appropriate fiscal policy would most likely result in;</w:t>
      </w:r>
    </w:p>
    <w:p w:rsidR="00400002" w:rsidRPr="00400002" w:rsidRDefault="00400002" w:rsidP="00400002">
      <w:pPr>
        <w:widowControl w:val="0"/>
        <w:numPr>
          <w:ilvl w:val="0"/>
          <w:numId w:val="27"/>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A reduction in government’s budget surplus.</w:t>
      </w:r>
    </w:p>
    <w:p w:rsidR="00400002" w:rsidRPr="00400002" w:rsidRDefault="00400002" w:rsidP="00400002">
      <w:pPr>
        <w:widowControl w:val="0"/>
        <w:numPr>
          <w:ilvl w:val="0"/>
          <w:numId w:val="27"/>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An increase in government’s budget deficit.</w:t>
      </w:r>
    </w:p>
    <w:p w:rsidR="00400002" w:rsidRPr="00400002" w:rsidRDefault="00400002" w:rsidP="00400002">
      <w:pPr>
        <w:widowControl w:val="0"/>
        <w:numPr>
          <w:ilvl w:val="0"/>
          <w:numId w:val="27"/>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An increase in the government’s budget surplus or at least a reduction in its deficit.</w:t>
      </w:r>
    </w:p>
    <w:p w:rsidR="00400002" w:rsidRPr="00400002" w:rsidRDefault="00400002" w:rsidP="00400002">
      <w:pPr>
        <w:widowControl w:val="0"/>
        <w:numPr>
          <w:ilvl w:val="0"/>
          <w:numId w:val="27"/>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lastRenderedPageBreak/>
        <w:t>Either an increase in the government’s budget deficit or a decrease in its surplus, depending on whether taxes increased or spending decreased.</w:t>
      </w:r>
    </w:p>
    <w:p w:rsidR="00400002" w:rsidRPr="00400002" w:rsidRDefault="00400002" w:rsidP="00400002">
      <w:pPr>
        <w:widowControl w:val="0"/>
        <w:tabs>
          <w:tab w:val="left" w:pos="1080"/>
        </w:tabs>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If the Central Bank increases the money supply, we would expect interest rates to _____; thus the AE curve shifts ______ and the AD curve shifts ______.</w:t>
      </w:r>
    </w:p>
    <w:p w:rsidR="00400002" w:rsidRPr="00400002" w:rsidRDefault="00400002" w:rsidP="00400002">
      <w:pPr>
        <w:widowControl w:val="0"/>
        <w:spacing w:line="360" w:lineRule="auto"/>
        <w:ind w:firstLine="567"/>
        <w:contextualSpacing/>
        <w:jc w:val="both"/>
        <w:rPr>
          <w:rFonts w:ascii="Times New Roman" w:hAnsi="Times New Roman" w:cs="Times New Roman"/>
          <w:color w:val="FF0000"/>
          <w:lang w:eastAsia="tr-TR"/>
        </w:rPr>
      </w:pPr>
      <w:r w:rsidRPr="00400002">
        <w:rPr>
          <w:rFonts w:ascii="Times New Roman" w:hAnsi="Times New Roman" w:cs="Times New Roman"/>
          <w:b/>
          <w:lang w:eastAsia="tr-TR"/>
        </w:rPr>
        <w:t>a)</w:t>
      </w:r>
      <w:r w:rsidRPr="00400002">
        <w:rPr>
          <w:rFonts w:ascii="Times New Roman" w:hAnsi="Times New Roman" w:cs="Times New Roman"/>
          <w:lang w:eastAsia="tr-TR"/>
        </w:rPr>
        <w:t xml:space="preserve"> rise / upwards / rightwards</w:t>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b/>
          <w:lang w:eastAsia="tr-TR"/>
        </w:rPr>
        <w:t>b)</w:t>
      </w:r>
      <w:r w:rsidRPr="00400002">
        <w:rPr>
          <w:rFonts w:ascii="Times New Roman" w:hAnsi="Times New Roman" w:cs="Times New Roman"/>
          <w:lang w:eastAsia="tr-TR"/>
        </w:rPr>
        <w:t xml:space="preserve"> </w:t>
      </w:r>
      <w:r w:rsidRPr="00400002">
        <w:rPr>
          <w:rFonts w:ascii="Times New Roman" w:hAnsi="Times New Roman" w:cs="Times New Roman"/>
          <w:b/>
          <w:color w:val="FF0000"/>
          <w:lang w:eastAsia="tr-TR"/>
        </w:rPr>
        <w:t>fall / upwards / rightwards</w:t>
      </w:r>
    </w:p>
    <w:p w:rsidR="00400002" w:rsidRPr="00400002" w:rsidRDefault="00400002" w:rsidP="00400002">
      <w:pPr>
        <w:widowControl w:val="0"/>
        <w:spacing w:line="360" w:lineRule="auto"/>
        <w:ind w:firstLine="567"/>
        <w:contextualSpacing/>
        <w:jc w:val="both"/>
        <w:rPr>
          <w:rFonts w:ascii="Times New Roman" w:hAnsi="Times New Roman" w:cs="Times New Roman"/>
          <w:lang w:eastAsia="tr-TR"/>
        </w:rPr>
      </w:pPr>
      <w:r w:rsidRPr="00400002">
        <w:rPr>
          <w:rFonts w:ascii="Times New Roman" w:hAnsi="Times New Roman" w:cs="Times New Roman"/>
          <w:b/>
          <w:lang w:eastAsia="tr-TR"/>
        </w:rPr>
        <w:t>c)</w:t>
      </w:r>
      <w:r w:rsidRPr="00400002">
        <w:rPr>
          <w:rFonts w:ascii="Times New Roman" w:hAnsi="Times New Roman" w:cs="Times New Roman"/>
          <w:lang w:eastAsia="tr-TR"/>
        </w:rPr>
        <w:t xml:space="preserve"> fall / upwards/ leftwards</w:t>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b/>
          <w:lang w:eastAsia="tr-TR"/>
        </w:rPr>
        <w:t>d)</w:t>
      </w:r>
      <w:r w:rsidRPr="00400002">
        <w:rPr>
          <w:rFonts w:ascii="Times New Roman" w:hAnsi="Times New Roman" w:cs="Times New Roman"/>
          <w:lang w:eastAsia="tr-TR"/>
        </w:rPr>
        <w:t xml:space="preserve"> fall /  downwards / leftwards</w:t>
      </w:r>
    </w:p>
    <w:p w:rsidR="00400002" w:rsidRPr="00400002" w:rsidRDefault="00400002" w:rsidP="00400002">
      <w:pPr>
        <w:widowControl w:val="0"/>
        <w:tabs>
          <w:tab w:val="left" w:pos="1080"/>
        </w:tabs>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autoSpaceDE w:val="0"/>
        <w:autoSpaceDN w:val="0"/>
        <w:adjustRightInd w:val="0"/>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A decrease in the level of real GDP in the economy leads to a _______ the money demand curve.</w:t>
      </w:r>
    </w:p>
    <w:p w:rsidR="00400002" w:rsidRPr="00400002" w:rsidRDefault="00400002" w:rsidP="00400002">
      <w:pPr>
        <w:widowControl w:val="0"/>
        <w:autoSpaceDE w:val="0"/>
        <w:autoSpaceDN w:val="0"/>
        <w:adjustRightInd w:val="0"/>
        <w:spacing w:line="360" w:lineRule="auto"/>
        <w:ind w:left="360"/>
        <w:contextualSpacing/>
        <w:jc w:val="both"/>
        <w:rPr>
          <w:rFonts w:ascii="Times New Roman" w:hAnsi="Times New Roman" w:cs="Times New Roman"/>
          <w:lang w:eastAsia="tr-TR"/>
        </w:rPr>
      </w:pPr>
      <w:r w:rsidRPr="00400002">
        <w:rPr>
          <w:rFonts w:ascii="Times New Roman" w:hAnsi="Times New Roman" w:cs="Times New Roman"/>
          <w:b/>
          <w:lang w:eastAsia="tr-TR"/>
        </w:rPr>
        <w:t>a)</w:t>
      </w:r>
      <w:r w:rsidRPr="00400002">
        <w:rPr>
          <w:rFonts w:ascii="Times New Roman" w:hAnsi="Times New Roman" w:cs="Times New Roman"/>
          <w:lang w:eastAsia="tr-TR"/>
        </w:rPr>
        <w:t xml:space="preserve"> </w:t>
      </w:r>
      <w:r w:rsidRPr="00400002">
        <w:rPr>
          <w:rFonts w:ascii="Times New Roman" w:hAnsi="Times New Roman" w:cs="Times New Roman"/>
          <w:b/>
          <w:color w:val="FF0000"/>
          <w:lang w:eastAsia="tr-TR"/>
        </w:rPr>
        <w:t>leftward shift of</w:t>
      </w:r>
      <w:r w:rsidRPr="00400002">
        <w:rPr>
          <w:rFonts w:ascii="Times New Roman" w:hAnsi="Times New Roman" w:cs="Times New Roman"/>
          <w:lang w:eastAsia="tr-TR"/>
        </w:rPr>
        <w:t xml:space="preserve">    </w:t>
      </w:r>
      <w:r w:rsidRPr="00400002">
        <w:rPr>
          <w:rFonts w:ascii="Times New Roman" w:hAnsi="Times New Roman" w:cs="Times New Roman"/>
          <w:b/>
          <w:lang w:eastAsia="tr-TR"/>
        </w:rPr>
        <w:t>b)</w:t>
      </w:r>
      <w:r w:rsidRPr="00400002">
        <w:rPr>
          <w:rFonts w:ascii="Times New Roman" w:hAnsi="Times New Roman" w:cs="Times New Roman"/>
          <w:lang w:eastAsia="tr-TR"/>
        </w:rPr>
        <w:t xml:space="preserve"> rightward shift of  </w:t>
      </w:r>
      <w:r w:rsidRPr="00400002">
        <w:rPr>
          <w:rFonts w:ascii="Times New Roman" w:hAnsi="Times New Roman" w:cs="Times New Roman"/>
          <w:b/>
          <w:lang w:eastAsia="tr-TR"/>
        </w:rPr>
        <w:t>c)</w:t>
      </w:r>
      <w:r w:rsidRPr="00400002">
        <w:rPr>
          <w:rFonts w:ascii="Times New Roman" w:hAnsi="Times New Roman" w:cs="Times New Roman"/>
          <w:lang w:eastAsia="tr-TR"/>
        </w:rPr>
        <w:t xml:space="preserve"> leftward movement along   </w:t>
      </w:r>
      <w:r w:rsidRPr="00400002">
        <w:rPr>
          <w:rFonts w:ascii="Times New Roman" w:hAnsi="Times New Roman" w:cs="Times New Roman"/>
          <w:b/>
          <w:lang w:eastAsia="tr-TR"/>
        </w:rPr>
        <w:t>d)</w:t>
      </w:r>
      <w:r w:rsidRPr="00400002">
        <w:rPr>
          <w:rFonts w:ascii="Times New Roman" w:hAnsi="Times New Roman" w:cs="Times New Roman"/>
          <w:lang w:eastAsia="tr-TR"/>
        </w:rPr>
        <w:t xml:space="preserve"> rightward movement along </w:t>
      </w:r>
    </w:p>
    <w:p w:rsidR="00400002" w:rsidRPr="00400002" w:rsidRDefault="00400002" w:rsidP="00400002">
      <w:pPr>
        <w:widowControl w:val="0"/>
        <w:spacing w:line="360" w:lineRule="auto"/>
        <w:ind w:left="567"/>
        <w:contextualSpacing/>
        <w:jc w:val="both"/>
        <w:rPr>
          <w:rFonts w:ascii="Times New Roman" w:hAnsi="Times New Roman" w:cs="Times New Roman"/>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A technological improvement will shift;</w:t>
      </w:r>
    </w:p>
    <w:p w:rsidR="00400002" w:rsidRPr="00400002" w:rsidRDefault="00400002" w:rsidP="00400002">
      <w:pPr>
        <w:widowControl w:val="0"/>
        <w:numPr>
          <w:ilvl w:val="0"/>
          <w:numId w:val="28"/>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Both the SRAS and AD curves to the right.</w:t>
      </w:r>
    </w:p>
    <w:p w:rsidR="00400002" w:rsidRPr="00400002" w:rsidRDefault="00400002" w:rsidP="00400002">
      <w:pPr>
        <w:widowControl w:val="0"/>
        <w:numPr>
          <w:ilvl w:val="0"/>
          <w:numId w:val="28"/>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Both the SARS curve and LRAS curves to the right.</w:t>
      </w:r>
    </w:p>
    <w:p w:rsidR="00400002" w:rsidRPr="00400002" w:rsidRDefault="00400002" w:rsidP="00400002">
      <w:pPr>
        <w:widowControl w:val="0"/>
        <w:numPr>
          <w:ilvl w:val="0"/>
          <w:numId w:val="28"/>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SRAS curve to the right but leave the LRAS curve unchanged.</w:t>
      </w:r>
    </w:p>
    <w:p w:rsidR="00400002" w:rsidRPr="00400002" w:rsidRDefault="00400002" w:rsidP="00400002">
      <w:pPr>
        <w:widowControl w:val="0"/>
        <w:numPr>
          <w:ilvl w:val="0"/>
          <w:numId w:val="28"/>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LRAS to the right but leave the SRAS curve unchanged.</w:t>
      </w:r>
    </w:p>
    <w:p w:rsidR="00400002" w:rsidRPr="00400002" w:rsidRDefault="00400002" w:rsidP="00400002">
      <w:pPr>
        <w:widowControl w:val="0"/>
        <w:tabs>
          <w:tab w:val="left" w:pos="1080"/>
        </w:tabs>
        <w:spacing w:line="360" w:lineRule="auto"/>
        <w:contextualSpacing/>
        <w:jc w:val="both"/>
        <w:rPr>
          <w:rFonts w:ascii="Times New Roman" w:hAnsi="Times New Roman" w:cs="Times New Roman"/>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Monetary policy is most likely to result in high GDP growth when the AS curve is;</w:t>
      </w:r>
    </w:p>
    <w:p w:rsidR="00400002" w:rsidRPr="00400002" w:rsidRDefault="00400002" w:rsidP="00400002">
      <w:pPr>
        <w:widowControl w:val="0"/>
        <w:numPr>
          <w:ilvl w:val="0"/>
          <w:numId w:val="29"/>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Horizontal and the Central Bank lowers the required reserve ratio.</w:t>
      </w:r>
    </w:p>
    <w:p w:rsidR="00400002" w:rsidRPr="00400002" w:rsidRDefault="00400002" w:rsidP="00400002">
      <w:pPr>
        <w:widowControl w:val="0"/>
        <w:numPr>
          <w:ilvl w:val="0"/>
          <w:numId w:val="29"/>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Vertical and the Central Bank lowers the discount rate.</w:t>
      </w:r>
    </w:p>
    <w:p w:rsidR="00400002" w:rsidRPr="00400002" w:rsidRDefault="00400002" w:rsidP="00400002">
      <w:pPr>
        <w:widowControl w:val="0"/>
        <w:numPr>
          <w:ilvl w:val="0"/>
          <w:numId w:val="29"/>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Vertical and the Central Bank raises the reserve requirement.</w:t>
      </w:r>
    </w:p>
    <w:p w:rsidR="00400002" w:rsidRPr="00400002" w:rsidRDefault="00400002" w:rsidP="00400002">
      <w:pPr>
        <w:widowControl w:val="0"/>
        <w:numPr>
          <w:ilvl w:val="0"/>
          <w:numId w:val="29"/>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Horizontal and the Central Bank sells securities.</w:t>
      </w:r>
    </w:p>
    <w:p w:rsidR="00400002" w:rsidRPr="00400002" w:rsidRDefault="00400002" w:rsidP="00400002">
      <w:pPr>
        <w:widowControl w:val="0"/>
        <w:tabs>
          <w:tab w:val="left" w:pos="1080"/>
        </w:tabs>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An increase in oil prices, such as the oil shocks in the 70s, cause a ______ shift of _______ curve, move the economy along _____ curve causing a ______ inflation.</w:t>
      </w:r>
    </w:p>
    <w:p w:rsidR="00400002" w:rsidRPr="00400002" w:rsidRDefault="00400002" w:rsidP="00400002">
      <w:pPr>
        <w:widowControl w:val="0"/>
        <w:spacing w:line="360" w:lineRule="auto"/>
        <w:ind w:firstLine="567"/>
        <w:contextualSpacing/>
        <w:jc w:val="both"/>
        <w:rPr>
          <w:rFonts w:ascii="Times New Roman" w:hAnsi="Times New Roman" w:cs="Times New Roman"/>
          <w:lang w:eastAsia="tr-TR"/>
        </w:rPr>
      </w:pPr>
      <w:r w:rsidRPr="00400002">
        <w:rPr>
          <w:rFonts w:ascii="Times New Roman" w:hAnsi="Times New Roman" w:cs="Times New Roman"/>
          <w:b/>
          <w:lang w:eastAsia="tr-TR"/>
        </w:rPr>
        <w:t>a)</w:t>
      </w:r>
      <w:r w:rsidRPr="00400002">
        <w:rPr>
          <w:rFonts w:ascii="Times New Roman" w:hAnsi="Times New Roman" w:cs="Times New Roman"/>
          <w:lang w:eastAsia="tr-TR"/>
        </w:rPr>
        <w:t xml:space="preserve"> leftward / AD / SRAS / cost-push</w:t>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b/>
          <w:lang w:eastAsia="tr-TR"/>
        </w:rPr>
        <w:t>b)</w:t>
      </w:r>
      <w:r w:rsidRPr="00400002">
        <w:rPr>
          <w:rFonts w:ascii="Times New Roman" w:hAnsi="Times New Roman" w:cs="Times New Roman"/>
          <w:lang w:eastAsia="tr-TR"/>
        </w:rPr>
        <w:t xml:space="preserve"> leftward / SRAS / AD / demand-pull</w:t>
      </w:r>
    </w:p>
    <w:p w:rsidR="00400002" w:rsidRPr="00400002" w:rsidRDefault="00400002" w:rsidP="00400002">
      <w:pPr>
        <w:widowControl w:val="0"/>
        <w:spacing w:line="360" w:lineRule="auto"/>
        <w:ind w:firstLine="567"/>
        <w:contextualSpacing/>
        <w:jc w:val="both"/>
        <w:rPr>
          <w:rFonts w:ascii="Times New Roman" w:hAnsi="Times New Roman" w:cs="Times New Roman"/>
          <w:color w:val="FF0000"/>
          <w:lang w:eastAsia="tr-TR"/>
        </w:rPr>
      </w:pPr>
      <w:r w:rsidRPr="00400002">
        <w:rPr>
          <w:rFonts w:ascii="Times New Roman" w:hAnsi="Times New Roman" w:cs="Times New Roman"/>
          <w:b/>
          <w:lang w:eastAsia="tr-TR"/>
        </w:rPr>
        <w:t>c)</w:t>
      </w:r>
      <w:r w:rsidRPr="00400002">
        <w:rPr>
          <w:rFonts w:ascii="Times New Roman" w:hAnsi="Times New Roman" w:cs="Times New Roman"/>
          <w:lang w:eastAsia="tr-TR"/>
        </w:rPr>
        <w:t xml:space="preserve"> rightward / AD / SRAS / demand-pull</w:t>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b/>
          <w:lang w:eastAsia="tr-TR"/>
        </w:rPr>
        <w:t>d)</w:t>
      </w:r>
      <w:r w:rsidRPr="00400002">
        <w:rPr>
          <w:rFonts w:ascii="Times New Roman" w:hAnsi="Times New Roman" w:cs="Times New Roman"/>
          <w:lang w:eastAsia="tr-TR"/>
        </w:rPr>
        <w:t xml:space="preserve"> </w:t>
      </w:r>
      <w:r w:rsidRPr="00400002">
        <w:rPr>
          <w:rFonts w:ascii="Times New Roman" w:hAnsi="Times New Roman" w:cs="Times New Roman"/>
          <w:b/>
          <w:color w:val="FF0000"/>
          <w:lang w:eastAsia="tr-TR"/>
        </w:rPr>
        <w:t>leftward / SRAS / AD /cost-push</w:t>
      </w:r>
    </w:p>
    <w:p w:rsidR="00400002" w:rsidRPr="00400002" w:rsidRDefault="00400002" w:rsidP="00400002">
      <w:pPr>
        <w:widowControl w:val="0"/>
        <w:tabs>
          <w:tab w:val="left" w:pos="1080"/>
        </w:tabs>
        <w:spacing w:line="360" w:lineRule="auto"/>
        <w:contextualSpacing/>
        <w:jc w:val="both"/>
        <w:rPr>
          <w:rFonts w:ascii="Times New Roman" w:hAnsi="Times New Roman" w:cs="Times New Roman"/>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If LRAS curve is vertical, _______ has (have) an effect on the aggregate output in the long run.</w:t>
      </w:r>
    </w:p>
    <w:p w:rsidR="00400002" w:rsidRPr="00400002" w:rsidRDefault="00400002" w:rsidP="00400002">
      <w:pPr>
        <w:widowControl w:val="0"/>
        <w:numPr>
          <w:ilvl w:val="0"/>
          <w:numId w:val="30"/>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sometimes monetary and / or fiscal policy (i.e. it depends)</w:t>
      </w:r>
    </w:p>
    <w:p w:rsidR="00400002" w:rsidRPr="00400002" w:rsidRDefault="00400002" w:rsidP="00400002">
      <w:pPr>
        <w:widowControl w:val="0"/>
        <w:numPr>
          <w:ilvl w:val="0"/>
          <w:numId w:val="30"/>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neither monetary policy nor fiscal policy</w:t>
      </w:r>
    </w:p>
    <w:p w:rsidR="00400002" w:rsidRPr="00400002" w:rsidRDefault="00400002" w:rsidP="00400002">
      <w:pPr>
        <w:widowControl w:val="0"/>
        <w:numPr>
          <w:ilvl w:val="0"/>
          <w:numId w:val="30"/>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monetary policy does not but fiscal policy does</w:t>
      </w:r>
    </w:p>
    <w:p w:rsidR="00400002" w:rsidRPr="00400002" w:rsidRDefault="00400002" w:rsidP="00400002">
      <w:pPr>
        <w:widowControl w:val="0"/>
        <w:numPr>
          <w:ilvl w:val="0"/>
          <w:numId w:val="30"/>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both monetary policy and fiscal policy.</w:t>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lang w:eastAsia="tr-TR"/>
        </w:rPr>
        <w:tab/>
      </w:r>
    </w:p>
    <w:p w:rsidR="00400002" w:rsidRPr="00400002" w:rsidRDefault="00400002" w:rsidP="00400002">
      <w:pPr>
        <w:widowControl w:val="0"/>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lastRenderedPageBreak/>
        <w:t>If AD shifts out and AS shifts down,</w:t>
      </w:r>
    </w:p>
    <w:p w:rsidR="00400002" w:rsidRPr="00400002" w:rsidRDefault="00400002" w:rsidP="00400002">
      <w:pPr>
        <w:widowControl w:val="0"/>
        <w:numPr>
          <w:ilvl w:val="0"/>
          <w:numId w:val="31"/>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Both income and the price level must rise</w:t>
      </w:r>
    </w:p>
    <w:p w:rsidR="00400002" w:rsidRPr="00400002" w:rsidRDefault="00400002" w:rsidP="00400002">
      <w:pPr>
        <w:widowControl w:val="0"/>
        <w:numPr>
          <w:ilvl w:val="0"/>
          <w:numId w:val="31"/>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Income will rise but the price level may fall or rise</w:t>
      </w:r>
    </w:p>
    <w:p w:rsidR="00400002" w:rsidRPr="00400002" w:rsidRDefault="00400002" w:rsidP="00400002">
      <w:pPr>
        <w:widowControl w:val="0"/>
        <w:numPr>
          <w:ilvl w:val="0"/>
          <w:numId w:val="31"/>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price level must fall and income level must increase</w:t>
      </w:r>
    </w:p>
    <w:p w:rsidR="00400002" w:rsidRPr="00400002" w:rsidRDefault="00400002" w:rsidP="00400002">
      <w:pPr>
        <w:widowControl w:val="0"/>
        <w:numPr>
          <w:ilvl w:val="0"/>
          <w:numId w:val="31"/>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price level will not change and the impact on income is uncertain</w:t>
      </w:r>
    </w:p>
    <w:p w:rsidR="00400002" w:rsidRPr="00400002" w:rsidRDefault="00400002" w:rsidP="00400002">
      <w:pPr>
        <w:widowControl w:val="0"/>
        <w:tabs>
          <w:tab w:val="left" w:pos="4125"/>
        </w:tabs>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The downward slope of the AD curve demonstrates</w:t>
      </w:r>
    </w:p>
    <w:p w:rsidR="00400002" w:rsidRPr="00400002" w:rsidRDefault="00400002" w:rsidP="00400002">
      <w:pPr>
        <w:widowControl w:val="0"/>
        <w:numPr>
          <w:ilvl w:val="0"/>
          <w:numId w:val="32"/>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negative relationship between the interest rate and equilibrium output because (ceteris paribus) a rise in the price of bonds causes a fall in the interest rates</w:t>
      </w:r>
    </w:p>
    <w:p w:rsidR="00400002" w:rsidRPr="00400002" w:rsidRDefault="00400002" w:rsidP="00400002">
      <w:pPr>
        <w:widowControl w:val="0"/>
        <w:numPr>
          <w:ilvl w:val="0"/>
          <w:numId w:val="32"/>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positive relationship between the price level and equilibrium output because (ceteris paribus) a rise in the price level raises the quantity of money demanded</w:t>
      </w:r>
    </w:p>
    <w:p w:rsidR="00400002" w:rsidRPr="00400002" w:rsidRDefault="00400002" w:rsidP="00400002">
      <w:pPr>
        <w:widowControl w:val="0"/>
        <w:numPr>
          <w:ilvl w:val="0"/>
          <w:numId w:val="32"/>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the negative relationship between the price level and equilibrium output because (ceteris paribus) a rise in the price level raises the quantity of money demanded and thus raises the interest rate</w:t>
      </w:r>
    </w:p>
    <w:p w:rsidR="00400002" w:rsidRPr="00400002" w:rsidRDefault="00400002" w:rsidP="00400002">
      <w:pPr>
        <w:widowControl w:val="0"/>
        <w:numPr>
          <w:ilvl w:val="0"/>
          <w:numId w:val="32"/>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negative relationship between the price level and equilibrium output because (ceteris paribus) a rise in the price level raises the quantity of money demanded and thus lowers the interest rate</w:t>
      </w:r>
    </w:p>
    <w:p w:rsidR="00400002" w:rsidRP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noProof/>
        </w:rPr>
        <mc:AlternateContent>
          <mc:Choice Requires="wpg">
            <w:drawing>
              <wp:anchor distT="0" distB="0" distL="114300" distR="114300" simplePos="0" relativeHeight="251667456" behindDoc="0" locked="0" layoutInCell="1" allowOverlap="1" wp14:anchorId="3CD09B8B" wp14:editId="29EBEC67">
                <wp:simplePos x="0" y="0"/>
                <wp:positionH relativeFrom="column">
                  <wp:posOffset>3204210</wp:posOffset>
                </wp:positionH>
                <wp:positionV relativeFrom="paragraph">
                  <wp:posOffset>-4445</wp:posOffset>
                </wp:positionV>
                <wp:extent cx="3076575" cy="267144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6575" cy="2671445"/>
                          <a:chOff x="6478" y="11609"/>
                          <a:chExt cx="4845" cy="4207"/>
                        </a:xfrm>
                      </wpg:grpSpPr>
                      <wps:wsp>
                        <wps:cNvPr id="31" name="AutoShape 81"/>
                        <wps:cNvCnPr>
                          <a:cxnSpLocks noChangeShapeType="1"/>
                        </wps:cNvCnPr>
                        <wps:spPr bwMode="auto">
                          <a:xfrm flipV="1">
                            <a:off x="7303" y="12516"/>
                            <a:ext cx="15" cy="2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82"/>
                        <wps:cNvCnPr>
                          <a:cxnSpLocks noChangeShapeType="1"/>
                        </wps:cNvCnPr>
                        <wps:spPr bwMode="auto">
                          <a:xfrm flipV="1">
                            <a:off x="7318" y="15024"/>
                            <a:ext cx="3405" cy="6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rc 83"/>
                        <wps:cNvSpPr>
                          <a:spLocks/>
                        </wps:cNvSpPr>
                        <wps:spPr bwMode="auto">
                          <a:xfrm flipH="1" flipV="1">
                            <a:off x="8738" y="12655"/>
                            <a:ext cx="1786" cy="1430"/>
                          </a:xfrm>
                          <a:custGeom>
                            <a:avLst/>
                            <a:gdLst>
                              <a:gd name="T0" fmla="*/ 0 w 24723"/>
                              <a:gd name="T1" fmla="*/ 15 h 21600"/>
                              <a:gd name="T2" fmla="*/ 1786 w 24723"/>
                              <a:gd name="T3" fmla="*/ 1430 h 21600"/>
                              <a:gd name="T4" fmla="*/ 226 w 24723"/>
                              <a:gd name="T5" fmla="*/ 1430 h 21600"/>
                              <a:gd name="T6" fmla="*/ 0 60000 65536"/>
                              <a:gd name="T7" fmla="*/ 0 60000 65536"/>
                              <a:gd name="T8" fmla="*/ 0 60000 65536"/>
                            </a:gdLst>
                            <a:ahLst/>
                            <a:cxnLst>
                              <a:cxn ang="T6">
                                <a:pos x="T0" y="T1"/>
                              </a:cxn>
                              <a:cxn ang="T7">
                                <a:pos x="T2" y="T3"/>
                              </a:cxn>
                              <a:cxn ang="T8">
                                <a:pos x="T4" y="T5"/>
                              </a:cxn>
                            </a:cxnLst>
                            <a:rect l="0" t="0" r="r" b="b"/>
                            <a:pathLst>
                              <a:path w="24723" h="21600" fill="none" extrusionOk="0">
                                <a:moveTo>
                                  <a:pt x="-1" y="226"/>
                                </a:moveTo>
                                <a:cubicBezTo>
                                  <a:pt x="1034" y="75"/>
                                  <a:pt x="2077" y="-1"/>
                                  <a:pt x="3123" y="0"/>
                                </a:cubicBezTo>
                                <a:cubicBezTo>
                                  <a:pt x="15052" y="0"/>
                                  <a:pt x="24723" y="9670"/>
                                  <a:pt x="24723" y="21600"/>
                                </a:cubicBezTo>
                              </a:path>
                              <a:path w="24723" h="21600" stroke="0" extrusionOk="0">
                                <a:moveTo>
                                  <a:pt x="-1" y="226"/>
                                </a:moveTo>
                                <a:cubicBezTo>
                                  <a:pt x="1034" y="75"/>
                                  <a:pt x="2077" y="-1"/>
                                  <a:pt x="3123" y="0"/>
                                </a:cubicBezTo>
                                <a:cubicBezTo>
                                  <a:pt x="15052" y="0"/>
                                  <a:pt x="24723" y="9670"/>
                                  <a:pt x="24723" y="21600"/>
                                </a:cubicBezTo>
                                <a:lnTo>
                                  <a:pt x="3123" y="21600"/>
                                </a:lnTo>
                                <a:lnTo>
                                  <a:pt x="-1" y="22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Arc 84"/>
                        <wps:cNvSpPr>
                          <a:spLocks/>
                        </wps:cNvSpPr>
                        <wps:spPr bwMode="auto">
                          <a:xfrm flipH="1" flipV="1">
                            <a:off x="7871" y="12907"/>
                            <a:ext cx="2477" cy="1928"/>
                          </a:xfrm>
                          <a:custGeom>
                            <a:avLst/>
                            <a:gdLst>
                              <a:gd name="T0" fmla="*/ 916 w 21600"/>
                              <a:gd name="T1" fmla="*/ 0 h 20069"/>
                              <a:gd name="T2" fmla="*/ 2477 w 21600"/>
                              <a:gd name="T3" fmla="*/ 1928 h 20069"/>
                              <a:gd name="T4" fmla="*/ 0 w 21600"/>
                              <a:gd name="T5" fmla="*/ 1928 h 20069"/>
                              <a:gd name="T6" fmla="*/ 0 60000 65536"/>
                              <a:gd name="T7" fmla="*/ 0 60000 65536"/>
                              <a:gd name="T8" fmla="*/ 0 60000 65536"/>
                            </a:gdLst>
                            <a:ahLst/>
                            <a:cxnLst>
                              <a:cxn ang="T6">
                                <a:pos x="T0" y="T1"/>
                              </a:cxn>
                              <a:cxn ang="T7">
                                <a:pos x="T2" y="T3"/>
                              </a:cxn>
                              <a:cxn ang="T8">
                                <a:pos x="T4" y="T5"/>
                              </a:cxn>
                            </a:cxnLst>
                            <a:rect l="0" t="0" r="r" b="b"/>
                            <a:pathLst>
                              <a:path w="21600" h="20069" fill="none" extrusionOk="0">
                                <a:moveTo>
                                  <a:pt x="7986" y="-1"/>
                                </a:moveTo>
                                <a:cubicBezTo>
                                  <a:pt x="16205" y="3270"/>
                                  <a:pt x="21600" y="11222"/>
                                  <a:pt x="21600" y="20069"/>
                                </a:cubicBezTo>
                              </a:path>
                              <a:path w="21600" h="20069" stroke="0" extrusionOk="0">
                                <a:moveTo>
                                  <a:pt x="7986" y="-1"/>
                                </a:moveTo>
                                <a:cubicBezTo>
                                  <a:pt x="16205" y="3270"/>
                                  <a:pt x="21600" y="11222"/>
                                  <a:pt x="21600" y="20069"/>
                                </a:cubicBezTo>
                                <a:lnTo>
                                  <a:pt x="0" y="20069"/>
                                </a:lnTo>
                                <a:lnTo>
                                  <a:pt x="7986"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rc 85"/>
                        <wps:cNvSpPr>
                          <a:spLocks/>
                        </wps:cNvSpPr>
                        <wps:spPr bwMode="auto">
                          <a:xfrm flipV="1">
                            <a:off x="7318" y="11609"/>
                            <a:ext cx="2400" cy="2691"/>
                          </a:xfrm>
                          <a:custGeom>
                            <a:avLst/>
                            <a:gdLst>
                              <a:gd name="T0" fmla="*/ 19 w 19629"/>
                              <a:gd name="T1" fmla="*/ 0 h 21599"/>
                              <a:gd name="T2" fmla="*/ 2400 w 19629"/>
                              <a:gd name="T3" fmla="*/ 1568 h 21599"/>
                              <a:gd name="T4" fmla="*/ 0 w 19629"/>
                              <a:gd name="T5" fmla="*/ 2691 h 21599"/>
                              <a:gd name="T6" fmla="*/ 0 60000 65536"/>
                              <a:gd name="T7" fmla="*/ 0 60000 65536"/>
                              <a:gd name="T8" fmla="*/ 0 60000 65536"/>
                            </a:gdLst>
                            <a:ahLst/>
                            <a:cxnLst>
                              <a:cxn ang="T6">
                                <a:pos x="T0" y="T1"/>
                              </a:cxn>
                              <a:cxn ang="T7">
                                <a:pos x="T2" y="T3"/>
                              </a:cxn>
                              <a:cxn ang="T8">
                                <a:pos x="T4" y="T5"/>
                              </a:cxn>
                            </a:cxnLst>
                            <a:rect l="0" t="0" r="r" b="b"/>
                            <a:pathLst>
                              <a:path w="19629" h="21599" fill="none" extrusionOk="0">
                                <a:moveTo>
                                  <a:pt x="155" y="-1"/>
                                </a:moveTo>
                                <a:cubicBezTo>
                                  <a:pt x="8538" y="59"/>
                                  <a:pt x="16129" y="4965"/>
                                  <a:pt x="19628" y="12583"/>
                                </a:cubicBezTo>
                              </a:path>
                              <a:path w="19629" h="21599" stroke="0" extrusionOk="0">
                                <a:moveTo>
                                  <a:pt x="155" y="-1"/>
                                </a:moveTo>
                                <a:cubicBezTo>
                                  <a:pt x="8538" y="59"/>
                                  <a:pt x="16129" y="4965"/>
                                  <a:pt x="19628" y="12583"/>
                                </a:cubicBezTo>
                                <a:lnTo>
                                  <a:pt x="0" y="21599"/>
                                </a:lnTo>
                                <a:lnTo>
                                  <a:pt x="155"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AutoShape 86"/>
                        <wps:cNvCnPr>
                          <a:cxnSpLocks noChangeShapeType="1"/>
                        </wps:cNvCnPr>
                        <wps:spPr bwMode="auto">
                          <a:xfrm>
                            <a:off x="7318" y="14085"/>
                            <a:ext cx="2715"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37" name="AutoShape 87"/>
                        <wps:cNvCnPr>
                          <a:cxnSpLocks noChangeShapeType="1"/>
                        </wps:cNvCnPr>
                        <wps:spPr bwMode="auto">
                          <a:xfrm flipV="1">
                            <a:off x="7333" y="13577"/>
                            <a:ext cx="1800" cy="16"/>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38" name="AutoShape 88"/>
                        <wps:cNvCnPr>
                          <a:cxnSpLocks noChangeShapeType="1"/>
                        </wps:cNvCnPr>
                        <wps:spPr bwMode="auto">
                          <a:xfrm flipV="1">
                            <a:off x="10063" y="14046"/>
                            <a:ext cx="1" cy="977"/>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39" name="AutoShape 89"/>
                        <wps:cNvCnPr>
                          <a:cxnSpLocks noChangeShapeType="1"/>
                        </wps:cNvCnPr>
                        <wps:spPr bwMode="auto">
                          <a:xfrm flipV="1">
                            <a:off x="9118" y="13593"/>
                            <a:ext cx="1" cy="1431"/>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6" name="AutoShape 90"/>
                        <wps:cNvCnPr>
                          <a:cxnSpLocks noChangeShapeType="1"/>
                        </wps:cNvCnPr>
                        <wps:spPr bwMode="auto">
                          <a:xfrm flipV="1">
                            <a:off x="8308" y="14092"/>
                            <a:ext cx="1" cy="977"/>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7" name="Text Box 91"/>
                        <wps:cNvSpPr txBox="1">
                          <a:spLocks noChangeArrowheads="1"/>
                        </wps:cNvSpPr>
                        <wps:spPr bwMode="auto">
                          <a:xfrm>
                            <a:off x="7993" y="15440"/>
                            <a:ext cx="2492"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Real National Income</w:t>
                              </w:r>
                            </w:p>
                          </w:txbxContent>
                        </wps:txbx>
                        <wps:bodyPr rot="0" vert="horz" wrap="square" lIns="91440" tIns="45720" rIns="91440" bIns="45720" anchor="t" anchorCtr="0" upright="1">
                          <a:noAutofit/>
                        </wps:bodyPr>
                      </wps:wsp>
                      <wps:wsp>
                        <wps:cNvPr id="50" name="Text Box 92"/>
                        <wps:cNvSpPr txBox="1">
                          <a:spLocks noChangeArrowheads="1"/>
                        </wps:cNvSpPr>
                        <wps:spPr bwMode="auto">
                          <a:xfrm>
                            <a:off x="10723" y="14740"/>
                            <a:ext cx="465"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Y</w:t>
                              </w:r>
                            </w:p>
                          </w:txbxContent>
                        </wps:txbx>
                        <wps:bodyPr rot="0" vert="horz" wrap="square" lIns="91440" tIns="45720" rIns="91440" bIns="45720" anchor="t" anchorCtr="0" upright="1">
                          <a:noAutofit/>
                        </wps:bodyPr>
                      </wps:wsp>
                      <wps:wsp>
                        <wps:cNvPr id="53" name="Text Box 93"/>
                        <wps:cNvSpPr txBox="1">
                          <a:spLocks noChangeArrowheads="1"/>
                        </wps:cNvSpPr>
                        <wps:spPr bwMode="auto">
                          <a:xfrm>
                            <a:off x="6478" y="13208"/>
                            <a:ext cx="525"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C70034" w:rsidRDefault="00400002" w:rsidP="00400002">
                              <w:r>
                                <w:t>Price Level</w:t>
                              </w:r>
                            </w:p>
                          </w:txbxContent>
                        </wps:txbx>
                        <wps:bodyPr rot="0" vert="vert270" wrap="square" lIns="91440" tIns="45720" rIns="91440" bIns="45720" anchor="t" anchorCtr="0" upright="1">
                          <a:noAutofit/>
                        </wps:bodyPr>
                      </wps:wsp>
                      <wps:wsp>
                        <wps:cNvPr id="54" name="Text Box 94"/>
                        <wps:cNvSpPr txBox="1">
                          <a:spLocks noChangeArrowheads="1"/>
                        </wps:cNvSpPr>
                        <wps:spPr bwMode="auto">
                          <a:xfrm>
                            <a:off x="6825" y="13362"/>
                            <a:ext cx="673"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2.6</w:t>
                              </w:r>
                            </w:p>
                          </w:txbxContent>
                        </wps:txbx>
                        <wps:bodyPr rot="0" vert="horz" wrap="square" lIns="91440" tIns="45720" rIns="91440" bIns="45720" anchor="t" anchorCtr="0" upright="1">
                          <a:noAutofit/>
                        </wps:bodyPr>
                      </wps:wsp>
                      <wps:wsp>
                        <wps:cNvPr id="64" name="Text Box 95"/>
                        <wps:cNvSpPr txBox="1">
                          <a:spLocks noChangeArrowheads="1"/>
                        </wps:cNvSpPr>
                        <wps:spPr bwMode="auto">
                          <a:xfrm>
                            <a:off x="6975" y="13823"/>
                            <a:ext cx="418"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2</w:t>
                              </w:r>
                            </w:p>
                          </w:txbxContent>
                        </wps:txbx>
                        <wps:bodyPr rot="0" vert="horz" wrap="square" lIns="91440" tIns="45720" rIns="91440" bIns="45720" anchor="t" anchorCtr="0" upright="1">
                          <a:noAutofit/>
                        </wps:bodyPr>
                      </wps:wsp>
                      <wps:wsp>
                        <wps:cNvPr id="67" name="Text Box 96"/>
                        <wps:cNvSpPr txBox="1">
                          <a:spLocks noChangeArrowheads="1"/>
                        </wps:cNvSpPr>
                        <wps:spPr bwMode="auto">
                          <a:xfrm>
                            <a:off x="6975" y="14069"/>
                            <a:ext cx="448"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1</w:t>
                              </w:r>
                            </w:p>
                          </w:txbxContent>
                        </wps:txbx>
                        <wps:bodyPr rot="0" vert="horz" wrap="square" lIns="91440" tIns="45720" rIns="91440" bIns="45720" anchor="t" anchorCtr="0" upright="1">
                          <a:noAutofit/>
                        </wps:bodyPr>
                      </wps:wsp>
                      <wps:wsp>
                        <wps:cNvPr id="81" name="Text Box 97"/>
                        <wps:cNvSpPr txBox="1">
                          <a:spLocks noChangeArrowheads="1"/>
                        </wps:cNvSpPr>
                        <wps:spPr bwMode="auto">
                          <a:xfrm>
                            <a:off x="7993" y="15015"/>
                            <a:ext cx="745"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500</w:t>
                              </w:r>
                            </w:p>
                          </w:txbxContent>
                        </wps:txbx>
                        <wps:bodyPr rot="0" vert="horz" wrap="square" lIns="91440" tIns="45720" rIns="91440" bIns="45720" anchor="t" anchorCtr="0" upright="1">
                          <a:noAutofit/>
                        </wps:bodyPr>
                      </wps:wsp>
                      <wps:wsp>
                        <wps:cNvPr id="84" name="Text Box 98"/>
                        <wps:cNvSpPr txBox="1">
                          <a:spLocks noChangeArrowheads="1"/>
                        </wps:cNvSpPr>
                        <wps:spPr bwMode="auto">
                          <a:xfrm>
                            <a:off x="8805" y="15030"/>
                            <a:ext cx="793"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800</w:t>
                              </w:r>
                            </w:p>
                          </w:txbxContent>
                        </wps:txbx>
                        <wps:bodyPr rot="0" vert="horz" wrap="square" lIns="91440" tIns="45720" rIns="91440" bIns="45720" anchor="t" anchorCtr="0" upright="1">
                          <a:noAutofit/>
                        </wps:bodyPr>
                      </wps:wsp>
                      <wps:wsp>
                        <wps:cNvPr id="93" name="Text Box 99"/>
                        <wps:cNvSpPr txBox="1">
                          <a:spLocks noChangeArrowheads="1"/>
                        </wps:cNvSpPr>
                        <wps:spPr bwMode="auto">
                          <a:xfrm>
                            <a:off x="9675" y="14993"/>
                            <a:ext cx="793"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1000</w:t>
                              </w:r>
                            </w:p>
                          </w:txbxContent>
                        </wps:txbx>
                        <wps:bodyPr rot="0" vert="horz" wrap="square" lIns="91440" tIns="45720" rIns="91440" bIns="45720" anchor="t" anchorCtr="0" upright="1">
                          <a:noAutofit/>
                        </wps:bodyPr>
                      </wps:wsp>
                      <wps:wsp>
                        <wps:cNvPr id="94" name="Text Box 100"/>
                        <wps:cNvSpPr txBox="1">
                          <a:spLocks noChangeArrowheads="1"/>
                        </wps:cNvSpPr>
                        <wps:spPr bwMode="auto">
                          <a:xfrm>
                            <a:off x="9270" y="14400"/>
                            <a:ext cx="795"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C70034" w:rsidRDefault="00400002" w:rsidP="00400002">
                              <w:pPr>
                                <w:rPr>
                                  <w:vertAlign w:val="subscript"/>
                                </w:rPr>
                              </w:pPr>
                              <w:r>
                                <w:t>AD</w:t>
                              </w:r>
                              <w:r>
                                <w:rPr>
                                  <w:vertAlign w:val="subscript"/>
                                </w:rPr>
                                <w:t>0</w:t>
                              </w:r>
                            </w:p>
                          </w:txbxContent>
                        </wps:txbx>
                        <wps:bodyPr rot="0" vert="horz" wrap="square" lIns="91440" tIns="45720" rIns="91440" bIns="45720" anchor="t" anchorCtr="0" upright="1">
                          <a:noAutofit/>
                        </wps:bodyPr>
                      </wps:wsp>
                      <wps:wsp>
                        <wps:cNvPr id="96" name="Text Box 101"/>
                        <wps:cNvSpPr txBox="1">
                          <a:spLocks noChangeArrowheads="1"/>
                        </wps:cNvSpPr>
                        <wps:spPr bwMode="auto">
                          <a:xfrm>
                            <a:off x="10423" y="13854"/>
                            <a:ext cx="900" cy="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C70034" w:rsidRDefault="00400002" w:rsidP="00400002">
                              <w:pPr>
                                <w:rPr>
                                  <w:vertAlign w:val="subscript"/>
                                </w:rPr>
                              </w:pPr>
                              <w:r>
                                <w:t>AD</w:t>
                              </w:r>
                              <w:r>
                                <w:rPr>
                                  <w:vertAlign w:val="subscript"/>
                                </w:rPr>
                                <w:t>1</w:t>
                              </w:r>
                            </w:p>
                          </w:txbxContent>
                        </wps:txbx>
                        <wps:bodyPr rot="0" vert="horz" wrap="square" lIns="91440" tIns="45720" rIns="91440" bIns="45720" anchor="t" anchorCtr="0" upright="1">
                          <a:noAutofit/>
                        </wps:bodyPr>
                      </wps:wsp>
                      <wps:wsp>
                        <wps:cNvPr id="97" name="Text Box 102"/>
                        <wps:cNvSpPr txBox="1">
                          <a:spLocks noChangeArrowheads="1"/>
                        </wps:cNvSpPr>
                        <wps:spPr bwMode="auto">
                          <a:xfrm>
                            <a:off x="9598" y="12478"/>
                            <a:ext cx="1298"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C70034" w:rsidRDefault="00400002" w:rsidP="00400002">
                              <w:pPr>
                                <w:rPr>
                                  <w:vertAlign w:val="subscript"/>
                                </w:rPr>
                              </w:pPr>
                              <w:r>
                                <w:t>SRAS</w:t>
                              </w:r>
                              <w:r>
                                <w:rPr>
                                  <w:vertAlign w:val="subscript"/>
                                </w:rPr>
                                <w:t>0</w:t>
                              </w:r>
                            </w:p>
                          </w:txbxContent>
                        </wps:txbx>
                        <wps:bodyPr rot="0" vert="horz" wrap="square" lIns="91440" tIns="45720" rIns="91440" bIns="45720" anchor="t" anchorCtr="0" upright="1">
                          <a:noAutofit/>
                        </wps:bodyPr>
                      </wps:wsp>
                      <wps:wsp>
                        <wps:cNvPr id="98" name="Text Box 103"/>
                        <wps:cNvSpPr txBox="1">
                          <a:spLocks noChangeArrowheads="1"/>
                        </wps:cNvSpPr>
                        <wps:spPr bwMode="auto">
                          <a:xfrm>
                            <a:off x="9043" y="13746"/>
                            <a:ext cx="330" cy="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C70034" w:rsidRDefault="00400002" w:rsidP="00400002">
                              <w:pPr>
                                <w:rPr>
                                  <w:vertAlign w:val="subscript"/>
                                </w:rPr>
                              </w:pPr>
                              <w:r>
                                <w:t>i</w:t>
                              </w:r>
                            </w:p>
                          </w:txbxContent>
                        </wps:txbx>
                        <wps:bodyPr rot="0" vert="horz" wrap="square" lIns="91440" tIns="45720" rIns="91440" bIns="45720" anchor="t" anchorCtr="0" upright="1">
                          <a:noAutofit/>
                        </wps:bodyPr>
                      </wps:wsp>
                      <wps:wsp>
                        <wps:cNvPr id="99" name="Text Box 104"/>
                        <wps:cNvSpPr txBox="1">
                          <a:spLocks noChangeArrowheads="1"/>
                        </wps:cNvSpPr>
                        <wps:spPr bwMode="auto">
                          <a:xfrm>
                            <a:off x="8155" y="13731"/>
                            <a:ext cx="326"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C70034" w:rsidRDefault="00400002" w:rsidP="00400002">
                              <w:pPr>
                                <w:rPr>
                                  <w:vertAlign w:val="subscript"/>
                                </w:rPr>
                              </w:pPr>
                              <w:r>
                                <w:t>f</w:t>
                              </w:r>
                            </w:p>
                          </w:txbxContent>
                        </wps:txbx>
                        <wps:bodyPr rot="0" vert="horz" wrap="square" lIns="91440" tIns="45720" rIns="91440" bIns="45720" anchor="t" anchorCtr="0" upright="1">
                          <a:noAutofit/>
                        </wps:bodyPr>
                      </wps:wsp>
                      <wps:wsp>
                        <wps:cNvPr id="100" name="Text Box 105"/>
                        <wps:cNvSpPr txBox="1">
                          <a:spLocks noChangeArrowheads="1"/>
                        </wps:cNvSpPr>
                        <wps:spPr bwMode="auto">
                          <a:xfrm>
                            <a:off x="9900" y="13617"/>
                            <a:ext cx="407" cy="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C70034" w:rsidRDefault="00400002" w:rsidP="00400002">
                              <w:pPr>
                                <w:rPr>
                                  <w:vertAlign w:val="subscript"/>
                                </w:rPr>
                              </w:pPr>
                              <w:r>
                                <w:t>g</w:t>
                              </w:r>
                            </w:p>
                          </w:txbxContent>
                        </wps:txbx>
                        <wps:bodyPr rot="0" vert="horz" wrap="square" lIns="91440" tIns="45720" rIns="91440" bIns="45720" anchor="t" anchorCtr="0" upright="1">
                          <a:noAutofit/>
                        </wps:bodyPr>
                      </wps:wsp>
                      <wps:wsp>
                        <wps:cNvPr id="101" name="Text Box 106"/>
                        <wps:cNvSpPr txBox="1">
                          <a:spLocks noChangeArrowheads="1"/>
                        </wps:cNvSpPr>
                        <wps:spPr bwMode="auto">
                          <a:xfrm>
                            <a:off x="8895" y="13139"/>
                            <a:ext cx="463"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C70034" w:rsidRDefault="00400002" w:rsidP="00400002">
                              <w:pPr>
                                <w:rPr>
                                  <w:vertAlign w:val="subscript"/>
                                </w:rPr>
                              </w:pPr>
                              <w:r>
                                <w:t>h</w:t>
                              </w:r>
                            </w:p>
                          </w:txbxContent>
                        </wps:txbx>
                        <wps:bodyPr rot="0" vert="horz" wrap="square" lIns="91440" tIns="45720" rIns="91440" bIns="45720" anchor="t" anchorCtr="0" upright="1">
                          <a:noAutofit/>
                        </wps:bodyPr>
                      </wps:wsp>
                      <wps:wsp>
                        <wps:cNvPr id="102" name="Text Box 107"/>
                        <wps:cNvSpPr txBox="1">
                          <a:spLocks noChangeArrowheads="1"/>
                        </wps:cNvSpPr>
                        <wps:spPr bwMode="auto">
                          <a:xfrm>
                            <a:off x="6960" y="12309"/>
                            <a:ext cx="448"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C70034" w:rsidRDefault="00400002" w:rsidP="00400002">
                              <w:pPr>
                                <w:rPr>
                                  <w:vertAlign w:val="subscript"/>
                                </w:rPr>
                              </w:pPr>
                              <w:r>
                                <w:t>P</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D09B8B" id="Group 30" o:spid="_x0000_s1074" style="position:absolute;left:0;text-align:left;margin-left:252.3pt;margin-top:-.35pt;width:242.25pt;height:210.35pt;z-index:251667456;mso-position-horizontal-relative:text;mso-position-vertical-relative:text" coordorigin="6478,11609" coordsize="4845,4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o4FUAsAAAF2AAAOAAAAZHJzL2Uyb0RvYy54bWzsXVuP27oRfi/Q/yDoscDGokTdjDgHyW42&#10;LZD2BDjbvmtt+YLYkitps84p+t/7DW+WZDvZS6xNcbgPa9mkaHI4+uab4ZB+/ctus3a+5FW9KouJ&#10;y155rpMX03K2KhYT95831xeJ69RNVsyydVnkE/drXru/vPnzn17fb8e5Xy7L9SyvHDRS1OP77cRd&#10;Ns12PBrV02W+yepX5TYvUDgvq03W4G21GM2q7B6tb9Yj3/Oi0X1ZzbZVOc3rGp9eyUL3jWh/Ps+n&#10;za/zeZ03znriom+N+F+J/7f0f/TmdTZeVNl2uZqqbmRP6MUmWxX4UtPUVdZkzl21Omhqs5pWZV3O&#10;m1fTcjMq5/PVNBdjwGiY1xvNh6q824qxLMb3i60RE0Tbk9OTm53+48unylnNJm4A8RTZBnMkvtbB&#10;ewjnfrsYo86Havvb9lMlR4jLj+X0c43iUb+c3i9kZef2/u/lDO1ld00phLObVxtqAsN2dmIOvpo5&#10;yHeNM8WHgRdHYRy6zhRlfhQzzkM5S9MlppLui3gMrUIxY5GX6sL3qgGe4AZxN/e9mEpH2Vh+s+it&#10;6h0NDSpX76VaP0+qvy2zbS4mqyaJaakyLdW3kIKo4yRMSlbUuyykWKe7QonVKcrLZVYsclH75usW&#10;IhR3oPutW+hNjTk5LmZnvl5t/0U3tgQeB14gBeeHLJKC03JnWuRhJCbeCC0bb6u6+ZCXG4cuJm7d&#10;VNlqsWwuy6LA81VW8juyLx/rRkpb30BfXZTXq/Uan2fjdeHcT9w09EPRqbpcr2ZUSGV1tbi9XFfO&#10;l4weVPGnpq5TDQ9EMRONLfNs9l5dN9lqjWunEbJqqhWkt85d+rZNPnOddQ5soivZvXVB34iBo8Pq&#10;Sj6r/0m99H3yPuEX3I/eX3Dv6uri7fUlv4iuWRxeBVeXl1fsv9R5xsfL1WyWF9R/jRuMP0yDFILJ&#10;J94ghxHUqNu60F90Vr+KTgtVoNmXanxbzr5+qmh0SqmH0m7/iHb7JOaOqmbjYbSbKVgIPZ9TJ8Qk&#10;S1ThntLvKFFaoMFIK6vVbqvdSms1dgMspUV8W02dJGjptTaGddsSCnCWJQ8A578SOB+F6SQOlCL7&#10;UaiMn4HpOImkdWNcWugWUE/vJFCT5ms4BiWZKZxbzNRwbmDq55s1iM5fRo7n3Ds+j30xPKqtK1Hv&#10;dCUWOkvHh7nVjMnUAgLsa6Fzp1qDLPf10PVT7fFWPd8/2Rye5gc1B2GZep6D/nv4H4aBsn770cYP&#10;rYipOd0iJsOIO1tKgyjQT00BcNCBcZq4N5GwgduyJkZDEwI+cyPNvLiB5nBfO+7UhsyptpgxfCOq&#10;dWsnndqQKNUWiqRry1fVqQpWvM+PK9cBP76VKLrNGhoLfQldkl2VGuMscSW0wpnDEE7cAiQfHsCu&#10;qe7II/j1M/E7um9TfslvStFCQyO+gHahV5hhBcf7CtO729X0Xf57uzrzAjkMMEMB7FvRCgge5g3t&#10;oLnWxwGDNtPHmsl0m+y+ky2x0AulWJWGqy8QDwY1lUbxiRLzWJBQW33HW5LWN6UGLlV+Br/D/Fuh&#10;yQlfF+2JN1PZlrKuol/lXB2olC6erss6h3qYCVEXQqXFpO1h07Cw89NV2aOfk4x2SHeHm1+LP/XQ&#10;tqo9mbU6VSm9ckQRcLEsq9/B3OGRw9P4911WAU/WfyvgnKVwBfGcNOIND2Mfb6p2yW27JCumaGri&#10;Ni4Aly4vG+n2320r8l60a1SU5JjNV8J1IbMtufTwVBr41iIbgr8qOnJWshEnsYRi5qfSXd6zZoA8&#10;4JUccZb6fd78JLKRMmHRjxGJNt0Q7ADRHeXc7610m21Q74htHGuswzbQd2Ibx9qD0FvG/ERjHa7x&#10;jcYs17iRRvpHcw3JMIhriDl8LNeIU+LMhiUA8b9DNiKfvEXcEPg9oy97Qg8E833h6MLISypiioyi&#10;CdOy5zLK6nT4QH9kj+MDP8nAyFS2bbYks20x6HL9KkV22H1dbi22DH8fDeseDx+1THEvmmYt9vY8&#10;oV1gRMtiC8fkx1nsw9itjm4BM5Rd1EEBn8MvVwHzVPuQOr71JDvNUlhWlkb+gQU+MNMsTA8qdc00&#10;XO4TjXXMdBgJM32svb6ZPtqztpn2o5SJCMORzlkzfR4zLSdFhgRI7I810wyxrkdY6SRUUbJQqZ80&#10;KiwCkRXt8DTqBAuofzquFspo3vct9MGgHmehX35MJ4yzfsogAW109auSY382dLG1zdY2//zeNEBe&#10;2eb9sqsINSoLfaZlVyL3anU7DrTB5l6igMgY7Fgvt+oIpbbWP9FqFHXlKquXck12hqurspFh1m8u&#10;w/7McS0T3ntyuIpGRzqEzIGhFlkRgznQZZHYcF5dPro2FQeBDK2zIERwCNLYh4tYommoTC6AbbFq&#10;bXMHFicyY8DFDtRaBBlfQK0ZAktKr7nH+6kx0rdKpb5brbYZMZRqeEKr4XscaLVwUF5Aq1OmKUgQ&#10;pmp9X1MQ+PEisM+DfsDAUhCb56Xzt1QmDBDxQKtTQV1fQKuTwFNuPPdSFYPvabWFapu82MoKPw7V&#10;3PDqG1Kfd+XOkcFTpdO07Oo0O3yu14pVtpdJ0H1bVeU9JaIivixRtHWr9A7qkxm6bVcxBTpT6IuF&#10;tMTdIdU+h44LqA5inStzglVTHo9IttG5X6AqGszp24zzQzGfzgciCqSovEr0IZGIBPYXTYr9gasa&#10;0k9RQ2IImb/z04vrKIkv+DUPL9LYSy48lr5LI4+n/Oq6m+f7cVXkz8/zfXb+82bVYLvEerWZuHC2&#10;8CeV5UgytPDCTZoydV8kwGBa9atMfyGNJSWV6trsbndiN4BMB6RCmQ9hszSEWEKss0h6t8eMdr7z&#10;cJjBPErZFKDB4z5ocES+LWYQoD0vd8liBiXNPRgzTNKSxYzWFqAQj2kfM/q55MPwjP3GqcAHh+7w&#10;DNqVIz3CIPqOR2h5BrYsnQwgW8x4FGaYtImjmEE5oZSD9QdMCA1NQuieahiAxQbD4ahGlBA2kHsS&#10;BFHP4Y5ioBsFkixqtHcwPjrnyqLGo1DDLOUeRY0/ag55dAQyDL4OCxkpbeEWkJHonWUUUaAd3pyC&#10;0hYyrHNC/tlwAQ2zYm4ho+WcREeCoAZcXwgyuNn4YSCDW8g4ck6CZRnnjYGabAQLGS3IwPElB/EM&#10;A66DQka8XzfxkFDXiWfE+hQY65hYx2Q4lmFSPSxktCHjiGNiwHVQyEgStbUPG/7l+RnS8ybHJKZV&#10;WHJMOPtOWq6NgNoIaDZWx049c6VVn7NmV1qx2AwsUClH9Cz2V00MuA4KGTj5Q8UyOPGNLsvQkGFZ&#10;hmUZg7EMmbJpkzN6WYrpIctAXjc9sK20rGFWWlOxaEXxTyR09TK64lSttIY4wUQYj1PbJCzNsDTj&#10;h9EMk6ZkPZM2zTCZzWaVlXki/2FwzGAe1xldQYLV3w7RSPXWqtCcmGazQCeujYCeNQKKvX7KelrQ&#10;aIPG4aIJ8wy+DuuchKnaDIHjsHopXTgIQS2bcHmOx+mta5ZpWKbxw5iGyVKyoNEGDTyLvYAGTjXV&#10;+DosaHgc0RWRnRH3N7sGiEfJ7AxZYjFDHElvicZ5iYZJU7KY0cYMs5u45Z0YeB0UMxJ9lBELcLJJ&#10;1zkJ4JNIzJBui8UMixnn36Imz3C3UVAd3VQLJxTyPCQaBl8HBY1UhC0E0YhY77QYjtOGBWiE3O43&#10;2f/2jSUa5yUaJlPJEo0W0aCY5yFovEwiaJLQAokADRaosx1NIiid0iNyx+XJD5ZpWKYxANMwuUoW&#10;NDqggZMpDkIaBmAHZRoRjm2QoOEH/eORuc4ep58zsAuu+lf2LNM4L9Mw2Ur/L6CBcy3F74yKA0LU&#10;b6LSD5m23+O6/cutb/4HAAD//wMAUEsDBBQABgAIAAAAIQCaQtNL4AAAAAkBAAAPAAAAZHJzL2Rv&#10;d25yZXYueG1sTI9BS8NAFITvgv9heYK3dhNtaxvzUkpRT0WwFcTbNnlNQrNvQ3abpP/e50mPwwwz&#10;36Tr0Taqp87XjhHiaQSKOHdFzSXC5+F1sgTlg+HCNI4J4Uoe1tntTWqSwg38Qf0+lEpK2CcGoQqh&#10;TbT2eUXW+KlricU7uc6aILIrddGZQcptox+iaKGtqVkWKtPStqL8vL9YhLfBDJvH+KXfnU/b6/dh&#10;/v61iwnx/m7cPIMKNIa/MPziCzpkwnR0Fy68ahDm0WwhUYTJEyjxV8tVDOqIMJNd0Fmq/z/IfgAA&#10;AP//AwBQSwECLQAUAAYACAAAACEAtoM4kv4AAADhAQAAEwAAAAAAAAAAAAAAAAAAAAAAW0NvbnRl&#10;bnRfVHlwZXNdLnhtbFBLAQItABQABgAIAAAAIQA4/SH/1gAAAJQBAAALAAAAAAAAAAAAAAAAAC8B&#10;AABfcmVscy8ucmVsc1BLAQItABQABgAIAAAAIQBvAo4FUAsAAAF2AAAOAAAAAAAAAAAAAAAAAC4C&#10;AABkcnMvZTJvRG9jLnhtbFBLAQItABQABgAIAAAAIQCaQtNL4AAAAAkBAAAPAAAAAAAAAAAAAAAA&#10;AKoNAABkcnMvZG93bnJldi54bWxQSwUGAAAAAAQABADzAAAAtw4AAAAA&#10;">
                <v:shapetype id="_x0000_t32" coordsize="21600,21600" o:spt="32" o:oned="t" path="m,l21600,21600e" filled="f">
                  <v:path arrowok="t" fillok="f" o:connecttype="none"/>
                  <o:lock v:ext="edit" shapetype="t"/>
                </v:shapetype>
                <v:shape id="AutoShape 81" o:spid="_x0000_s1075" type="#_x0000_t32" style="position:absolute;left:7303;top:12516;width:15;height:25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gwwAAANsAAAAPAAAAZHJzL2Rvd25yZXYueG1sRI9PawIx&#10;FMTvBb9DeEJv3ayWFlmNokJBein+AT0+Ns/d4OZl2cTN+u2bgtDjMDO/YRarwTaip84bxwomWQ6C&#10;uHTacKXgdPx6m4HwAVlj45gUPMjDajl6WWChXeQ99YdQiQRhX6CCOoS2kNKXNVn0mWuJk3d1ncWQ&#10;ZFdJ3WFMcNvIaZ5/SouG00KNLW1rKm+Hu1Vg4o/p2902br7PF68jmceHM0q9jof1HESgIfyHn+2d&#10;VvA+gb8v6QfI5S8AAAD//wMAUEsBAi0AFAAGAAgAAAAhANvh9svuAAAAhQEAABMAAAAAAAAAAAAA&#10;AAAAAAAAAFtDb250ZW50X1R5cGVzXS54bWxQSwECLQAUAAYACAAAACEAWvQsW78AAAAVAQAACwAA&#10;AAAAAAAAAAAAAAAfAQAAX3JlbHMvLnJlbHNQSwECLQAUAAYACAAAACEAk4PpoMMAAADbAAAADwAA&#10;AAAAAAAAAAAAAAAHAgAAZHJzL2Rvd25yZXYueG1sUEsFBgAAAAADAAMAtwAAAPcCAAAAAA==&#10;">
                  <v:stroke endarrow="block"/>
                </v:shape>
                <v:shape id="AutoShape 82" o:spid="_x0000_s1076" type="#_x0000_t32" style="position:absolute;left:7318;top:15024;width:3405;height: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XfXwwAAANsAAAAPAAAAZHJzL2Rvd25yZXYueG1sRI9PawIx&#10;FMTvBb9DeEJv3WwtFlmNUoWC9FL8A3p8bJ67wc3Lsomb9ds3gtDjMDO/YRarwTaip84bxwresxwE&#10;cem04UrB8fD9NgPhA7LGxjEpuJOH1XL0ssBCu8g76vehEgnCvkAFdQhtIaUva7LoM9cSJ+/iOosh&#10;ya6SusOY4LaRkzz/lBYNp4UaW9rUVF73N6vAxF/Tt9tNXP+czl5HMvepM0q9joevOYhAQ/gPP9tb&#10;reBjAo8v6QfI5R8AAAD//wMAUEsBAi0AFAAGAAgAAAAhANvh9svuAAAAhQEAABMAAAAAAAAAAAAA&#10;AAAAAAAAAFtDb250ZW50X1R5cGVzXS54bWxQSwECLQAUAAYACAAAACEAWvQsW78AAAAVAQAACwAA&#10;AAAAAAAAAAAAAAAfAQAAX3JlbHMvLnJlbHNQSwECLQAUAAYACAAAACEAY1F318MAAADbAAAADwAA&#10;AAAAAAAAAAAAAAAHAgAAZHJzL2Rvd25yZXYueG1sUEsFBgAAAAADAAMAtwAAAPcCAAAAAA==&#10;">
                  <v:stroke endarrow="block"/>
                </v:shape>
                <v:shape id="Arc 83" o:spid="_x0000_s1077" style="position:absolute;left:8738;top:12655;width:1786;height:1430;flip:x y;visibility:visible;mso-wrap-style:square;v-text-anchor:top" coordsize="24723,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2wxQAAANsAAAAPAAAAZHJzL2Rvd25yZXYueG1sRI9PawIx&#10;FMTvBb9DeEIvotlWsGU1irUILZaCfw4eXzevm8XNy5qkun57Iwg9DjPzG2Yya20tTuRD5VjB0yAD&#10;QVw4XXGpYLdd9l9BhIissXZMCi4UYDbtPEww1+7MazptYikShEOOCkyMTS5lKAxZDAPXECfv13mL&#10;MUlfSu3xnOC2ls9ZNpIWK04LBhtaGCoOmz+r4HvpPnsrejuar9Ku9sH/rN93L0o9dtv5GESkNv6H&#10;7+0PrWA4hNuX9APk9AoAAP//AwBQSwECLQAUAAYACAAAACEA2+H2y+4AAACFAQAAEwAAAAAAAAAA&#10;AAAAAAAAAAAAW0NvbnRlbnRfVHlwZXNdLnhtbFBLAQItABQABgAIAAAAIQBa9CxbvwAAABUBAAAL&#10;AAAAAAAAAAAAAAAAAB8BAABfcmVscy8ucmVsc1BLAQItABQABgAIAAAAIQC/092wxQAAANsAAAAP&#10;AAAAAAAAAAAAAAAAAAcCAABkcnMvZG93bnJldi54bWxQSwUGAAAAAAMAAwC3AAAA+QIAAAAA&#10;" path="m-1,226nfc1034,75,2077,-1,3123,,15052,,24723,9670,24723,21600em-1,226nsc1034,75,2077,-1,3123,,15052,,24723,9670,24723,21600r-21600,l-1,226xe" filled="f">
                  <v:path arrowok="t" o:extrusionok="f" o:connecttype="custom" o:connectlocs="0,1;129,95;16,95" o:connectangles="0,0,0"/>
                </v:shape>
                <v:shape id="Arc 84" o:spid="_x0000_s1078" style="position:absolute;left:7871;top:12907;width:2477;height:1928;flip:x y;visibility:visible;mso-wrap-style:square;v-text-anchor:top" coordsize="21600,20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Zr9xQAAANsAAAAPAAAAZHJzL2Rvd25yZXYueG1sRI/NasJA&#10;FIX3hb7DcAV3daIVKdFRpKXUhaKmunB3yVyT2MydNDMm8e0dodDl4fx8nNmiM6VoqHaFZQXDQQSC&#10;OLW64EzB4fvz5Q2E88gaS8uk4EYOFvPnpxnG2ra8pybxmQgj7GJUkHtfxVK6NCeDbmAr4uCdbW3Q&#10;B1lnUtfYhnFTylEUTaTBggMhx4rec0p/kqsJ3OS4W1/M78fxNNoW6eZy/tq1jVL9XrecgvDU+f/w&#10;X3ulFbyO4fEl/AA5vwMAAP//AwBQSwECLQAUAAYACAAAACEA2+H2y+4AAACFAQAAEwAAAAAAAAAA&#10;AAAAAAAAAAAAW0NvbnRlbnRfVHlwZXNdLnhtbFBLAQItABQABgAIAAAAIQBa9CxbvwAAABUBAAAL&#10;AAAAAAAAAAAAAAAAAB8BAABfcmVscy8ucmVsc1BLAQItABQABgAIAAAAIQAAmZr9xQAAANsAAAAP&#10;AAAAAAAAAAAAAAAAAAcCAABkcnMvZG93bnJldi54bWxQSwUGAAAAAAMAAwC3AAAA+QIAAAAA&#10;" path="m7986,-1nfc16205,3270,21600,11222,21600,20069em7986,-1nsc16205,3270,21600,11222,21600,20069l,20069,7986,-1xe" filled="f">
                  <v:path arrowok="t" o:extrusionok="f" o:connecttype="custom" o:connectlocs="105,0;284,185;0,185" o:connectangles="0,0,0"/>
                </v:shape>
                <v:shape id="Arc 85" o:spid="_x0000_s1079" style="position:absolute;left:7318;top:11609;width:2400;height:2691;flip:y;visibility:visible;mso-wrap-style:square;v-text-anchor:top" coordsize="19629,2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KXUxAAAANsAAAAPAAAAZHJzL2Rvd25yZXYueG1sRI/NasJA&#10;FIX3Qt9huEJ3dWJjpaaOUkKrblwk9gEumWsmNHMnZKYm9emdQsHl4fx8nPV2tK24UO8bxwrmswQE&#10;ceV0w7WCr9Pn0ysIH5A1to5JwS952G4eJmvMtBu4oEsZahFH2GeowITQZVL6ypBFP3MdcfTOrrcY&#10;ouxrqXsc4rht5XOSLKXFhiPBYEe5oeq7/LERUqS5WV2P5sOlwyHf7Ut7XeRKPU7H9zcQgcZwD/+3&#10;D1pB+gJ/X+IPkJsbAAAA//8DAFBLAQItABQABgAIAAAAIQDb4fbL7gAAAIUBAAATAAAAAAAAAAAA&#10;AAAAAAAAAABbQ29udGVudF9UeXBlc10ueG1sUEsBAi0AFAAGAAgAAAAhAFr0LFu/AAAAFQEAAAsA&#10;AAAAAAAAAAAAAAAAHwEAAF9yZWxzLy5yZWxzUEsBAi0AFAAGAAgAAAAhAPxQpdTEAAAA2wAAAA8A&#10;AAAAAAAAAAAAAAAABwIAAGRycy9kb3ducmV2LnhtbFBLBQYAAAAAAwADALcAAAD4AgAAAAA=&#10;" path="m155,-1nfc8538,59,16129,4965,19628,12583em155,-1nsc8538,59,16129,4965,19628,12583l,21599,155,-1xe" filled="f">
                  <v:path arrowok="t" o:extrusionok="f" o:connecttype="custom" o:connectlocs="2,0;293,195;0,335" o:connectangles="0,0,0"/>
                </v:shape>
                <v:shape id="AutoShape 86" o:spid="_x0000_s1080" type="#_x0000_t32" style="position:absolute;left:7318;top:14085;width:27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Nw/wgAAANsAAAAPAAAAZHJzL2Rvd25yZXYueG1sRI9Bi8Iw&#10;FITvgv8hPMGbpirIUo0iBUUQBbXo9dE822LzUpqo1V9vFhb2OMzMN8x82ZpKPKlxpWUFo2EEgjiz&#10;uuRcQXpeD35AOI+ssbJMCt7kYLnoduYYa/viIz1PPhcBwi5GBYX3dSylywoy6Ia2Jg7ezTYGfZBN&#10;LnWDrwA3lRxH0VQaLDksFFhTUlB2Pz2Mgus+rS+7dZIct7eN19Hncd/RQal+r13NQHhq/X/4r73V&#10;CiZT+P0SfoBcfAEAAP//AwBQSwECLQAUAAYACAAAACEA2+H2y+4AAACFAQAAEwAAAAAAAAAAAAAA&#10;AAAAAAAAW0NvbnRlbnRfVHlwZXNdLnhtbFBLAQItABQABgAIAAAAIQBa9CxbvwAAABUBAAALAAAA&#10;AAAAAAAAAAAAAB8BAABfcmVscy8ucmVsc1BLAQItABQABgAIAAAAIQDGONw/wgAAANsAAAAPAAAA&#10;AAAAAAAAAAAAAAcCAABkcnMvZG93bnJldi54bWxQSwUGAAAAAAMAAwC3AAAA9gIAAAAA&#10;">
                  <v:stroke dashstyle="dashDot"/>
                </v:shape>
                <v:shape id="AutoShape 87" o:spid="_x0000_s1081" type="#_x0000_t32" style="position:absolute;left:7333;top:13577;width:1800;height: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CFkwwAAANsAAAAPAAAAZHJzL2Rvd25yZXYueG1sRI9Ba8JA&#10;FITvQv/D8gq96cYWakldRQKhRXox9tDjI/tMgtm3IfuapP31riB4HGbmG2a9nVyrBupD49nAcpGA&#10;Ii69bbgy8H3M52+ggiBbbD2TgT8KsN08zNaYWj/ygYZCKhUhHFI0UIt0qdahrMlhWPiOOHon3zuU&#10;KPtK2x7HCHetfk6SV+2w4bhQY0dZTeW5+HUG8pXGnH5O/18lfuxZpEmmc2bM0+O0ewclNMk9fGt/&#10;WgMvK7h+iT9Aby4AAAD//wMAUEsBAi0AFAAGAAgAAAAhANvh9svuAAAAhQEAABMAAAAAAAAAAAAA&#10;AAAAAAAAAFtDb250ZW50X1R5cGVzXS54bWxQSwECLQAUAAYACAAAACEAWvQsW78AAAAVAQAACwAA&#10;AAAAAAAAAAAAAAAfAQAAX3JlbHMvLnJlbHNQSwECLQAUAAYACAAAACEAcwwhZMMAAADbAAAADwAA&#10;AAAAAAAAAAAAAAAHAgAAZHJzL2Rvd25yZXYueG1sUEsFBgAAAAADAAMAtwAAAPcCAAAAAA==&#10;">
                  <v:stroke dashstyle="dashDot"/>
                </v:shape>
                <v:shape id="AutoShape 88" o:spid="_x0000_s1082" type="#_x0000_t32" style="position:absolute;left:10063;top:14046;width:1;height:9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7UWvwAAANsAAAAPAAAAZHJzL2Rvd25yZXYueG1sRE9Li8Iw&#10;EL4L+x/CLOzNpu6CSjWKCGUX8eLj4HFoxrbYTEozq9Vfbw6Cx4/vPV/2rlFX6kLt2cAoSUERF97W&#10;XBo4HvLhFFQQZIuNZzJwpwDLxcdgjpn1N97RdS+liiEcMjRQibSZ1qGoyGFIfEscubPvHEqEXalt&#10;h7cY7hr9naZj7bDm2FBhS+uKisv+3xnIJxpzOp0f2wJ/NyxSp/1lbczXZ7+agRLq5S1+uf+sgZ84&#10;Nn6JP0AvngAAAP//AwBQSwECLQAUAAYACAAAACEA2+H2y+4AAACFAQAAEwAAAAAAAAAAAAAAAAAA&#10;AAAAW0NvbnRlbnRfVHlwZXNdLnhtbFBLAQItABQABgAIAAAAIQBa9CxbvwAAABUBAAALAAAAAAAA&#10;AAAAAAAAAB8BAABfcmVscy8ucmVsc1BLAQItABQABgAIAAAAIQACk7UWvwAAANsAAAAPAAAAAAAA&#10;AAAAAAAAAAcCAABkcnMvZG93bnJldi54bWxQSwUGAAAAAAMAAwC3AAAA8wIAAAAA&#10;">
                  <v:stroke dashstyle="dashDot"/>
                </v:shape>
                <v:shape id="AutoShape 89" o:spid="_x0000_s1083" type="#_x0000_t32" style="position:absolute;left:9118;top:13593;width:1;height:14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xCNwgAAANsAAAAPAAAAZHJzL2Rvd25yZXYueG1sRI9Ba8JA&#10;FITvhf6H5RW81Y0KrY2uIkJQSi+NHnp8ZJ9JMPs2ZJ8a/fVuQfA4zMw3zHzZu0adqQu1ZwOjYQKK&#10;uPC25tLAfpe9T0EFQbbYeCYDVwqwXLy+zDG1/sK/dM6lVBHCIUUDlUibah2KihyGoW+Jo3fwnUOJ&#10;siu17fAS4a7R4yT50A5rjgsVtrSuqDjmJ2cg+9SY0d/h9lPg5ptF6qQ/ro0ZvPWrGSihXp7hR3tr&#10;DUy+4P9L/AF6cQcAAP//AwBQSwECLQAUAAYACAAAACEA2+H2y+4AAACFAQAAEwAAAAAAAAAAAAAA&#10;AAAAAAAAW0NvbnRlbnRfVHlwZXNdLnhtbFBLAQItABQABgAIAAAAIQBa9CxbvwAAABUBAAALAAAA&#10;AAAAAAAAAAAAAB8BAABfcmVscy8ucmVsc1BLAQItABQABgAIAAAAIQBt3xCNwgAAANsAAAAPAAAA&#10;AAAAAAAAAAAAAAcCAABkcnMvZG93bnJldi54bWxQSwUGAAAAAAMAAwC3AAAA9gIAAAAA&#10;">
                  <v:stroke dashstyle="dashDot"/>
                </v:shape>
                <v:shape id="AutoShape 90" o:spid="_x0000_s1084" type="#_x0000_t32" style="position:absolute;left:8308;top:14092;width:1;height:9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veCwwAAANsAAAAPAAAAZHJzL2Rvd25yZXYueG1sRI9Ba8JA&#10;FITvhf6H5RV6qxulpBJdRQKhpfRS9eDxkX0mwezbkH0m0V/fLRR6HGbmG2a9nVyrBupD49nAfJaA&#10;Ii69bbgycDwUL0tQQZAttp7JwI0CbDePD2vMrB/5m4a9VCpCOGRooBbpMq1DWZPDMPMdcfTOvnco&#10;UfaVtj2OEe5avUiSVDtsOC7U2FFeU3nZX52B4k1jQafz/avE908WaZLpkhvz/DTtVqCEJvkP/7U/&#10;rIHXFH6/xB+gNz8AAAD//wMAUEsBAi0AFAAGAAgAAAAhANvh9svuAAAAhQEAABMAAAAAAAAAAAAA&#10;AAAAAAAAAFtDb250ZW50X1R5cGVzXS54bWxQSwECLQAUAAYACAAAACEAWvQsW78AAAAVAQAACwAA&#10;AAAAAAAAAAAAAAAfAQAAX3JlbHMvLnJlbHNQSwECLQAUAAYACAAAACEAREb3gsMAAADbAAAADwAA&#10;AAAAAAAAAAAAAAAHAgAAZHJzL2Rvd25yZXYueG1sUEsFBgAAAAADAAMAtwAAAPcCAAAAAA==&#10;">
                  <v:stroke dashstyle="dashDot"/>
                </v:shape>
                <v:shape id="Text Box 91" o:spid="_x0000_s1085" type="#_x0000_t202" style="position:absolute;left:7993;top:15440;width:2492;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rsidR="00400002" w:rsidRPr="00B07B83" w:rsidRDefault="00400002" w:rsidP="00400002">
                        <w:r>
                          <w:t>Real National Income</w:t>
                        </w:r>
                      </w:p>
                    </w:txbxContent>
                  </v:textbox>
                </v:shape>
                <v:shape id="Text Box 92" o:spid="_x0000_s1086" type="#_x0000_t202" style="position:absolute;left:10723;top:14740;width:465;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rsidR="00400002" w:rsidRPr="00B07B83" w:rsidRDefault="00400002" w:rsidP="00400002">
                        <w:r>
                          <w:t>Y</w:t>
                        </w:r>
                      </w:p>
                    </w:txbxContent>
                  </v:textbox>
                </v:shape>
                <v:shape id="Text Box 93" o:spid="_x0000_s1087" type="#_x0000_t202" style="position:absolute;left:6478;top:13208;width:525;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S5xgAAANsAAAAPAAAAZHJzL2Rvd25yZXYueG1sRI9Ba8JA&#10;FITvgv9heUJvZtOGlhJdQ1Eq7aVo1IO3Z/aZBLNv0+zWxH/fLQg9DjPzDTPPBtOIK3WutqzgMYpB&#10;EBdW11wq2O/ep68gnEfW2FgmBTdykC3Gozmm2va8pWvuSxEg7FJUUHnfplK6oiKDLrItcfDOtjPo&#10;g+xKqTvsA9w08imOX6TBmsNChS0tKyou+Y9RcDh93Zptmxzjuv/cDOvvTb5al0o9TIa3GQhPg/8P&#10;39sfWsFzAn9fwg+Qi18AAAD//wMAUEsBAi0AFAAGAAgAAAAhANvh9svuAAAAhQEAABMAAAAAAAAA&#10;AAAAAAAAAAAAAFtDb250ZW50X1R5cGVzXS54bWxQSwECLQAUAAYACAAAACEAWvQsW78AAAAVAQAA&#10;CwAAAAAAAAAAAAAAAAAfAQAAX3JlbHMvLnJlbHNQSwECLQAUAAYACAAAACEAdh/kucYAAADbAAAA&#10;DwAAAAAAAAAAAAAAAAAHAgAAZHJzL2Rvd25yZXYueG1sUEsFBgAAAAADAAMAtwAAAPoCAAAAAA==&#10;" filled="f" stroked="f">
                  <v:textbox style="layout-flow:vertical;mso-layout-flow-alt:bottom-to-top">
                    <w:txbxContent>
                      <w:p w:rsidR="00400002" w:rsidRPr="00C70034" w:rsidRDefault="00400002" w:rsidP="00400002">
                        <w:r>
                          <w:t>Price Level</w:t>
                        </w:r>
                      </w:p>
                    </w:txbxContent>
                  </v:textbox>
                </v:shape>
                <v:shape id="Text Box 94" o:spid="_x0000_s1088" type="#_x0000_t202" style="position:absolute;left:6825;top:13362;width:673;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400002" w:rsidRPr="00B07B83" w:rsidRDefault="00400002" w:rsidP="00400002">
                        <w:r>
                          <w:t>2.6</w:t>
                        </w:r>
                      </w:p>
                    </w:txbxContent>
                  </v:textbox>
                </v:shape>
                <v:shape id="Text Box 95" o:spid="_x0000_s1089" type="#_x0000_t202" style="position:absolute;left:6975;top:13823;width:418;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rsidR="00400002" w:rsidRPr="00B07B83" w:rsidRDefault="00400002" w:rsidP="00400002">
                        <w:r>
                          <w:t>2</w:t>
                        </w:r>
                      </w:p>
                    </w:txbxContent>
                  </v:textbox>
                </v:shape>
                <v:shape id="Text Box 96" o:spid="_x0000_s1090" type="#_x0000_t202" style="position:absolute;left:6975;top:14069;width:448;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rsidR="00400002" w:rsidRPr="00B07B83" w:rsidRDefault="00400002" w:rsidP="00400002">
                        <w:r>
                          <w:t>1</w:t>
                        </w:r>
                      </w:p>
                    </w:txbxContent>
                  </v:textbox>
                </v:shape>
                <v:shape id="Text Box 97" o:spid="_x0000_s1091" type="#_x0000_t202" style="position:absolute;left:7993;top:15015;width:745;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rsidR="00400002" w:rsidRPr="00B07B83" w:rsidRDefault="00400002" w:rsidP="00400002">
                        <w:r>
                          <w:t>500</w:t>
                        </w:r>
                      </w:p>
                    </w:txbxContent>
                  </v:textbox>
                </v:shape>
                <v:shape id="Text Box 98" o:spid="_x0000_s1092" type="#_x0000_t202" style="position:absolute;left:8805;top:15030;width:793;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rsidR="00400002" w:rsidRPr="00B07B83" w:rsidRDefault="00400002" w:rsidP="00400002">
                        <w:r>
                          <w:t>800</w:t>
                        </w:r>
                      </w:p>
                    </w:txbxContent>
                  </v:textbox>
                </v:shape>
                <v:shape id="Text Box 99" o:spid="_x0000_s1093" type="#_x0000_t202" style="position:absolute;left:9675;top:14993;width:793;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rsidR="00400002" w:rsidRPr="00B07B83" w:rsidRDefault="00400002" w:rsidP="00400002">
                        <w:r>
                          <w:t>1000</w:t>
                        </w:r>
                      </w:p>
                    </w:txbxContent>
                  </v:textbox>
                </v:shape>
                <v:shape id="Text Box 100" o:spid="_x0000_s1094" type="#_x0000_t202" style="position:absolute;left:9270;top:14400;width:795;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CgwwAAANsAAAAPAAAAZHJzL2Rvd25yZXYueG1sRI/NasMw&#10;EITvhbyD2EButZSSltiJbEJLoKeW5g9yW6yNbWKtjKXG7ttXhUKOw8x8w6yL0bbiRr1vHGuYJwoE&#10;celMw5WGw377uAThA7LB1jFp+CEPRT55WGNm3MBfdNuFSkQI+ww11CF0mZS+rMmiT1xHHL2L6y2G&#10;KPtKmh6HCLetfFLqRVpsOC7U2NFrTeV19201HD8u59NCfVZv9rkb3Kgk21RqPZuOmxWIQGO4h//b&#10;70ZDuoC/L/EHyPwXAAD//wMAUEsBAi0AFAAGAAgAAAAhANvh9svuAAAAhQEAABMAAAAAAAAAAAAA&#10;AAAAAAAAAFtDb250ZW50X1R5cGVzXS54bWxQSwECLQAUAAYACAAAACEAWvQsW78AAAAVAQAACwAA&#10;AAAAAAAAAAAAAAAfAQAAX3JlbHMvLnJlbHNQSwECLQAUAAYACAAAACEATmjQoMMAAADbAAAADwAA&#10;AAAAAAAAAAAAAAAHAgAAZHJzL2Rvd25yZXYueG1sUEsFBgAAAAADAAMAtwAAAPcCAAAAAA==&#10;" filled="f" stroked="f">
                  <v:textbox>
                    <w:txbxContent>
                      <w:p w:rsidR="00400002" w:rsidRPr="00C70034" w:rsidRDefault="00400002" w:rsidP="00400002">
                        <w:pPr>
                          <w:rPr>
                            <w:vertAlign w:val="subscript"/>
                          </w:rPr>
                        </w:pPr>
                        <w:r>
                          <w:t>AD</w:t>
                        </w:r>
                        <w:r>
                          <w:rPr>
                            <w:vertAlign w:val="subscript"/>
                          </w:rPr>
                          <w:t>0</w:t>
                        </w:r>
                      </w:p>
                    </w:txbxContent>
                  </v:textbox>
                </v:shape>
                <v:shape id="Text Box 101" o:spid="_x0000_s1095" type="#_x0000_t202" style="position:absolute;left:10423;top:13854;width:900;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tMwgAAANsAAAAPAAAAZHJzL2Rvd25yZXYueG1sRI9Bi8Iw&#10;FITvgv8hPMGbJsoqa9cooix4UnR3BW+P5tmWbV5KE23990YQPA4z8w0zX7a2FDeqfeFYw2ioQBCn&#10;zhScafj9+R58gvAB2WDpmDTcycNy0e3MMTGu4QPdjiETEcI+QQ15CFUipU9zsuiHriKO3sXVFkOU&#10;dSZNjU2E21KOlZpKiwXHhRwrWueU/h+vVsPf7nI+fah9trGTqnGtkmxnUut+r119gQjUhnf41d4a&#10;DbMpPL/EHyAXDwAAAP//AwBQSwECLQAUAAYACAAAACEA2+H2y+4AAACFAQAAEwAAAAAAAAAAAAAA&#10;AAAAAAAAW0NvbnRlbnRfVHlwZXNdLnhtbFBLAQItABQABgAIAAAAIQBa9CxbvwAAABUBAAALAAAA&#10;AAAAAAAAAAAAAB8BAABfcmVscy8ucmVsc1BLAQItABQABgAIAAAAIQDR9utMwgAAANsAAAAPAAAA&#10;AAAAAAAAAAAAAAcCAABkcnMvZG93bnJldi54bWxQSwUGAAAAAAMAAwC3AAAA9gIAAAAA&#10;" filled="f" stroked="f">
                  <v:textbox>
                    <w:txbxContent>
                      <w:p w:rsidR="00400002" w:rsidRPr="00C70034" w:rsidRDefault="00400002" w:rsidP="00400002">
                        <w:pPr>
                          <w:rPr>
                            <w:vertAlign w:val="subscript"/>
                          </w:rPr>
                        </w:pPr>
                        <w:r>
                          <w:t>AD</w:t>
                        </w:r>
                        <w:r>
                          <w:rPr>
                            <w:vertAlign w:val="subscript"/>
                          </w:rPr>
                          <w:t>1</w:t>
                        </w:r>
                      </w:p>
                    </w:txbxContent>
                  </v:textbox>
                </v:shape>
                <v:shape id="Text Box 102" o:spid="_x0000_s1096" type="#_x0000_t202" style="position:absolute;left:9598;top:12478;width:1298;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XwwAAANsAAAAPAAAAZHJzL2Rvd25yZXYueG1sRI9bi8Iw&#10;FITfBf9DOIJva6K4XqpRRFnYpxWv4NuhObbF5qQ0Wdv995uFBR+HmfmGWa5bW4on1b5wrGE4UCCI&#10;U2cKzjScTx9vMxA+IBssHZOGH/KwXnU7S0yMa/hAz2PIRISwT1BDHkKVSOnTnCz6gauIo3d3tcUQ&#10;ZZ1JU2MT4baUI6Um0mLBcSHHirY5pY/jt9Vw+brfrmO1z3b2vWpcqyTbudS632s3CxCB2vAK/7c/&#10;jYb5FP6+xB8gV78AAAD//wMAUEsBAi0AFAAGAAgAAAAhANvh9svuAAAAhQEAABMAAAAAAAAAAAAA&#10;AAAAAAAAAFtDb250ZW50X1R5cGVzXS54bWxQSwECLQAUAAYACAAAACEAWvQsW78AAAAVAQAACwAA&#10;AAAAAAAAAAAAAAAfAQAAX3JlbHMvLnJlbHNQSwECLQAUAAYACAAAACEAvrpO18MAAADbAAAADwAA&#10;AAAAAAAAAAAAAAAHAgAAZHJzL2Rvd25yZXYueG1sUEsFBgAAAAADAAMAtwAAAPcCAAAAAA==&#10;" filled="f" stroked="f">
                  <v:textbox>
                    <w:txbxContent>
                      <w:p w:rsidR="00400002" w:rsidRPr="00C70034" w:rsidRDefault="00400002" w:rsidP="00400002">
                        <w:pPr>
                          <w:rPr>
                            <w:vertAlign w:val="subscript"/>
                          </w:rPr>
                        </w:pPr>
                        <w:r>
                          <w:t>SRAS</w:t>
                        </w:r>
                        <w:r>
                          <w:rPr>
                            <w:vertAlign w:val="subscript"/>
                          </w:rPr>
                          <w:t>0</w:t>
                        </w:r>
                      </w:p>
                    </w:txbxContent>
                  </v:textbox>
                </v:shape>
                <v:shape id="Text Box 103" o:spid="_x0000_s1097" type="#_x0000_t202" style="position:absolute;left:9043;top:13746;width:330;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qlvwAAANsAAAAPAAAAZHJzL2Rvd25yZXYueG1sRE/LisIw&#10;FN0L/kO4wuw0cRhFq1HEQXDlYH2Au0tzbYvNTWmirX8/WQzM8nDey3VnK/GixpeONYxHCgRx5kzJ&#10;uYbzaTecgfAB2WDlmDS8ycN61e8tMTGu5SO90pCLGMI+QQ1FCHUipc8KsuhHriaO3N01FkOETS5N&#10;g20Mt5X8VGoqLZYcGwqsaVtQ9kifVsPlcL9dv9RP/m0ndes6JdnOpdYfg26zABGoC//iP/feaJjH&#10;sfFL/AFy9QsAAP//AwBQSwECLQAUAAYACAAAACEA2+H2y+4AAACFAQAAEwAAAAAAAAAAAAAAAAAA&#10;AAAAW0NvbnRlbnRfVHlwZXNdLnhtbFBLAQItABQABgAIAAAAIQBa9CxbvwAAABUBAAALAAAAAAAA&#10;AAAAAAAAAB8BAABfcmVscy8ucmVsc1BLAQItABQABgAIAAAAIQDPJdqlvwAAANsAAAAPAAAAAAAA&#10;AAAAAAAAAAcCAABkcnMvZG93bnJldi54bWxQSwUGAAAAAAMAAwC3AAAA8wIAAAAA&#10;" filled="f" stroked="f">
                  <v:textbox>
                    <w:txbxContent>
                      <w:p w:rsidR="00400002" w:rsidRPr="00C70034" w:rsidRDefault="00400002" w:rsidP="00400002">
                        <w:pPr>
                          <w:rPr>
                            <w:vertAlign w:val="subscript"/>
                          </w:rPr>
                        </w:pPr>
                        <w:r>
                          <w:t>i</w:t>
                        </w:r>
                      </w:p>
                    </w:txbxContent>
                  </v:textbox>
                </v:shape>
                <v:shape id="Text Box 104" o:spid="_x0000_s1098" type="#_x0000_t202" style="position:absolute;left:8155;top:13731;width:326;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8+wgAAANsAAAAPAAAAZHJzL2Rvd25yZXYueG1sRI9Ba8JA&#10;FITvgv9heYI33bVoMdFVxCJ4stSq4O2RfSbB7NuQXU38991CocdhZr5hluvOVuJJjS8da5iMFQji&#10;zJmScw2n791oDsIHZIOVY9LwIg/rVb+3xNS4lr/oeQy5iBD2KWooQqhTKX1WkEU/djVx9G6usRii&#10;bHJpGmwj3FbyTal3abHkuFBgTduCsvvxYTWcD7frZao+8w87q1vXKck2kVoPB91mASJQF/7Df+29&#10;0ZAk8Psl/gC5+gEAAP//AwBQSwECLQAUAAYACAAAACEA2+H2y+4AAACFAQAAEwAAAAAAAAAAAAAA&#10;AAAAAAAAW0NvbnRlbnRfVHlwZXNdLnhtbFBLAQItABQABgAIAAAAIQBa9CxbvwAAABUBAAALAAAA&#10;AAAAAAAAAAAAAB8BAABfcmVscy8ucmVsc1BLAQItABQABgAIAAAAIQCgaX8+wgAAANsAAAAPAAAA&#10;AAAAAAAAAAAAAAcCAABkcnMvZG93bnJldi54bWxQSwUGAAAAAAMAAwC3AAAA9gIAAAAA&#10;" filled="f" stroked="f">
                  <v:textbox>
                    <w:txbxContent>
                      <w:p w:rsidR="00400002" w:rsidRPr="00C70034" w:rsidRDefault="00400002" w:rsidP="00400002">
                        <w:pPr>
                          <w:rPr>
                            <w:vertAlign w:val="subscript"/>
                          </w:rPr>
                        </w:pPr>
                        <w:r>
                          <w:t>f</w:t>
                        </w:r>
                      </w:p>
                    </w:txbxContent>
                  </v:textbox>
                </v:shape>
                <v:shape id="Text Box 105" o:spid="_x0000_s1099" type="#_x0000_t202" style="position:absolute;left:9900;top:13617;width:407;height: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rsidR="00400002" w:rsidRPr="00C70034" w:rsidRDefault="00400002" w:rsidP="00400002">
                        <w:pPr>
                          <w:rPr>
                            <w:vertAlign w:val="subscript"/>
                          </w:rPr>
                        </w:pPr>
                        <w:r>
                          <w:t>g</w:t>
                        </w:r>
                      </w:p>
                    </w:txbxContent>
                  </v:textbox>
                </v:shape>
                <v:shape id="Text Box 106" o:spid="_x0000_s1100" type="#_x0000_t202" style="position:absolute;left:8895;top:13139;width:463;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Lp7wAAAANwAAAAPAAAAZHJzL2Rvd25yZXYueG1sRE9Li8Iw&#10;EL4L+x/CLHjTRFHRapRlZWFPik/wNjRjW2wmpcna7r83guBtPr7nLFatLcWdal841jDoKxDEqTMF&#10;ZxqOh5/eFIQPyAZLx6Thnzyslh+dBSbGNbyj+z5kIoawT1BDHkKVSOnTnCz6vquII3d1tcUQYZ1J&#10;U2MTw20ph0pNpMWCY0OOFX3nlN72f1bDaXO9nEdqm63tuGpcqyTbmdS6+9l+zUEEasNb/HL/mjhf&#10;DeD5TLxALh8AAAD//wMAUEsBAi0AFAAGAAgAAAAhANvh9svuAAAAhQEAABMAAAAAAAAAAAAAAAAA&#10;AAAAAFtDb250ZW50X1R5cGVzXS54bWxQSwECLQAUAAYACAAAACEAWvQsW78AAAAVAQAACwAAAAAA&#10;AAAAAAAAAAAfAQAAX3JlbHMvLnJlbHNQSwECLQAUAAYACAAAACEAgxy6e8AAAADcAAAADwAAAAAA&#10;AAAAAAAAAAAHAgAAZHJzL2Rvd25yZXYueG1sUEsFBgAAAAADAAMAtwAAAPQCAAAAAA==&#10;" filled="f" stroked="f">
                  <v:textbox>
                    <w:txbxContent>
                      <w:p w:rsidR="00400002" w:rsidRPr="00C70034" w:rsidRDefault="00400002" w:rsidP="00400002">
                        <w:pPr>
                          <w:rPr>
                            <w:vertAlign w:val="subscript"/>
                          </w:rPr>
                        </w:pPr>
                        <w:r>
                          <w:t>h</w:t>
                        </w:r>
                      </w:p>
                    </w:txbxContent>
                  </v:textbox>
                </v:shape>
                <v:shape id="Text Box 107" o:spid="_x0000_s1101" type="#_x0000_t202" style="position:absolute;left:6960;top:12309;width:448;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rsidR="00400002" w:rsidRPr="00C70034" w:rsidRDefault="00400002" w:rsidP="00400002">
                        <w:pPr>
                          <w:rPr>
                            <w:vertAlign w:val="subscript"/>
                          </w:rPr>
                        </w:pPr>
                        <w:r>
                          <w:t>P</w:t>
                        </w:r>
                      </w:p>
                    </w:txbxContent>
                  </v:textbox>
                </v:shape>
              </v:group>
            </w:pict>
          </mc:Fallback>
        </mc:AlternateContent>
      </w:r>
    </w:p>
    <w:p w:rsidR="00400002" w:rsidRPr="00400002" w:rsidRDefault="00400002" w:rsidP="00400002">
      <w:pPr>
        <w:widowControl w:val="0"/>
        <w:tabs>
          <w:tab w:val="left" w:pos="1080"/>
        </w:tabs>
        <w:spacing w:line="360" w:lineRule="auto"/>
        <w:ind w:left="567" w:hanging="425"/>
        <w:contextualSpacing/>
        <w:jc w:val="both"/>
        <w:rPr>
          <w:rFonts w:ascii="Times New Roman" w:hAnsi="Times New Roman" w:cs="Times New Roman"/>
          <w:i/>
          <w:lang w:eastAsia="tr-TR"/>
        </w:rPr>
      </w:pPr>
      <w:r w:rsidRPr="00400002">
        <w:rPr>
          <w:rFonts w:ascii="Times New Roman" w:hAnsi="Times New Roman" w:cs="Times New Roman"/>
          <w:i/>
          <w:lang w:eastAsia="tr-TR"/>
        </w:rPr>
        <w:t>Answer the following 5 questions according to graphs below.</w:t>
      </w:r>
    </w:p>
    <w:p w:rsidR="00400002" w:rsidRP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p>
    <w:p w:rsidR="00400002" w:rsidRP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noProof/>
        </w:rPr>
        <mc:AlternateContent>
          <mc:Choice Requires="wpg">
            <w:drawing>
              <wp:anchor distT="0" distB="0" distL="114300" distR="114300" simplePos="0" relativeHeight="251668480" behindDoc="0" locked="0" layoutInCell="1" allowOverlap="1" wp14:anchorId="5AD8FB24" wp14:editId="5127781B">
                <wp:simplePos x="0" y="0"/>
                <wp:positionH relativeFrom="column">
                  <wp:posOffset>-6985</wp:posOffset>
                </wp:positionH>
                <wp:positionV relativeFrom="paragraph">
                  <wp:posOffset>46990</wp:posOffset>
                </wp:positionV>
                <wp:extent cx="3314700" cy="2052320"/>
                <wp:effectExtent l="0" t="0" r="0" b="508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0" cy="2052320"/>
                          <a:chOff x="1035" y="12524"/>
                          <a:chExt cx="5220" cy="3232"/>
                        </a:xfrm>
                      </wpg:grpSpPr>
                      <wps:wsp>
                        <wps:cNvPr id="104" name="AutoShape 53"/>
                        <wps:cNvCnPr>
                          <a:cxnSpLocks noChangeShapeType="1"/>
                        </wps:cNvCnPr>
                        <wps:spPr bwMode="auto">
                          <a:xfrm flipV="1">
                            <a:off x="2025" y="12735"/>
                            <a:ext cx="0" cy="236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AutoShape 54"/>
                        <wps:cNvCnPr>
                          <a:cxnSpLocks noChangeShapeType="1"/>
                        </wps:cNvCnPr>
                        <wps:spPr bwMode="auto">
                          <a:xfrm>
                            <a:off x="2026" y="15103"/>
                            <a:ext cx="34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AutoShape 55"/>
                        <wps:cNvCnPr>
                          <a:cxnSpLocks noChangeShapeType="1"/>
                        </wps:cNvCnPr>
                        <wps:spPr bwMode="auto">
                          <a:xfrm flipV="1">
                            <a:off x="2025" y="12620"/>
                            <a:ext cx="3585" cy="10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AutoShape 56"/>
                        <wps:cNvCnPr>
                          <a:cxnSpLocks noChangeShapeType="1"/>
                        </wps:cNvCnPr>
                        <wps:spPr bwMode="auto">
                          <a:xfrm flipV="1">
                            <a:off x="2025" y="13135"/>
                            <a:ext cx="3585" cy="10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 name="AutoShape 57"/>
                        <wps:cNvCnPr>
                          <a:cxnSpLocks noChangeShapeType="1"/>
                        </wps:cNvCnPr>
                        <wps:spPr bwMode="auto">
                          <a:xfrm flipV="1">
                            <a:off x="2040" y="13657"/>
                            <a:ext cx="3570" cy="95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AutoShape 58"/>
                        <wps:cNvCnPr>
                          <a:cxnSpLocks noChangeShapeType="1"/>
                        </wps:cNvCnPr>
                        <wps:spPr bwMode="auto">
                          <a:xfrm flipV="1">
                            <a:off x="2040" y="12596"/>
                            <a:ext cx="3000" cy="24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 name="Arc 59"/>
                        <wps:cNvSpPr>
                          <a:spLocks/>
                        </wps:cNvSpPr>
                        <wps:spPr bwMode="auto">
                          <a:xfrm>
                            <a:off x="2250" y="14790"/>
                            <a:ext cx="285" cy="313"/>
                          </a:xfrm>
                          <a:custGeom>
                            <a:avLst/>
                            <a:gdLst>
                              <a:gd name="G0" fmla="+- 0 0 0"/>
                              <a:gd name="G1" fmla="+- 19995 0 0"/>
                              <a:gd name="G2" fmla="+- 21600 0 0"/>
                              <a:gd name="T0" fmla="*/ 8171 w 21600"/>
                              <a:gd name="T1" fmla="*/ 0 h 19995"/>
                              <a:gd name="T2" fmla="*/ 21600 w 21600"/>
                              <a:gd name="T3" fmla="*/ 19995 h 19995"/>
                              <a:gd name="T4" fmla="*/ 0 w 21600"/>
                              <a:gd name="T5" fmla="*/ 19995 h 19995"/>
                            </a:gdLst>
                            <a:ahLst/>
                            <a:cxnLst>
                              <a:cxn ang="0">
                                <a:pos x="T0" y="T1"/>
                              </a:cxn>
                              <a:cxn ang="0">
                                <a:pos x="T2" y="T3"/>
                              </a:cxn>
                              <a:cxn ang="0">
                                <a:pos x="T4" y="T5"/>
                              </a:cxn>
                            </a:cxnLst>
                            <a:rect l="0" t="0" r="r" b="b"/>
                            <a:pathLst>
                              <a:path w="21600" h="19995" fill="none" extrusionOk="0">
                                <a:moveTo>
                                  <a:pt x="8170" y="0"/>
                                </a:moveTo>
                                <a:cubicBezTo>
                                  <a:pt x="16292" y="3319"/>
                                  <a:pt x="21600" y="11221"/>
                                  <a:pt x="21600" y="19995"/>
                                </a:cubicBezTo>
                              </a:path>
                              <a:path w="21600" h="19995" stroke="0" extrusionOk="0">
                                <a:moveTo>
                                  <a:pt x="8170" y="0"/>
                                </a:moveTo>
                                <a:cubicBezTo>
                                  <a:pt x="16292" y="3319"/>
                                  <a:pt x="21600" y="11221"/>
                                  <a:pt x="21600" y="19995"/>
                                </a:cubicBezTo>
                                <a:lnTo>
                                  <a:pt x="0" y="199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Text Box 60"/>
                        <wps:cNvSpPr txBox="1">
                          <a:spLocks noChangeArrowheads="1"/>
                        </wps:cNvSpPr>
                        <wps:spPr bwMode="auto">
                          <a:xfrm>
                            <a:off x="1410" y="13527"/>
                            <a:ext cx="750"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500</w:t>
                              </w:r>
                            </w:p>
                          </w:txbxContent>
                        </wps:txbx>
                        <wps:bodyPr rot="0" vert="horz" wrap="square" lIns="91440" tIns="45720" rIns="91440" bIns="45720" anchor="t" anchorCtr="0" upright="1">
                          <a:noAutofit/>
                        </wps:bodyPr>
                      </wps:wsp>
                      <wps:wsp>
                        <wps:cNvPr id="112" name="Text Box 61"/>
                        <wps:cNvSpPr txBox="1">
                          <a:spLocks noChangeArrowheads="1"/>
                        </wps:cNvSpPr>
                        <wps:spPr bwMode="auto">
                          <a:xfrm>
                            <a:off x="5445" y="12524"/>
                            <a:ext cx="81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pPr>
                                <w:rPr>
                                  <w:vertAlign w:val="subscript"/>
                                </w:rPr>
                              </w:pPr>
                              <w:r>
                                <w:t>AE</w:t>
                              </w:r>
                              <w:r>
                                <w:rPr>
                                  <w:vertAlign w:val="subscript"/>
                                </w:rPr>
                                <w:t>1</w:t>
                              </w:r>
                            </w:p>
                          </w:txbxContent>
                        </wps:txbx>
                        <wps:bodyPr rot="0" vert="horz" wrap="square" lIns="91440" tIns="45720" rIns="91440" bIns="45720" anchor="t" anchorCtr="0" upright="1">
                          <a:noAutofit/>
                        </wps:bodyPr>
                      </wps:wsp>
                      <wps:wsp>
                        <wps:cNvPr id="113" name="Text Box 62"/>
                        <wps:cNvSpPr txBox="1">
                          <a:spLocks noChangeArrowheads="1"/>
                        </wps:cNvSpPr>
                        <wps:spPr bwMode="auto">
                          <a:xfrm>
                            <a:off x="2565" y="15065"/>
                            <a:ext cx="735"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500</w:t>
                              </w:r>
                            </w:p>
                          </w:txbxContent>
                        </wps:txbx>
                        <wps:bodyPr rot="0" vert="horz" wrap="square" lIns="91440" tIns="45720" rIns="91440" bIns="45720" anchor="t" anchorCtr="0" upright="1">
                          <a:noAutofit/>
                        </wps:bodyPr>
                      </wps:wsp>
                      <wps:wsp>
                        <wps:cNvPr id="114" name="Text Box 63"/>
                        <wps:cNvSpPr txBox="1">
                          <a:spLocks noChangeArrowheads="1"/>
                        </wps:cNvSpPr>
                        <wps:spPr bwMode="auto">
                          <a:xfrm>
                            <a:off x="2055" y="14795"/>
                            <a:ext cx="630"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pPr>
                                <w:rPr>
                                  <w:vertAlign w:val="superscript"/>
                                </w:rPr>
                              </w:pPr>
                              <w:r>
                                <w:t>45</w:t>
                              </w:r>
                              <w:r>
                                <w:rPr>
                                  <w:vertAlign w:val="superscript"/>
                                </w:rPr>
                                <w:t>0</w:t>
                              </w:r>
                            </w:p>
                          </w:txbxContent>
                        </wps:txbx>
                        <wps:bodyPr rot="0" vert="horz" wrap="square" lIns="91440" tIns="45720" rIns="91440" bIns="45720" anchor="t" anchorCtr="0" upright="1">
                          <a:noAutofit/>
                        </wps:bodyPr>
                      </wps:wsp>
                      <wps:wsp>
                        <wps:cNvPr id="115" name="Text Box 64"/>
                        <wps:cNvSpPr txBox="1">
                          <a:spLocks noChangeArrowheads="1"/>
                        </wps:cNvSpPr>
                        <wps:spPr bwMode="auto">
                          <a:xfrm>
                            <a:off x="1410" y="14380"/>
                            <a:ext cx="750"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250</w:t>
                              </w:r>
                            </w:p>
                          </w:txbxContent>
                        </wps:txbx>
                        <wps:bodyPr rot="0" vert="horz" wrap="square" lIns="91440" tIns="45720" rIns="91440" bIns="45720" anchor="t" anchorCtr="0" upright="1">
                          <a:noAutofit/>
                        </wps:bodyPr>
                      </wps:wsp>
                      <wps:wsp>
                        <wps:cNvPr id="116" name="Text Box 65"/>
                        <wps:cNvSpPr txBox="1">
                          <a:spLocks noChangeArrowheads="1"/>
                        </wps:cNvSpPr>
                        <wps:spPr bwMode="auto">
                          <a:xfrm>
                            <a:off x="5460" y="13023"/>
                            <a:ext cx="793"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pPr>
                                <w:rPr>
                                  <w:vertAlign w:val="subscript"/>
                                </w:rPr>
                              </w:pPr>
                              <w:r>
                                <w:t>AE</w:t>
                              </w:r>
                              <w:r>
                                <w:rPr>
                                  <w:vertAlign w:val="subscript"/>
                                </w:rPr>
                                <w:t>2</w:t>
                              </w:r>
                            </w:p>
                          </w:txbxContent>
                        </wps:txbx>
                        <wps:bodyPr rot="0" vert="horz" wrap="square" lIns="91440" tIns="45720" rIns="91440" bIns="45720" anchor="t" anchorCtr="0" upright="1">
                          <a:noAutofit/>
                        </wps:bodyPr>
                      </wps:wsp>
                      <wps:wsp>
                        <wps:cNvPr id="117" name="Text Box 66"/>
                        <wps:cNvSpPr txBox="1">
                          <a:spLocks noChangeArrowheads="1"/>
                        </wps:cNvSpPr>
                        <wps:spPr bwMode="auto">
                          <a:xfrm>
                            <a:off x="5445" y="13591"/>
                            <a:ext cx="793"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pPr>
                                <w:rPr>
                                  <w:vertAlign w:val="subscript"/>
                                </w:rPr>
                              </w:pPr>
                              <w:r>
                                <w:t>AE</w:t>
                              </w:r>
                              <w:r>
                                <w:rPr>
                                  <w:vertAlign w:val="subscript"/>
                                </w:rPr>
                                <w:t>0</w:t>
                              </w:r>
                            </w:p>
                          </w:txbxContent>
                        </wps:txbx>
                        <wps:bodyPr rot="0" vert="horz" wrap="square" lIns="91440" tIns="45720" rIns="91440" bIns="45720" anchor="t" anchorCtr="0" upright="1">
                          <a:noAutofit/>
                        </wps:bodyPr>
                      </wps:wsp>
                      <wps:wsp>
                        <wps:cNvPr id="118" name="AutoShape 67"/>
                        <wps:cNvCnPr>
                          <a:cxnSpLocks noChangeShapeType="1"/>
                        </wps:cNvCnPr>
                        <wps:spPr bwMode="auto">
                          <a:xfrm>
                            <a:off x="2895" y="14419"/>
                            <a:ext cx="0" cy="669"/>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9" name="AutoShape 68"/>
                        <wps:cNvCnPr>
                          <a:cxnSpLocks noChangeShapeType="1"/>
                        </wps:cNvCnPr>
                        <wps:spPr bwMode="auto">
                          <a:xfrm>
                            <a:off x="3720" y="13165"/>
                            <a:ext cx="1" cy="1969"/>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20" name="AutoShape 69"/>
                        <wps:cNvCnPr>
                          <a:cxnSpLocks noChangeShapeType="1"/>
                        </wps:cNvCnPr>
                        <wps:spPr bwMode="auto">
                          <a:xfrm>
                            <a:off x="4635" y="12951"/>
                            <a:ext cx="0" cy="2183"/>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21" name="Text Box 70"/>
                        <wps:cNvSpPr txBox="1">
                          <a:spLocks noChangeArrowheads="1"/>
                        </wps:cNvSpPr>
                        <wps:spPr bwMode="auto">
                          <a:xfrm>
                            <a:off x="5430" y="14950"/>
                            <a:ext cx="465"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Y</w:t>
                              </w:r>
                            </w:p>
                          </w:txbxContent>
                        </wps:txbx>
                        <wps:bodyPr rot="0" vert="horz" wrap="square" lIns="91440" tIns="45720" rIns="91440" bIns="45720" anchor="t" anchorCtr="0" upright="1">
                          <a:noAutofit/>
                        </wps:bodyPr>
                      </wps:wsp>
                      <wps:wsp>
                        <wps:cNvPr id="122" name="Text Box 71"/>
                        <wps:cNvSpPr txBox="1">
                          <a:spLocks noChangeArrowheads="1"/>
                        </wps:cNvSpPr>
                        <wps:spPr bwMode="auto">
                          <a:xfrm>
                            <a:off x="3407" y="13381"/>
                            <a:ext cx="388"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c</w:t>
                              </w:r>
                            </w:p>
                          </w:txbxContent>
                        </wps:txbx>
                        <wps:bodyPr rot="0" vert="horz" wrap="square" lIns="91440" tIns="45720" rIns="91440" bIns="45720" anchor="t" anchorCtr="0" upright="1">
                          <a:noAutofit/>
                        </wps:bodyPr>
                      </wps:wsp>
                      <wps:wsp>
                        <wps:cNvPr id="123" name="Text Box 72"/>
                        <wps:cNvSpPr txBox="1">
                          <a:spLocks noChangeArrowheads="1"/>
                        </wps:cNvSpPr>
                        <wps:spPr bwMode="auto">
                          <a:xfrm>
                            <a:off x="3523" y="12766"/>
                            <a:ext cx="36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d</w:t>
                              </w:r>
                            </w:p>
                          </w:txbxContent>
                        </wps:txbx>
                        <wps:bodyPr rot="0" vert="horz" wrap="square" lIns="91440" tIns="45720" rIns="91440" bIns="45720" anchor="t" anchorCtr="0" upright="1">
                          <a:noAutofit/>
                        </wps:bodyPr>
                      </wps:wsp>
                      <wps:wsp>
                        <wps:cNvPr id="124" name="Text Box 73"/>
                        <wps:cNvSpPr txBox="1">
                          <a:spLocks noChangeArrowheads="1"/>
                        </wps:cNvSpPr>
                        <wps:spPr bwMode="auto">
                          <a:xfrm>
                            <a:off x="4363" y="12575"/>
                            <a:ext cx="437"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b</w:t>
                              </w:r>
                            </w:p>
                          </w:txbxContent>
                        </wps:txbx>
                        <wps:bodyPr rot="0" vert="horz" wrap="square" lIns="91440" tIns="45720" rIns="91440" bIns="45720" anchor="t" anchorCtr="0" upright="1">
                          <a:noAutofit/>
                        </wps:bodyPr>
                      </wps:wsp>
                      <wps:wsp>
                        <wps:cNvPr id="125" name="Text Box 74"/>
                        <wps:cNvSpPr txBox="1">
                          <a:spLocks noChangeArrowheads="1"/>
                        </wps:cNvSpPr>
                        <wps:spPr bwMode="auto">
                          <a:xfrm>
                            <a:off x="3407" y="15079"/>
                            <a:ext cx="748"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800</w:t>
                              </w:r>
                            </w:p>
                          </w:txbxContent>
                        </wps:txbx>
                        <wps:bodyPr rot="0" vert="horz" wrap="square" lIns="91440" tIns="45720" rIns="91440" bIns="45720" anchor="t" anchorCtr="0" upright="1">
                          <a:noAutofit/>
                        </wps:bodyPr>
                      </wps:wsp>
                      <wps:wsp>
                        <wps:cNvPr id="126" name="Text Box 75"/>
                        <wps:cNvSpPr txBox="1">
                          <a:spLocks noChangeArrowheads="1"/>
                        </wps:cNvSpPr>
                        <wps:spPr bwMode="auto">
                          <a:xfrm>
                            <a:off x="4277" y="15042"/>
                            <a:ext cx="793"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1000</w:t>
                              </w:r>
                            </w:p>
                          </w:txbxContent>
                        </wps:txbx>
                        <wps:bodyPr rot="0" vert="horz" wrap="square" lIns="91440" tIns="45720" rIns="91440" bIns="45720" anchor="t" anchorCtr="0" upright="1">
                          <a:noAutofit/>
                        </wps:bodyPr>
                      </wps:wsp>
                      <wps:wsp>
                        <wps:cNvPr id="127" name="Text Box 76"/>
                        <wps:cNvSpPr txBox="1">
                          <a:spLocks noChangeArrowheads="1"/>
                        </wps:cNvSpPr>
                        <wps:spPr bwMode="auto">
                          <a:xfrm>
                            <a:off x="3615" y="14057"/>
                            <a:ext cx="403"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e</w:t>
                              </w:r>
                            </w:p>
                          </w:txbxContent>
                        </wps:txbx>
                        <wps:bodyPr rot="0" vert="horz" wrap="square" lIns="91440" tIns="45720" rIns="91440" bIns="45720" anchor="t" anchorCtr="0" upright="1">
                          <a:noAutofit/>
                        </wps:bodyPr>
                      </wps:wsp>
                      <wps:wsp>
                        <wps:cNvPr id="128" name="Text Box 77"/>
                        <wps:cNvSpPr txBox="1">
                          <a:spLocks noChangeArrowheads="1"/>
                        </wps:cNvSpPr>
                        <wps:spPr bwMode="auto">
                          <a:xfrm>
                            <a:off x="2625" y="13963"/>
                            <a:ext cx="360" cy="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a</w:t>
                              </w:r>
                            </w:p>
                          </w:txbxContent>
                        </wps:txbx>
                        <wps:bodyPr rot="0" vert="horz" wrap="square" lIns="91440" tIns="45720" rIns="91440" bIns="45720" anchor="t" anchorCtr="0" upright="1">
                          <a:noAutofit/>
                        </wps:bodyPr>
                      </wps:wsp>
                      <wps:wsp>
                        <wps:cNvPr id="129" name="Text Box 78"/>
                        <wps:cNvSpPr txBox="1">
                          <a:spLocks noChangeArrowheads="1"/>
                        </wps:cNvSpPr>
                        <wps:spPr bwMode="auto">
                          <a:xfrm>
                            <a:off x="1035" y="12842"/>
                            <a:ext cx="525" cy="2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4E5C30" w:rsidRDefault="00400002" w:rsidP="00400002">
                              <w:r w:rsidRPr="004E5C30">
                                <w:t>Desired Expenditure</w:t>
                              </w:r>
                            </w:p>
                          </w:txbxContent>
                        </wps:txbx>
                        <wps:bodyPr rot="0" vert="vert270" wrap="square" lIns="91440" tIns="45720" rIns="91440" bIns="45720" anchor="t" anchorCtr="0" upright="1">
                          <a:noAutofit/>
                        </wps:bodyPr>
                      </wps:wsp>
                      <wps:wsp>
                        <wps:cNvPr id="130" name="Text Box 79"/>
                        <wps:cNvSpPr txBox="1">
                          <a:spLocks noChangeArrowheads="1"/>
                        </wps:cNvSpPr>
                        <wps:spPr bwMode="auto">
                          <a:xfrm>
                            <a:off x="2670" y="15380"/>
                            <a:ext cx="2400"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0002" w:rsidRPr="00B07B83" w:rsidRDefault="00400002" w:rsidP="00400002">
                              <w:r>
                                <w:t>Real National Income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D8FB24" id="Group 103" o:spid="_x0000_s1102" style="position:absolute;left:0;text-align:left;margin-left:-.55pt;margin-top:3.7pt;width:261pt;height:161.6pt;z-index:251668480;mso-position-horizontal-relative:text;mso-position-vertical-relative:text" coordorigin="1035,12524" coordsize="5220,3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l337gkAAOJqAAAOAAAAZHJzL2Uyb0RvYy54bWzsXW1v20YS/n5A/wPBjy0U8WVJikKUIrHs&#10;4IC0DVDffadJSiJCkTyStpQe7r/fzOyLSEpKmtiia3RtwKbE1XJ3dvbZmWdmV69/3m9z4yGtm6ws&#10;Fqb9yjKNtIjLJCvWC/NftzeTmWk0bVQkUV4W6cL8nDbmz29++MfrXTVPnXJT5klaG1BJ0cx31cLc&#10;tG01n06beJNuo+ZVWaUF3FyV9TZq4WW9niZ1tIPat/nUsSx/uivrpKrLOG0aeHfJb5pvqP7VKo3b&#10;31arJm2NfGFC21r6W9PfO/w7ffM6mq/rqNpksWhG9B2t2EZZAQ9VVS2jNjLu6+yoqm0W12VTrtpX&#10;cbmdlqtVFqfUB+iNbQ16874u7yvqy3q+W1dKTCDagZy+u9r414ePtZElMHaWaxpFtIVBouca+AaI&#10;Z1et51DqfV39Xn2seR/h8kMZf2rg9nR4H1+veWHjbvdLmUCF0X1bknj2q3qLVUDHjT2Nwmc1Cum+&#10;NWJ403VtFlgwWDHccyzPcR0xTvEGBhM/B03zTANu247nMD6I8eZaVOA58AH6tAufxbvTaM6fTK0V&#10;rcOugdI1B7k2j5Pr75uoSmm4GpSYkiuTcn0LYqBChidESwWvCi7XeF8IuRpFebWJinVKpW8/VyBD&#10;mzqCTYa6+UfwRQODclrOxirPqn/jBzsSdyxHSi4AGZL6S8FLkbv+rCe0aF7VTfs+LbcGXizMpq2j&#10;bL1pr8qigBlW1vwR0cOHpuXSlh/AJxflTZbn9KS8MHYLM/SgDXinKfMswZv0ol7fXeW18RDhVKUf&#10;0YpeMZgSRUKVbdIouRbXbZTlcG20JKq2zkB4eWri07ZpYhp5CuiEV7x5eYFPhH5Dg8UVn63/Da3w&#10;enY9YxPm+NcTZi2Xk7c3V2zi39iBt3SXV1dL+3/YeJvNN1mSpAW2XyKHzf6cBgkM43NeYYcS1LRf&#10;O+kvNFb+p0aDJvPB52p8VyafP9bYO6HUo2k3qBNHjY5205TsqWo0f2LtxmETKAI67XM08ARm0dhy&#10;MGEWTD9EEsIQBQRap7VOF+tziA3qdKTTBJaX1emvIbYvF0KJ2K43g+mH2g2KH7xQ0NaQ3DF4v8mQ&#10;O6e+wQn19VE7nlV9XXtocPTU96Xis1bfp1ZfcBmP0JfA7VnUl4FZjADr+h41omNbeIEwmUOPLJ4X&#10;aF1o7X1q7Q1PaC/5U8+qvY4X0grQ0V5wsYSPzcK+l/xyjGOtvk+svjbohADfOja8sGM1SPqn6XI/&#10;xEbwO6jf59mIrr/meAJTWRAKakdatI40aMFaGNiz8T0nIbAmSTUA4ZYIH36diIa/h8pX2xxovJ8m&#10;hoW/WBGWlAXsTgE7DEPvVCGnU8ixfetUTbfqUT9OjZkd2MbOoLKDJ96qJ0I5y9gY9NRhIfVEKMSf&#10;eKY2IOp4B6Egb/+ZGsH1VQWtc20DD0IVOqoNljQl4WjD+R3y5YXUwas3gGtB9xplXJUN8nMoF1gz&#10;odt8gkIpvHumMPQbC8vx/nJh6BIWJm8MGkeF+X/RohoYqSHbW5sGsL13XOBV1GJHqLlwiRwRHzNj&#10;A8s8qgMIBEidhVkAZQ189r6t75Hf/u2T7Oa2fEhvS6qhxf7C0PMeSyP2UCC+v8vid+kf3eK27wDi&#10;Yj+A66QpBpKjikRD4I5tOw6J78QtaqOQbKd6EAP27YsdA+qu/ARsIjT3xfQrmudFV3xc1GoKQbfl&#10;/Tgvm5QLhktCiISGG7WkAyGKbcOPX5aW5C36a5KOPXK16XKwN/QjZnCn2Hezk0Zd8vgLxIvgYlPW&#10;fwBDC7EXYJT/cx/VMNfyfxZAwoc2Q6u7pRfMC4D2MOrunbvunaiIoaqF2ZqARHh51fIAz31VI0sN&#10;c4mwqSiRoVxlRFHjYsU50/EpUxtWA77G3uKy967cGz4Bh7AQcTk12j28L5sullwVFnhb1+UO+W8Q&#10;Vi8u8I0rsc1wvUe0cT1n4N0EuEgjteT6EsZl9Eay+yIcgIhLEparMs46ETFAMOrNtN4bNHXxHZCD&#10;gGSUCAXOnpWK76g7hCkeNSu4xS26ZDvMeueEkxt/FkzYDfMmYWDNJpYdvgt9i4VsedOPLnzIivTx&#10;0YVHw9s2ayFMm2dbWOtUaCaanwjBENap4Ag2X4Yt5H8OxtJa5KRUu7/bUxQS5j3UcJidGjN4cNYG&#10;e2GIGTQtR8cMjzEwkBAzDrFXnLQYup0hnCBmsK+FEDVmQNDz7EqqMQND9qBVfw4z1ETgK7rGDIEZ&#10;KqHjYGcQ0TM6ZjieLzDDs+AKEJ5rOGIGpiFoOwMlou2M+Xh2hpoIGjO6yUo28CtDO6ObqzSebwKZ&#10;XwIzgCUcYIbvat/kRNbUN3vs2s74JjtDTQSNGT3MgHk6xIxuBth4mHHgM5g7E7S/9E00n3Ey01Jj&#10;xmX5DDURNGb0MEOl2B18k26G3XiY4TEgXzkHajmE8B3fJAQXivMZmgM9ZGdrzLgsZqiJoDGjhxkq&#10;r/GAGd20xjExQ3KgrhcSMpzCjOArGbmaA9UcaDQXW1ceGzdRE0FjRg8zTiST+iMkkyKfJ7enzDCj&#10;BAMmjMlsD+mUCBrD9ykLBDjvMyHW59xxhaHcZdRs+M6sBK6WZcs53C9uxiKNhtyKv2J8V4Wkz4Zg&#10;ePzhVKySTzDsHfLosH9wrK1WoDzCzz5steJxNkHoX2gjYUeXXcrFQF127SGRD1kNtBMl1Mqs9w0e&#10;tmSf2aSCOT2cNOooczfd9PLKzHy1izj0BlacAGbHnsm0RI3MehPsuQ2DkKk5ZEAhIRSWiNEjrR7D&#10;0AgZGyEkcEETDp4JwyAsZXQFZC2eNze0Z6I9kyfzTJS1rT2TrmfiHGd0BSqRBY54GI/NcJkFzAoZ&#10;de5ssA66M3CgCDN0FmjnfArNgF6WAVUb5jRm9DDjOKMrUIks42KGB7ESwgwn8Ic7C32ANo4ZZIFo&#10;O4POtNGYcVnMUM6jxoweZhxndAUqkWVUzGCuLzHDCwYZXQyOL9F2BnprOgt0vCxQ7iGjk64xo4cZ&#10;xxldgUpkGRUzDr6JZwViq6wMngRM+yY6C1QcHzha5jhnijVmSG5THnOJZ/ANskD5Ij86B8ocyLwg&#10;38SzGLlHBw40kBldeler3tU6HmYoJ13bGT074ziji4cmRscMgAOZpGENz/lieDKy5kC1b4Lu2XiY&#10;oZx0jRk9zFAZXSoLlCdajo4Zji/P0nZDYDZ6sVYXk8oRMzyeU645UM2BXv70DH4MJU4EjRk9zFCZ&#10;cwfMUCGmUfmMzjcXzIa+CR6LT5jhOF87T1QnaOgEjadK0IBt1iJT6SRo4GFdDh5v9zc8qQtzqYac&#10;hgozjYobji9OGLS9o52tcKaUMDZcndilkzTGOqrLe3FbTujbf+CLlOhUIfGlT/hNTd3XlNZ/+Gqq&#10;N/8HAAD//wMAUEsDBBQABgAIAAAAIQC25Kg54AAAAAgBAAAPAAAAZHJzL2Rvd25yZXYueG1sTI/B&#10;bsIwEETvlfoP1lbqDWyTQmkaByHU9oSQCpVQbyZekoh4HcUmCX9f99QeRzOaeZOtRtuwHjtfO1Ig&#10;pwIYUuFMTaWCr8P7ZAnMB01GN45QwQ09rPL7u0ynxg30if0+lCyWkE+1giqENuXcFxVa7aeuRYre&#10;2XVWhyi7kptOD7HcNnwmxIJbXVNcqHSLmwqLy/5qFXwMelgn8q3fXs6b2/dhvjtuJSr1+DCuX4EF&#10;HMNfGH7xIzrkkenkrmQ8axRMpIxJBc9PwKI9n4kXYCcFSSIWwPOM/z+Q/wAAAP//AwBQSwECLQAU&#10;AAYACAAAACEAtoM4kv4AAADhAQAAEwAAAAAAAAAAAAAAAAAAAAAAW0NvbnRlbnRfVHlwZXNdLnht&#10;bFBLAQItABQABgAIAAAAIQA4/SH/1gAAAJQBAAALAAAAAAAAAAAAAAAAAC8BAABfcmVscy8ucmVs&#10;c1BLAQItABQABgAIAAAAIQDT2l337gkAAOJqAAAOAAAAAAAAAAAAAAAAAC4CAABkcnMvZTJvRG9j&#10;LnhtbFBLAQItABQABgAIAAAAIQC25Kg54AAAAAgBAAAPAAAAAAAAAAAAAAAAAEgMAABkcnMvZG93&#10;bnJldi54bWxQSwUGAAAAAAQABADzAAAAVQ0AAAAA&#10;">
                <v:shape id="AutoShape 53" o:spid="_x0000_s1103" type="#_x0000_t32" style="position:absolute;left:2025;top:12735;width:0;height:2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WPUwQAAANwAAAAPAAAAZHJzL2Rvd25yZXYueG1sRE/fa8Iw&#10;EH4X9j+EE/ZmU2UTqcayFQaylzEVtsejOduw5lKa2NT/fhkMfLuP7+ftysl2YqTBG8cKllkOgrh2&#10;2nCj4Hx6W2xA+ICssXNMCm7kodw/zHZYaBf5k8ZjaEQKYV+ggjaEvpDS1y1Z9JnriRN3cYPFkODQ&#10;SD1gTOG2k6s8X0uLhlNDiz1VLdU/x6tVYOKHGftDFV/fv769jmRuz84o9TifXrYgAk3hLv53H3Sa&#10;nz/B3zPpArn/BQAA//8DAFBLAQItABQABgAIAAAAIQDb4fbL7gAAAIUBAAATAAAAAAAAAAAAAAAA&#10;AAAAAABbQ29udGVudF9UeXBlc10ueG1sUEsBAi0AFAAGAAgAAAAhAFr0LFu/AAAAFQEAAAsAAAAA&#10;AAAAAAAAAAAAHwEAAF9yZWxzLy5yZWxzUEsBAi0AFAAGAAgAAAAhAJmVY9TBAAAA3AAAAA8AAAAA&#10;AAAAAAAAAAAABwIAAGRycy9kb3ducmV2LnhtbFBLBQYAAAAAAwADALcAAAD1AgAAAAA=&#10;">
                  <v:stroke endarrow="block"/>
                </v:shape>
                <v:shape id="AutoShape 54" o:spid="_x0000_s1104" type="#_x0000_t32" style="position:absolute;left:2026;top:15103;width:340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0MxAAAANwAAAAPAAAAZHJzL2Rvd25yZXYueG1sRE9Na8JA&#10;EL0X+h+WKfRWNxFaNLqGUrAUSw8aCXobsmMSzM6G3VVjf323IHibx/uceT6YTpzJ+daygnSUgCCu&#10;rG65VrAtli8TED4ga+wsk4IrecgXjw9zzLS98JrOm1CLGMI+QwVNCH0mpa8aMuhHtieO3ME6gyFC&#10;V0vt8BLDTSfHSfImDbYcGxrs6aOh6rg5GQW77+mpvJY/tCrT6WqPzvjf4lOp56fhfQYi0BDu4pv7&#10;S8f5ySv8PxMvkIs/AAAA//8DAFBLAQItABQABgAIAAAAIQDb4fbL7gAAAIUBAAATAAAAAAAAAAAA&#10;AAAAAAAAAABbQ29udGVudF9UeXBlc10ueG1sUEsBAi0AFAAGAAgAAAAhAFr0LFu/AAAAFQEAAAsA&#10;AAAAAAAAAAAAAAAAHwEAAF9yZWxzLy5yZWxzUEsBAi0AFAAGAAgAAAAhAOfIjQzEAAAA3AAAAA8A&#10;AAAAAAAAAAAAAAAABwIAAGRycy9kb3ducmV2LnhtbFBLBQYAAAAAAwADALcAAAD4AgAAAAA=&#10;">
                  <v:stroke endarrow="block"/>
                </v:shape>
                <v:shape id="AutoShape 55" o:spid="_x0000_s1105" type="#_x0000_t32" style="position:absolute;left:2025;top:12620;width:3585;height:10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D9HwQAAANwAAAAPAAAAZHJzL2Rvd25yZXYueG1sRE9Ni8Iw&#10;EL0L+x/CLOxFNO0eRKpRRFgQDwtqDx6HZGyLzaQm2Vr//UYQvM3jfc5yPdhW9ORD41hBPs1AEGtn&#10;Gq4UlKefyRxEiMgGW8ek4EEB1quP0RIL4+58oP4YK5FCOBSooI6xK6QMuiaLYeo64sRdnLcYE/SV&#10;NB7vKdy28jvLZtJiw6mhxo62Nenr8c8qaPblb9mPb9Hr+T4/+zyczq1W6utz2CxARBriW/xy70ya&#10;n83g+Uy6QK7+AQAA//8DAFBLAQItABQABgAIAAAAIQDb4fbL7gAAAIUBAAATAAAAAAAAAAAAAAAA&#10;AAAAAABbQ29udGVudF9UeXBlc10ueG1sUEsBAi0AFAAGAAgAAAAhAFr0LFu/AAAAFQEAAAsAAAAA&#10;AAAAAAAAAAAAHwEAAF9yZWxzLy5yZWxzUEsBAi0AFAAGAAgAAAAhAMosP0fBAAAA3AAAAA8AAAAA&#10;AAAAAAAAAAAABwIAAGRycy9kb3ducmV2LnhtbFBLBQYAAAAAAwADALcAAAD1AgAAAAA=&#10;"/>
                <v:shape id="AutoShape 56" o:spid="_x0000_s1106" type="#_x0000_t32" style="position:absolute;left:2025;top:13135;width:3585;height:10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JrcwgAAANwAAAAPAAAAZHJzL2Rvd25yZXYueG1sRE9Ni8Iw&#10;EL0v+B/CCHtZNK0HV6pRRBDEw8JqDx6HZGyLzaQmsXb//WZB2Ns83uesNoNtRU8+NI4V5NMMBLF2&#10;puFKQXneTxYgQkQ22DomBT8UYLMeva2wMO7J39SfYiVSCIcCFdQxdoWUQddkMUxdR5y4q/MWY4K+&#10;ksbjM4XbVs6ybC4tNpwaauxoV5O+nR5WQXMsv8r+4x69Xhzzi8/D+dJqpd7Hw3YJItIQ/8Uv98Gk&#10;+dkn/D2TLpDrXwAAAP//AwBQSwECLQAUAAYACAAAACEA2+H2y+4AAACFAQAAEwAAAAAAAAAAAAAA&#10;AAAAAAAAW0NvbnRlbnRfVHlwZXNdLnhtbFBLAQItABQABgAIAAAAIQBa9CxbvwAAABUBAAALAAAA&#10;AAAAAAAAAAAAAB8BAABfcmVscy8ucmVsc1BLAQItABQABgAIAAAAIQClYJrcwgAAANwAAAAPAAAA&#10;AAAAAAAAAAAAAAcCAABkcnMvZG93bnJldi54bWxQSwUGAAAAAAMAAwC3AAAA9gIAAAAA&#10;"/>
                <v:shape id="AutoShape 57" o:spid="_x0000_s1107" type="#_x0000_t32" style="position:absolute;left:2040;top:13657;width:3570;height:9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6uxQAAANwAAAAPAAAAZHJzL2Rvd25yZXYueG1sRI9Ba8Mw&#10;DIXvhf0Ho8EuZXWyQylp3TIGg9LDoG0OPQpbS8JiObO9NP3306HQm8R7eu/TZjf5Xo0UUxfYQLko&#10;QBHb4DpuDNTnz9cVqJSRHfaBycCNEuy2T7MNVi5c+UjjKTdKQjhVaKDNeai0TrYlj2kRBmLRvkP0&#10;mGWNjXYRrxLue/1WFEvtsWNpaHGgj5bsz+nPG+gO9Vc9zn9ztKtDeYllOl96a8zL8/S+BpVpyg/z&#10;/XrvBL8QWnlGJtDbfwAAAP//AwBQSwECLQAUAAYACAAAACEA2+H2y+4AAACFAQAAEwAAAAAAAAAA&#10;AAAAAAAAAAAAW0NvbnRlbnRfVHlwZXNdLnhtbFBLAQItABQABgAIAAAAIQBa9CxbvwAAABUBAAAL&#10;AAAAAAAAAAAAAAAAAB8BAABfcmVscy8ucmVsc1BLAQItABQABgAIAAAAIQDU/w6uxQAAANwAAAAP&#10;AAAAAAAAAAAAAAAAAAcCAABkcnMvZG93bnJldi54bWxQSwUGAAAAAAMAAwC3AAAA+QIAAAAA&#10;"/>
                <v:shape id="AutoShape 58" o:spid="_x0000_s1108" type="#_x0000_t32" style="position:absolute;left:2040;top:12596;width:3000;height:249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6s1wwAAANwAAAAPAAAAZHJzL2Rvd25yZXYueG1sRE89a8Mw&#10;EN0L/Q/iCl1KIrtDSZzIpgQCJUOhiQePh3SxTayTK6mO+++rQiDbPd7nbavZDmIiH3rHCvJlBoJY&#10;O9Nzq6A+7RcrECEiGxwck4JfClCVjw9bLIy78hdNx9iKFMKhQAVdjGMhZdAdWQxLNxIn7uy8xZig&#10;b6XxeE3hdpCvWfYmLfacGjocadeRvhx/rIL+UH/W08t39Hp1yBufh1MzaKWen+b3DYhIc7yLb+4P&#10;k+Zna/h/Jl0gyz8AAAD//wMAUEsBAi0AFAAGAAgAAAAhANvh9svuAAAAhQEAABMAAAAAAAAAAAAA&#10;AAAAAAAAAFtDb250ZW50X1R5cGVzXS54bWxQSwECLQAUAAYACAAAACEAWvQsW78AAAAVAQAACwAA&#10;AAAAAAAAAAAAAAAfAQAAX3JlbHMvLnJlbHNQSwECLQAUAAYACAAAACEAu7OrNcMAAADcAAAADwAA&#10;AAAAAAAAAAAAAAAHAgAAZHJzL2Rvd25yZXYueG1sUEsFBgAAAAADAAMAtwAAAPcCAAAAAA==&#10;"/>
                <v:shape id="Arc 59" o:spid="_x0000_s1109" style="position:absolute;left:2250;top:14790;width:285;height:313;visibility:visible;mso-wrap-style:square;v-text-anchor:top" coordsize="21600,19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4fxgAAANwAAAAPAAAAZHJzL2Rvd25yZXYueG1sRI9PawIx&#10;EMXvhX6HMAUvpWb1UMrWKNI/IFKkaqnXYTO7WdxMliTq+u2dQ6G3Gd6b934zWwy+U2eKqQ1sYDIu&#10;QBFXwbbcGPjZfz69gEoZ2WIXmAxcKcFifn83w9KGC2/pvMuNkhBOJRpwOfel1qly5DGNQ08sWh2i&#10;xyxrbLSNeJFw3+lpUTxrjy1Lg8Oe3hxVx93JG0jLfXiPjxvXfLuvTre/9eFjXRszehiWr6AyDfnf&#10;/He9soI/EXx5RibQ8xsAAAD//wMAUEsBAi0AFAAGAAgAAAAhANvh9svuAAAAhQEAABMAAAAAAAAA&#10;AAAAAAAAAAAAAFtDb250ZW50X1R5cGVzXS54bWxQSwECLQAUAAYACAAAACEAWvQsW78AAAAVAQAA&#10;CwAAAAAAAAAAAAAAAAAfAQAAX3JlbHMvLnJlbHNQSwECLQAUAAYACAAAACEAA8/+H8YAAADcAAAA&#10;DwAAAAAAAAAAAAAAAAAHAgAAZHJzL2Rvd25yZXYueG1sUEsFBgAAAAADAAMAtwAAAPoCAAAAAA==&#10;" path="m8170,nfc16292,3319,21600,11221,21600,19995em8170,nsc16292,3319,21600,11221,21600,19995l,19995,8170,xe" filled="f">
                  <v:path arrowok="t" o:extrusionok="f" o:connecttype="custom" o:connectlocs="108,0;285,313;0,313" o:connectangles="0,0,0"/>
                </v:shape>
                <v:shape id="Text Box 60" o:spid="_x0000_s1110" type="#_x0000_t202" style="position:absolute;left:1410;top:13527;width:75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ymwQAAANwAAAAPAAAAZHJzL2Rvd25yZXYueG1sRE9Ni8Iw&#10;EL0L/ocwgjdNuuii1SjiInhyWVcFb0MztsVmUppo67/fLCzsbR7vc5brzlbiSY0vHWtIxgoEceZM&#10;ybmG0/duNAPhA7LByjFpeJGH9arfW2JqXMtf9DyGXMQQ9ilqKEKoUyl9VpBFP3Y1ceRurrEYImxy&#10;aRpsY7it5JtS79JiybGhwJq2BWX348NqOB9u18tEfeYfdlq3rlOS7VxqPRx0mwWIQF34F/+59ybO&#10;TxL4fSZeIFc/AAAA//8DAFBLAQItABQABgAIAAAAIQDb4fbL7gAAAIUBAAATAAAAAAAAAAAAAAAA&#10;AAAAAABbQ29udGVudF9UeXBlc10ueG1sUEsBAi0AFAAGAAgAAAAhAFr0LFu/AAAAFQEAAAsAAAAA&#10;AAAAAAAAAAAAHwEAAF9yZWxzLy5yZWxzUEsBAi0AFAAGAAgAAAAhAAbFLKbBAAAA3AAAAA8AAAAA&#10;AAAAAAAAAAAABwIAAGRycy9kb3ducmV2LnhtbFBLBQYAAAAAAwADALcAAAD1AgAAAAA=&#10;" filled="f" stroked="f">
                  <v:textbox>
                    <w:txbxContent>
                      <w:p w:rsidR="00400002" w:rsidRPr="00B07B83" w:rsidRDefault="00400002" w:rsidP="00400002">
                        <w:r>
                          <w:t>500</w:t>
                        </w:r>
                      </w:p>
                    </w:txbxContent>
                  </v:textbox>
                </v:shape>
                <v:shape id="Text Box 61" o:spid="_x0000_s1111" type="#_x0000_t202" style="position:absolute;left:5445;top:12524;width:81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rsidR="00400002" w:rsidRPr="00B07B83" w:rsidRDefault="00400002" w:rsidP="00400002">
                        <w:pPr>
                          <w:rPr>
                            <w:vertAlign w:val="subscript"/>
                          </w:rPr>
                        </w:pPr>
                        <w:r>
                          <w:t>AE</w:t>
                        </w:r>
                        <w:r>
                          <w:rPr>
                            <w:vertAlign w:val="subscript"/>
                          </w:rPr>
                          <w:t>1</w:t>
                        </w:r>
                      </w:p>
                    </w:txbxContent>
                  </v:textbox>
                </v:shape>
                <v:shape id="Text Box 62" o:spid="_x0000_s1112" type="#_x0000_t202" style="position:absolute;left:2565;top:15065;width:735;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rsidR="00400002" w:rsidRPr="00B07B83" w:rsidRDefault="00400002" w:rsidP="00400002">
                        <w:r>
                          <w:t>500</w:t>
                        </w:r>
                      </w:p>
                    </w:txbxContent>
                  </v:textbox>
                </v:shape>
                <v:shape id="Text Box 63" o:spid="_x0000_s1113" type="#_x0000_t202" style="position:absolute;left:2055;top:14795;width:63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o8+wAAAANwAAAAPAAAAZHJzL2Rvd25yZXYueG1sRE9Ni8Iw&#10;EL0L+x/CCHvTRFHRrlEWZcGTou4KexuasS02k9JEW/+9EQRv83ifM1+2thQ3qn3hWMOgr0AQp84U&#10;nGn4Pf70piB8QDZYOiYNd/KwXHx05pgY1/CeboeQiRjCPkENeQhVIqVPc7Lo+64ijtzZ1RZDhHUm&#10;TY1NDLelHCo1kRYLjg05VrTKKb0crlbD3/b8fxqpXba246pxrZJsZ1Lrz277/QUiUBve4pd7Y+L8&#10;wQiez8QL5OIBAAD//wMAUEsBAi0AFAAGAAgAAAAhANvh9svuAAAAhQEAABMAAAAAAAAAAAAAAAAA&#10;AAAAAFtDb250ZW50X1R5cGVzXS54bWxQSwECLQAUAAYACAAAACEAWvQsW78AAAAVAQAACwAAAAAA&#10;AAAAAAAAAAAfAQAAX3JlbHMvLnJlbHNQSwECLQAUAAYACAAAACEAFrKPPsAAAADcAAAADwAAAAAA&#10;AAAAAAAAAAAHAgAAZHJzL2Rvd25yZXYueG1sUEsFBgAAAAADAAMAtwAAAPQCAAAAAA==&#10;" filled="f" stroked="f">
                  <v:textbox>
                    <w:txbxContent>
                      <w:p w:rsidR="00400002" w:rsidRPr="00B07B83" w:rsidRDefault="00400002" w:rsidP="00400002">
                        <w:pPr>
                          <w:rPr>
                            <w:vertAlign w:val="superscript"/>
                          </w:rPr>
                        </w:pPr>
                        <w:r>
                          <w:t>45</w:t>
                        </w:r>
                        <w:r>
                          <w:rPr>
                            <w:vertAlign w:val="superscript"/>
                          </w:rPr>
                          <w:t>0</w:t>
                        </w:r>
                      </w:p>
                    </w:txbxContent>
                  </v:textbox>
                </v:shape>
                <v:shape id="Text Box 64" o:spid="_x0000_s1114" type="#_x0000_t202" style="position:absolute;left:1410;top:14380;width:75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qlwgAAANwAAAAPAAAAZHJzL2Rvd25yZXYueG1sRE/JasMw&#10;EL0X8g9iAr3VkktSEseKCS2BnlqaDXIbrIltYo2Mpcbu31eFQm7zeOvkxWhbcaPeN441pIkCQVw6&#10;03Cl4bDfPi1A+IBssHVMGn7IQ7GePOSYGTfwF912oRIxhH2GGuoQukxKX9Zk0SeuI47cxfUWQ4R9&#10;JU2PQwy3rXxW6kVabDg21NjRa03ldfdtNRw/LufTTH1Wb3beDW5Uku1Sav04HTcrEIHGcBf/u99N&#10;nJ/O4e+ZeIFc/wIAAP//AwBQSwECLQAUAAYACAAAACEA2+H2y+4AAACFAQAAEwAAAAAAAAAAAAAA&#10;AAAAAAAAW0NvbnRlbnRfVHlwZXNdLnhtbFBLAQItABQABgAIAAAAIQBa9CxbvwAAABUBAAALAAAA&#10;AAAAAAAAAAAAAB8BAABfcmVscy8ucmVsc1BLAQItABQABgAIAAAAIQB5/iqlwgAAANwAAAAPAAAA&#10;AAAAAAAAAAAAAAcCAABkcnMvZG93bnJldi54bWxQSwUGAAAAAAMAAwC3AAAA9gIAAAAA&#10;" filled="f" stroked="f">
                  <v:textbox>
                    <w:txbxContent>
                      <w:p w:rsidR="00400002" w:rsidRPr="00B07B83" w:rsidRDefault="00400002" w:rsidP="00400002">
                        <w:r>
                          <w:t>250</w:t>
                        </w:r>
                      </w:p>
                    </w:txbxContent>
                  </v:textbox>
                </v:shape>
                <v:shape id="Text Box 65" o:spid="_x0000_s1115" type="#_x0000_t202" style="position:absolute;left:5460;top:13023;width:793;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TSwgAAANwAAAAPAAAAZHJzL2Rvd25yZXYueG1sRE9Na8JA&#10;EL0L/Q/LCL2Z3UgrmmYNxVLoqaK2Qm9DdkyC2dmQ3Zr033cFwds83ufkxWhbcaHeN441pIkCQVw6&#10;03Cl4evwPluC8AHZYOuYNPyRh2L9MMkxM27gHV32oRIxhH2GGuoQukxKX9Zk0SeuI47cyfUWQ4R9&#10;JU2PQwy3rZwrtZAWG44NNXa0qak873+thu/P08/xSW2rN/vcDW5Uku1Kav04HV9fQAQaw118c3+Y&#10;OD9dwPWZeIFc/wMAAP//AwBQSwECLQAUAAYACAAAACEA2+H2y+4AAACFAQAAEwAAAAAAAAAAAAAA&#10;AAAAAAAAW0NvbnRlbnRfVHlwZXNdLnhtbFBLAQItABQABgAIAAAAIQBa9CxbvwAAABUBAAALAAAA&#10;AAAAAAAAAAAAAB8BAABfcmVscy8ucmVsc1BLAQItABQABgAIAAAAIQCJLLTSwgAAANwAAAAPAAAA&#10;AAAAAAAAAAAAAAcCAABkcnMvZG93bnJldi54bWxQSwUGAAAAAAMAAwC3AAAA9gIAAAAA&#10;" filled="f" stroked="f">
                  <v:textbox>
                    <w:txbxContent>
                      <w:p w:rsidR="00400002" w:rsidRPr="00B07B83" w:rsidRDefault="00400002" w:rsidP="00400002">
                        <w:pPr>
                          <w:rPr>
                            <w:vertAlign w:val="subscript"/>
                          </w:rPr>
                        </w:pPr>
                        <w:r>
                          <w:t>AE</w:t>
                        </w:r>
                        <w:r>
                          <w:rPr>
                            <w:vertAlign w:val="subscript"/>
                          </w:rPr>
                          <w:t>2</w:t>
                        </w:r>
                      </w:p>
                    </w:txbxContent>
                  </v:textbox>
                </v:shape>
                <v:shape id="Text Box 66" o:spid="_x0000_s1116" type="#_x0000_t202" style="position:absolute;left:5445;top:13591;width:793;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FJwQAAANwAAAAPAAAAZHJzL2Rvd25yZXYueG1sRE9Ni8Iw&#10;EL0L/ocwgrc1cVF3txplUQRPiu4q7G1oxrbYTEoTbf33RljwNo/3ObNFa0txo9oXjjUMBwoEcepM&#10;wZmG35/12ycIH5ANlo5Jw508LObdzgwT4xre0+0QMhFD2CeoIQ+hSqT0aU4W/cBVxJE7u9piiLDO&#10;pKmxieG2lO9KTaTFgmNDjhUtc0ovh6vVcNye/04jtctWdlw1rlWS7ZfUut9rv6cgArXhJf53b0yc&#10;P/yA5zPxAjl/AAAA//8DAFBLAQItABQABgAIAAAAIQDb4fbL7gAAAIUBAAATAAAAAAAAAAAAAAAA&#10;AAAAAABbQ29udGVudF9UeXBlc10ueG1sUEsBAi0AFAAGAAgAAAAhAFr0LFu/AAAAFQEAAAsAAAAA&#10;AAAAAAAAAAAAHwEAAF9yZWxzLy5yZWxzUEsBAi0AFAAGAAgAAAAhAOZgEUnBAAAA3AAAAA8AAAAA&#10;AAAAAAAAAAAABwIAAGRycy9kb3ducmV2LnhtbFBLBQYAAAAAAwADALcAAAD1AgAAAAA=&#10;" filled="f" stroked="f">
                  <v:textbox>
                    <w:txbxContent>
                      <w:p w:rsidR="00400002" w:rsidRPr="00B07B83" w:rsidRDefault="00400002" w:rsidP="00400002">
                        <w:pPr>
                          <w:rPr>
                            <w:vertAlign w:val="subscript"/>
                          </w:rPr>
                        </w:pPr>
                        <w:r>
                          <w:t>AE</w:t>
                        </w:r>
                        <w:r>
                          <w:rPr>
                            <w:vertAlign w:val="subscript"/>
                          </w:rPr>
                          <w:t>0</w:t>
                        </w:r>
                      </w:p>
                    </w:txbxContent>
                  </v:textbox>
                </v:shape>
                <v:shape id="AutoShape 67" o:spid="_x0000_s1117" type="#_x0000_t32" style="position:absolute;left:2895;top:14419;width:0;height:6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xJqxAAAANwAAAAPAAAAZHJzL2Rvd25yZXYueG1sRI9Pi8JA&#10;DMXvgt9hiOBNp3qQpTqKFBRBXPAPeg2d2BY7mdIZtbuffnNY8JbwXt77ZbHqXK1e1IbKs4HJOAFF&#10;nHtbcWHgct6MvkCFiGyx9kwGfijAatnvLTC1/s1Hep1ioSSEQ4oGyhibVOuQl+QwjH1DLNrdtw6j&#10;rG2hbYtvCXe1nibJTDusWBpKbCgrKX+cns7A7XBprvtNlh139220ye/zsadvY4aDbj0HFamLH/P/&#10;9c4K/kRo5RmZQC//AAAA//8DAFBLAQItABQABgAIAAAAIQDb4fbL7gAAAIUBAAATAAAAAAAAAAAA&#10;AAAAAAAAAABbQ29udGVudF9UeXBlc10ueG1sUEsBAi0AFAAGAAgAAAAhAFr0LFu/AAAAFQEAAAsA&#10;AAAAAAAAAAAAAAAAHwEAAF9yZWxzLy5yZWxzUEsBAi0AFAAGAAgAAAAhAAWXEmrEAAAA3AAAAA8A&#10;AAAAAAAAAAAAAAAABwIAAGRycy9kb3ducmV2LnhtbFBLBQYAAAAAAwADALcAAAD4AgAAAAA=&#10;">
                  <v:stroke dashstyle="dashDot"/>
                </v:shape>
                <v:shape id="AutoShape 68" o:spid="_x0000_s1118" type="#_x0000_t32" style="position:absolute;left:3720;top:13165;width:1;height:19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7fxwwAAANwAAAAPAAAAZHJzL2Rvd25yZXYueG1sRE/JasMw&#10;EL0H+g9iCr3FcnoorWslFENKILSQxCTXwRovxBoZS16ar48Khd7m8dZJN7NpxUi9aywrWEUxCOLC&#10;6oYrBflpu3wF4TyyxtYyKfghB5v1wyLFRNuJDzQefSVCCLsEFdTed4mUrqjJoItsRxy40vYGfYB9&#10;JXWPUwg3rXyO4xdpsOHQUGNHWU3F9TgYBZevvDvvt1l22JWfXse34bqnb6WeHuePdxCeZv8v/nPv&#10;dJi/eoPfZ8IFcn0HAAD//wMAUEsBAi0AFAAGAAgAAAAhANvh9svuAAAAhQEAABMAAAAAAAAAAAAA&#10;AAAAAAAAAFtDb250ZW50X1R5cGVzXS54bWxQSwECLQAUAAYACAAAACEAWvQsW78AAAAVAQAACwAA&#10;AAAAAAAAAAAAAAAfAQAAX3JlbHMvLnJlbHNQSwECLQAUAAYACAAAACEAatu38cMAAADcAAAADwAA&#10;AAAAAAAAAAAAAAAHAgAAZHJzL2Rvd25yZXYueG1sUEsFBgAAAAADAAMAtwAAAPcCAAAAAA==&#10;">
                  <v:stroke dashstyle="dashDot"/>
                </v:shape>
                <v:shape id="AutoShape 69" o:spid="_x0000_s1119" type="#_x0000_t32" style="position:absolute;left:4635;top:12951;width:0;height:21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dTRxAAAANwAAAAPAAAAZHJzL2Rvd25yZXYueG1sRI9Bi8JA&#10;DIXvwv6HIQvedLoeRLqOshQUQRTU4l5DJ7bFTqZ0Ru3urzcHwVvCe3nvy3zZu0bdqQu1ZwNf4wQU&#10;ceFtzaWB/LQazUCFiGyx8UwG/ijAcvExmGNq/YMPdD/GUkkIhxQNVDG2qdahqMhhGPuWWLSL7xxG&#10;WbtS2w4fEu4aPUmSqXZYszRU2FJWUXE93pyB313enrerLDtsLutok//bdUt7Y4af/c83qEh9fJtf&#10;1xsr+BPBl2dkAr14AgAA//8DAFBLAQItABQABgAIAAAAIQDb4fbL7gAAAIUBAAATAAAAAAAAAAAA&#10;AAAAAAAAAABbQ29udGVudF9UeXBlc10ueG1sUEsBAi0AFAAGAAgAAAAhAFr0LFu/AAAAFQEAAAsA&#10;AAAAAAAAAAAAAAAAHwEAAF9yZWxzLy5yZWxzUEsBAi0AFAAGAAgAAAAhADWN1NHEAAAA3AAAAA8A&#10;AAAAAAAAAAAAAAAABwIAAGRycy9kb3ducmV2LnhtbFBLBQYAAAAAAwADALcAAAD4AgAAAAA=&#10;">
                  <v:stroke dashstyle="dashDot"/>
                </v:shape>
                <v:shape id="Text Box 70" o:spid="_x0000_s1120" type="#_x0000_t202" style="position:absolute;left:5430;top:14950;width:465;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YbwgAAANwAAAAPAAAAZHJzL2Rvd25yZXYueG1sRE9Na8JA&#10;EL0L/Q/LCL2Z3UgVTbOGohR6sqit0NuQHZNgdjZktyb9991Cwds83ufkxWhbcaPeN441pIkCQVw6&#10;03Cl4eP0OluB8AHZYOuYNPyQh2LzMMkxM27gA92OoRIxhH2GGuoQukxKX9Zk0SeuI47cxfUWQ4R9&#10;JU2PQwy3rZwrtZQWG44NNXa0ram8Hr+ths/95ev8pN6rnV10gxuVZLuWWj9Ox5dnEIHGcBf/u99M&#10;nD9P4e+ZeIHc/AIAAP//AwBQSwECLQAUAAYACAAAACEA2+H2y+4AAACFAQAAEwAAAAAAAAAAAAAA&#10;AAAAAAAAW0NvbnRlbnRfVHlwZXNdLnhtbFBLAQItABQABgAIAAAAIQBa9CxbvwAAABUBAAALAAAA&#10;AAAAAAAAAAAAAB8BAABfcmVscy8ucmVsc1BLAQItABQABgAIAAAAIQDIqeYbwgAAANwAAAAPAAAA&#10;AAAAAAAAAAAAAAcCAABkcnMvZG93bnJldi54bWxQSwUGAAAAAAMAAwC3AAAA9gIAAAAA&#10;" filled="f" stroked="f">
                  <v:textbox>
                    <w:txbxContent>
                      <w:p w:rsidR="00400002" w:rsidRPr="00B07B83" w:rsidRDefault="00400002" w:rsidP="00400002">
                        <w:r>
                          <w:t>Y</w:t>
                        </w:r>
                      </w:p>
                    </w:txbxContent>
                  </v:textbox>
                </v:shape>
                <v:shape id="Text Box 71" o:spid="_x0000_s1121" type="#_x0000_t202" style="position:absolute;left:3407;top:13381;width:388;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hswQAAANwAAAAPAAAAZHJzL2Rvd25yZXYueG1sRE9Ni8Iw&#10;EL0v+B/CCN7WxOIuWo0iuwieVtZVwdvQjG2xmZQm2vrvjSDsbR7vc+bLzlbiRo0vHWsYDRUI4syZ&#10;knMN+7/1+wSED8gGK8ek4U4elove2xxT41r+pdsu5CKGsE9RQxFCnUrps4Is+qGriSN3do3FEGGT&#10;S9NgG8NtJROlPqXFkmNDgTV9FZRddler4fBzPh3Hapt/24+6dZ2SbKdS60G/W81ABOrCv/jl3pg4&#10;P0ng+Uy8QC4eAAAA//8DAFBLAQItABQABgAIAAAAIQDb4fbL7gAAAIUBAAATAAAAAAAAAAAAAAAA&#10;AAAAAABbQ29udGVudF9UeXBlc10ueG1sUEsBAi0AFAAGAAgAAAAhAFr0LFu/AAAAFQEAAAsAAAAA&#10;AAAAAAAAAAAAHwEAAF9yZWxzLy5yZWxzUEsBAi0AFAAGAAgAAAAhADh7eGzBAAAA3AAAAA8AAAAA&#10;AAAAAAAAAAAABwIAAGRycy9kb3ducmV2LnhtbFBLBQYAAAAAAwADALcAAAD1AgAAAAA=&#10;" filled="f" stroked="f">
                  <v:textbox>
                    <w:txbxContent>
                      <w:p w:rsidR="00400002" w:rsidRPr="00B07B83" w:rsidRDefault="00400002" w:rsidP="00400002">
                        <w:r>
                          <w:t>c</w:t>
                        </w:r>
                      </w:p>
                    </w:txbxContent>
                  </v:textbox>
                </v:shape>
                <v:shape id="Text Box 72" o:spid="_x0000_s1122" type="#_x0000_t202" style="position:absolute;left:3523;top:12766;width:362;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33wgAAANwAAAAPAAAAZHJzL2Rvd25yZXYueG1sRE9Na8JA&#10;EL0X+h+WKXjT3aotbZqNFEXwZDGtQm9DdkxCs7Mhu5r4711B6G0e73PSxWAbcabO1441PE8UCOLC&#10;mZpLDT/f6/EbCB+QDTaOScOFPCyyx4cUE+N63tE5D6WIIewT1FCF0CZS+qIii37iWuLIHV1nMUTY&#10;ldJ02Mdw28ipUq/SYs2xocKWlhUVf/nJathvj7+HufoqV/al7d2gJNt3qfXoafj8ABFoCP/iu3tj&#10;4vzpDG7PxAtkdgUAAP//AwBQSwECLQAUAAYACAAAACEA2+H2y+4AAACFAQAAEwAAAAAAAAAAAAAA&#10;AAAAAAAAW0NvbnRlbnRfVHlwZXNdLnhtbFBLAQItABQABgAIAAAAIQBa9CxbvwAAABUBAAALAAAA&#10;AAAAAAAAAAAAAB8BAABfcmVscy8ucmVsc1BLAQItABQABgAIAAAAIQBXN933wgAAANwAAAAPAAAA&#10;AAAAAAAAAAAAAAcCAABkcnMvZG93bnJldi54bWxQSwUGAAAAAAMAAwC3AAAA9gIAAAAA&#10;" filled="f" stroked="f">
                  <v:textbox>
                    <w:txbxContent>
                      <w:p w:rsidR="00400002" w:rsidRPr="00B07B83" w:rsidRDefault="00400002" w:rsidP="00400002">
                        <w:r>
                          <w:t>d</w:t>
                        </w:r>
                      </w:p>
                    </w:txbxContent>
                  </v:textbox>
                </v:shape>
                <v:shape id="Text Box 73" o:spid="_x0000_s1123" type="#_x0000_t202" style="position:absolute;left:4363;top:12575;width:437;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kWDwgAAANwAAAAPAAAAZHJzL2Rvd25yZXYueG1sRE9Na8JA&#10;EL0L/odlhN7MrhKlplmltBR6smhbobchOybB7GzIbpP033cFwds83ufku9E2oqfO1441LBIFgrhw&#10;puZSw9fn2/wRhA/IBhvHpOGPPOy200mOmXEDH6g/hlLEEPYZaqhCaDMpfVGRRZ+4ljhyZ9dZDBF2&#10;pTQdDjHcNnKp1FparDk2VNjSS0XF5fhrNXzvzz+nVH2Ur3bVDm5Uku1Gav0wG5+fQAQaw118c7+b&#10;OH+ZwvWZeIHc/gMAAP//AwBQSwECLQAUAAYACAAAACEA2+H2y+4AAACFAQAAEwAAAAAAAAAAAAAA&#10;AAAAAAAAW0NvbnRlbnRfVHlwZXNdLnhtbFBLAQItABQABgAIAAAAIQBa9CxbvwAAABUBAAALAAAA&#10;AAAAAAAAAAAAAB8BAABfcmVscy8ucmVsc1BLAQItABQABgAIAAAAIQDY3kWDwgAAANwAAAAPAAAA&#10;AAAAAAAAAAAAAAcCAABkcnMvZG93bnJldi54bWxQSwUGAAAAAAMAAwC3AAAA9gIAAAAA&#10;" filled="f" stroked="f">
                  <v:textbox>
                    <w:txbxContent>
                      <w:p w:rsidR="00400002" w:rsidRPr="00B07B83" w:rsidRDefault="00400002" w:rsidP="00400002">
                        <w:r>
                          <w:t>b</w:t>
                        </w:r>
                      </w:p>
                    </w:txbxContent>
                  </v:textbox>
                </v:shape>
                <v:shape id="Text Box 74" o:spid="_x0000_s1124" type="#_x0000_t202" style="position:absolute;left:3407;top:15079;width:748;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uAYwgAAANwAAAAPAAAAZHJzL2Rvd25yZXYueG1sRE9Na8JA&#10;EL0L/odlBG9mV2mkplmltBQ8WbSt0NuQHZNgdjZkt0n8991Cwds83ufku9E2oqfO1441LBMFgrhw&#10;puZSw+fH2+IRhA/IBhvHpOFGHnbb6STHzLiBj9SfQiliCPsMNVQhtJmUvqjIok9cSxy5i+sshgi7&#10;UpoOhxhuG7lSai0t1hwbKmzppaLievqxGr4Ol+/zg3ovX23aDm5Uku1Gaj2fjc9PIAKN4S7+d+9N&#10;nL9K4e+ZeIHc/gIAAP//AwBQSwECLQAUAAYACAAAACEA2+H2y+4AAACFAQAAEwAAAAAAAAAAAAAA&#10;AAAAAAAAW0NvbnRlbnRfVHlwZXNdLnhtbFBLAQItABQABgAIAAAAIQBa9CxbvwAAABUBAAALAAAA&#10;AAAAAAAAAAAAAB8BAABfcmVscy8ucmVsc1BLAQItABQABgAIAAAAIQC3kuAYwgAAANwAAAAPAAAA&#10;AAAAAAAAAAAAAAcCAABkcnMvZG93bnJldi54bWxQSwUGAAAAAAMAAwC3AAAA9gIAAAAA&#10;" filled="f" stroked="f">
                  <v:textbox>
                    <w:txbxContent>
                      <w:p w:rsidR="00400002" w:rsidRPr="00B07B83" w:rsidRDefault="00400002" w:rsidP="00400002">
                        <w:r>
                          <w:t>800</w:t>
                        </w:r>
                      </w:p>
                    </w:txbxContent>
                  </v:textbox>
                </v:shape>
                <v:shape id="Text Box 75" o:spid="_x0000_s1125" type="#_x0000_t202" style="position:absolute;left:4277;top:15042;width:793;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H5vwAAAANwAAAAPAAAAZHJzL2Rvd25yZXYueG1sRE9Li8Iw&#10;EL4v+B/CCHtbE0VFq1FEEfa0sr7A29CMbbGZlCba7r83woK3+fieM1+2thQPqn3hWEO/p0AQp84U&#10;nGk4HrZfExA+IBssHZOGP/KwXHQ+5pgY1/AvPfYhEzGEfYIa8hCqREqf5mTR91xFHLmrqy2GCOtM&#10;mhqbGG5LOVBqLC0WHBtyrGidU3rb362G08/1ch6qXbaxo6pxrZJsp1Lrz267moEI1Ia3+N/9beL8&#10;wRhez8QL5OIJAAD//wMAUEsBAi0AFAAGAAgAAAAhANvh9svuAAAAhQEAABMAAAAAAAAAAAAAAAAA&#10;AAAAAFtDb250ZW50X1R5cGVzXS54bWxQSwECLQAUAAYACAAAACEAWvQsW78AAAAVAQAACwAAAAAA&#10;AAAAAAAAAAAfAQAAX3JlbHMvLnJlbHNQSwECLQAUAAYACAAAACEAR0B+b8AAAADcAAAADwAAAAAA&#10;AAAAAAAAAAAHAgAAZHJzL2Rvd25yZXYueG1sUEsFBgAAAAADAAMAtwAAAPQCAAAAAA==&#10;" filled="f" stroked="f">
                  <v:textbox>
                    <w:txbxContent>
                      <w:p w:rsidR="00400002" w:rsidRPr="00B07B83" w:rsidRDefault="00400002" w:rsidP="00400002">
                        <w:r>
                          <w:t>1000</w:t>
                        </w:r>
                      </w:p>
                    </w:txbxContent>
                  </v:textbox>
                </v:shape>
                <v:shape id="Text Box 76" o:spid="_x0000_s1126" type="#_x0000_t202" style="position:absolute;left:3615;top:14057;width:403;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Nv0wgAAANwAAAAPAAAAZHJzL2Rvd25yZXYueG1sRE9La8JA&#10;EL4X+h+WKXjT3Yr2kWYjRRE8WUyr0NuQHZPQ7GzIrib+e1cQepuP7znpYrCNOFPna8canicKBHHh&#10;TM2lhp/v9fgNhA/IBhvHpOFCHhbZ40OKiXE97+ich1LEEPYJaqhCaBMpfVGRRT9xLXHkjq6zGCLs&#10;Smk67GO4beRUqRdpsebYUGFLy4qKv/xkNey3x9/DTH2VKztvezcoyfZdaj16Gj4/QAQawr/47t6Y&#10;OH/6Crdn4gUyuwIAAP//AwBQSwECLQAUAAYACAAAACEA2+H2y+4AAACFAQAAEwAAAAAAAAAAAAAA&#10;AAAAAAAAW0NvbnRlbnRfVHlwZXNdLnhtbFBLAQItABQABgAIAAAAIQBa9CxbvwAAABUBAAALAAAA&#10;AAAAAAAAAAAAAB8BAABfcmVscy8ucmVsc1BLAQItABQABgAIAAAAIQAoDNv0wgAAANwAAAAPAAAA&#10;AAAAAAAAAAAAAAcCAABkcnMvZG93bnJldi54bWxQSwUGAAAAAAMAAwC3AAAA9gIAAAAA&#10;" filled="f" stroked="f">
                  <v:textbox>
                    <w:txbxContent>
                      <w:p w:rsidR="00400002" w:rsidRPr="00B07B83" w:rsidRDefault="00400002" w:rsidP="00400002">
                        <w:r>
                          <w:t>e</w:t>
                        </w:r>
                      </w:p>
                    </w:txbxContent>
                  </v:textbox>
                </v:shape>
                <v:shape id="Text Box 77" o:spid="_x0000_s1127" type="#_x0000_t202" style="position:absolute;left:2625;top:13963;width:360;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0+GxAAAANwAAAAPAAAAZHJzL2Rvd25yZXYueG1sRI9Ba8JA&#10;EIXvQv/DMoXedLdSpY2uUloETxa1FbwN2TEJZmdDdjXx33cOgrcZ3pv3vpkve1+rK7WxCmzhdWRA&#10;EefBVVxY+N2vhu+gYkJ2WAcmCzeKsFw8DeaYudDxlq67VCgJ4ZihhTKlJtM65iV5jKPQEIt2Cq3H&#10;JGtbaNdiJ+G+1mNjptpjxdJQYkNfJeXn3cVb+Nucjoc381N8+0nThd5o9h/a2pfn/nMGKlGfHub7&#10;9doJ/lho5RmZQC/+AQAA//8DAFBLAQItABQABgAIAAAAIQDb4fbL7gAAAIUBAAATAAAAAAAAAAAA&#10;AAAAAAAAAABbQ29udGVudF9UeXBlc10ueG1sUEsBAi0AFAAGAAgAAAAhAFr0LFu/AAAAFQEAAAsA&#10;AAAAAAAAAAAAAAAAHwEAAF9yZWxzLy5yZWxzUEsBAi0AFAAGAAgAAAAhAFmTT4bEAAAA3AAAAA8A&#10;AAAAAAAAAAAAAAAABwIAAGRycy9kb3ducmV2LnhtbFBLBQYAAAAAAwADALcAAAD4AgAAAAA=&#10;" filled="f" stroked="f">
                  <v:textbox>
                    <w:txbxContent>
                      <w:p w:rsidR="00400002" w:rsidRPr="00B07B83" w:rsidRDefault="00400002" w:rsidP="00400002">
                        <w:r>
                          <w:t>a</w:t>
                        </w:r>
                      </w:p>
                    </w:txbxContent>
                  </v:textbox>
                </v:shape>
                <v:shape id="Text Box 78" o:spid="_x0000_s1128" type="#_x0000_t202" style="position:absolute;left:1035;top:12842;width:525;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diwwAAANwAAAAPAAAAZHJzL2Rvd25yZXYueG1sRE9Na8JA&#10;EL0X+h+WKXirGxWKRleRFsVeikY9eBuzYxLMzsbsauK/dwuCt3m8z5nMWlOKG9WusKyg141AEKdW&#10;F5wp2G0Xn0MQziNrLC2Tgjs5mE3f3yYYa9vwhm6Jz0QIYRejgtz7KpbSpTkZdF1bEQfuZGuDPsA6&#10;k7rGJoSbUvaj6EsaLDg05FjRd07pObkaBfvj373cVINDVDS/63Z5WSc/y0ypzkc7H4Pw1PqX+Ole&#10;6TC/P4L/Z8IFcvoAAAD//wMAUEsBAi0AFAAGAAgAAAAhANvh9svuAAAAhQEAABMAAAAAAAAAAAAA&#10;AAAAAAAAAFtDb250ZW50X1R5cGVzXS54bWxQSwECLQAUAAYACAAAACEAWvQsW78AAAAVAQAACwAA&#10;AAAAAAAAAAAAAAAfAQAAX3JlbHMvLnJlbHNQSwECLQAUAAYACAAAACEAqsR3YsMAAADcAAAADwAA&#10;AAAAAAAAAAAAAAAHAgAAZHJzL2Rvd25yZXYueG1sUEsFBgAAAAADAAMAtwAAAPcCAAAAAA==&#10;" filled="f" stroked="f">
                  <v:textbox style="layout-flow:vertical;mso-layout-flow-alt:bottom-to-top">
                    <w:txbxContent>
                      <w:p w:rsidR="00400002" w:rsidRPr="004E5C30" w:rsidRDefault="00400002" w:rsidP="00400002">
                        <w:r w:rsidRPr="004E5C30">
                          <w:t>Desired Expenditure</w:t>
                        </w:r>
                      </w:p>
                    </w:txbxContent>
                  </v:textbox>
                </v:shape>
                <v:shape id="Text Box 79" o:spid="_x0000_s1129" type="#_x0000_t202" style="position:absolute;left:2670;top:15380;width:2400;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NVdxQAAANwAAAAPAAAAZHJzL2Rvd25yZXYueG1sRI9Pa8JA&#10;EMXvQr/DMoI33bVqaVNXKRXBk0X7B3obsmMSmp0N2dXEb+8cCt5meG/e+81y3ftaXaiNVWAL04kB&#10;RZwHV3Fh4etzO34GFROywzowWbhShPXqYbDEzIWOD3Q5pkJJCMcMLZQpNZnWMS/JY5yEhli0U2g9&#10;JlnbQrsWOwn3tX405kl7rFgaSmzovaT873j2Fr73p9+fufkoNn7RdKE3mv2LtnY07N9eQSXq0938&#10;f71zgj8TfHlGJtCrGwAAAP//AwBQSwECLQAUAAYACAAAACEA2+H2y+4AAACFAQAAEwAAAAAAAAAA&#10;AAAAAAAAAAAAW0NvbnRlbnRfVHlwZXNdLnhtbFBLAQItABQABgAIAAAAIQBa9CxbvwAAABUBAAAL&#10;AAAAAAAAAAAAAAAAAB8BAABfcmVscy8ucmVsc1BLAQItABQABgAIAAAAIQAiPNVdxQAAANwAAAAP&#10;AAAAAAAAAAAAAAAAAAcCAABkcnMvZG93bnJldi54bWxQSwUGAAAAAAMAAwC3AAAA+QIAAAAA&#10;" filled="f" stroked="f">
                  <v:textbox>
                    <w:txbxContent>
                      <w:p w:rsidR="00400002" w:rsidRPr="00B07B83" w:rsidRDefault="00400002" w:rsidP="00400002">
                        <w:r>
                          <w:t>Real National Income</w:t>
                        </w:r>
                      </w:p>
                    </w:txbxContent>
                  </v:textbox>
                </v:shape>
              </v:group>
            </w:pict>
          </mc:Fallback>
        </mc:AlternateContent>
      </w:r>
    </w:p>
    <w:p w:rsidR="00400002" w:rsidRP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p>
    <w:p w:rsidR="00400002" w:rsidRP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p>
    <w:p w:rsidR="00400002" w:rsidRP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p>
    <w:p w:rsidR="00400002" w:rsidRP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p>
    <w:p w:rsidR="00400002" w:rsidRP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p>
    <w:p w:rsidR="00400002" w:rsidRP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p>
    <w:p w:rsid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p>
    <w:p w:rsid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p>
    <w:p w:rsidR="00400002" w:rsidRPr="00400002" w:rsidRDefault="00400002" w:rsidP="00400002">
      <w:pPr>
        <w:widowControl w:val="0"/>
        <w:tabs>
          <w:tab w:val="left" w:pos="1080"/>
        </w:tabs>
        <w:spacing w:line="360" w:lineRule="auto"/>
        <w:ind w:left="567" w:hanging="425"/>
        <w:contextualSpacing/>
        <w:jc w:val="both"/>
        <w:rPr>
          <w:rFonts w:ascii="Times New Roman" w:hAnsi="Times New Roman" w:cs="Times New Roman"/>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 xml:space="preserve">The horizontal distance </w:t>
      </w:r>
      <w:r w:rsidRPr="00400002">
        <w:rPr>
          <w:rFonts w:ascii="Times New Roman" w:hAnsi="Times New Roman" w:cs="Times New Roman"/>
          <w:i/>
          <w:lang w:eastAsia="tr-TR"/>
        </w:rPr>
        <w:t xml:space="preserve">fg </w:t>
      </w:r>
      <w:r w:rsidRPr="00400002">
        <w:rPr>
          <w:rFonts w:ascii="Times New Roman" w:hAnsi="Times New Roman" w:cs="Times New Roman"/>
          <w:lang w:eastAsia="tr-TR"/>
        </w:rPr>
        <w:t>represents</w:t>
      </w:r>
    </w:p>
    <w:p w:rsidR="00400002" w:rsidRPr="00400002" w:rsidRDefault="00400002" w:rsidP="00400002">
      <w:pPr>
        <w:widowControl w:val="0"/>
        <w:numPr>
          <w:ilvl w:val="0"/>
          <w:numId w:val="18"/>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increase in real national income if the price level varies</w:t>
      </w:r>
    </w:p>
    <w:p w:rsidR="00400002" w:rsidRPr="00400002" w:rsidRDefault="00400002" w:rsidP="00400002">
      <w:pPr>
        <w:widowControl w:val="0"/>
        <w:numPr>
          <w:ilvl w:val="0"/>
          <w:numId w:val="18"/>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The increase in aggregate demand due to an increase in autonomous expenditures</w:t>
      </w:r>
    </w:p>
    <w:p w:rsidR="00400002" w:rsidRPr="00400002" w:rsidRDefault="00400002" w:rsidP="00400002">
      <w:pPr>
        <w:widowControl w:val="0"/>
        <w:numPr>
          <w:ilvl w:val="0"/>
          <w:numId w:val="18"/>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macroeconomic equilibrium consistent with SRAS</w:t>
      </w:r>
      <w:r w:rsidRPr="00400002">
        <w:rPr>
          <w:rFonts w:ascii="Times New Roman" w:hAnsi="Times New Roman" w:cs="Times New Roman"/>
          <w:vertAlign w:val="subscript"/>
          <w:lang w:eastAsia="tr-TR"/>
        </w:rPr>
        <w:t>0</w:t>
      </w:r>
    </w:p>
    <w:p w:rsidR="00400002" w:rsidRPr="00400002" w:rsidRDefault="00400002" w:rsidP="00400002">
      <w:pPr>
        <w:widowControl w:val="0"/>
        <w:numPr>
          <w:ilvl w:val="0"/>
          <w:numId w:val="18"/>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value of simple multiplier</w:t>
      </w:r>
    </w:p>
    <w:p w:rsidR="00400002" w:rsidRPr="00400002" w:rsidRDefault="00400002" w:rsidP="00400002">
      <w:pPr>
        <w:widowControl w:val="0"/>
        <w:tabs>
          <w:tab w:val="left" w:pos="1080"/>
        </w:tabs>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Assuming that input prices do not change, the new short – run macroeconomic equilibrium as a result of the increase in autonomous expenditure will be</w:t>
      </w:r>
    </w:p>
    <w:p w:rsidR="00400002" w:rsidRPr="00400002" w:rsidRDefault="00400002" w:rsidP="00400002">
      <w:pPr>
        <w:widowControl w:val="0"/>
        <w:numPr>
          <w:ilvl w:val="0"/>
          <w:numId w:val="21"/>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 xml:space="preserve">At point </w:t>
      </w:r>
      <w:r w:rsidRPr="00400002">
        <w:rPr>
          <w:rFonts w:ascii="Times New Roman" w:hAnsi="Times New Roman" w:cs="Times New Roman"/>
          <w:i/>
          <w:lang w:eastAsia="tr-TR"/>
        </w:rPr>
        <w:t xml:space="preserve">f, </w:t>
      </w:r>
      <w:r w:rsidRPr="00400002">
        <w:rPr>
          <w:rFonts w:ascii="Times New Roman" w:hAnsi="Times New Roman" w:cs="Times New Roman"/>
          <w:lang w:eastAsia="tr-TR"/>
        </w:rPr>
        <w:t>where the autonomous expenditure is completely offset</w:t>
      </w:r>
    </w:p>
    <w:p w:rsidR="00400002" w:rsidRPr="00400002" w:rsidRDefault="00400002" w:rsidP="00400002">
      <w:pPr>
        <w:widowControl w:val="0"/>
        <w:numPr>
          <w:ilvl w:val="0"/>
          <w:numId w:val="21"/>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 xml:space="preserve">At point </w:t>
      </w:r>
      <w:r w:rsidRPr="00400002">
        <w:rPr>
          <w:rFonts w:ascii="Times New Roman" w:hAnsi="Times New Roman" w:cs="Times New Roman"/>
          <w:i/>
          <w:lang w:eastAsia="tr-TR"/>
        </w:rPr>
        <w:t>i</w:t>
      </w:r>
      <w:r w:rsidRPr="00400002">
        <w:rPr>
          <w:rFonts w:ascii="Times New Roman" w:hAnsi="Times New Roman" w:cs="Times New Roman"/>
          <w:lang w:eastAsia="tr-TR"/>
        </w:rPr>
        <w:t>, with real output of 800 and a price level of 2.0</w:t>
      </w:r>
    </w:p>
    <w:p w:rsidR="00400002" w:rsidRPr="00400002" w:rsidRDefault="00400002" w:rsidP="00400002">
      <w:pPr>
        <w:widowControl w:val="0"/>
        <w:numPr>
          <w:ilvl w:val="0"/>
          <w:numId w:val="21"/>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 xml:space="preserve">At point </w:t>
      </w:r>
      <w:r w:rsidRPr="00400002">
        <w:rPr>
          <w:rFonts w:ascii="Times New Roman" w:hAnsi="Times New Roman" w:cs="Times New Roman"/>
          <w:i/>
          <w:lang w:eastAsia="tr-TR"/>
        </w:rPr>
        <w:t>g</w:t>
      </w:r>
      <w:r w:rsidRPr="00400002">
        <w:rPr>
          <w:rFonts w:ascii="Times New Roman" w:hAnsi="Times New Roman" w:cs="Times New Roman"/>
          <w:lang w:eastAsia="tr-TR"/>
        </w:rPr>
        <w:t>, with real output of 1,000 and a price level of 2.0</w:t>
      </w:r>
    </w:p>
    <w:p w:rsidR="00400002" w:rsidRPr="00400002" w:rsidRDefault="00400002" w:rsidP="00400002">
      <w:pPr>
        <w:widowControl w:val="0"/>
        <w:numPr>
          <w:ilvl w:val="0"/>
          <w:numId w:val="21"/>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 xml:space="preserve">At point </w:t>
      </w:r>
      <w:r w:rsidRPr="00400002">
        <w:rPr>
          <w:rFonts w:ascii="Times New Roman" w:hAnsi="Times New Roman" w:cs="Times New Roman"/>
          <w:b/>
          <w:i/>
          <w:color w:val="FF0000"/>
          <w:lang w:eastAsia="tr-TR"/>
        </w:rPr>
        <w:t>h</w:t>
      </w:r>
      <w:r w:rsidRPr="00400002">
        <w:rPr>
          <w:rFonts w:ascii="Times New Roman" w:hAnsi="Times New Roman" w:cs="Times New Roman"/>
          <w:b/>
          <w:color w:val="FF0000"/>
          <w:lang w:eastAsia="tr-TR"/>
        </w:rPr>
        <w:t>, with real output of 800 and a price level of 2.6</w:t>
      </w:r>
    </w:p>
    <w:p w:rsidR="00400002" w:rsidRPr="00400002" w:rsidRDefault="00400002" w:rsidP="00400002">
      <w:pPr>
        <w:widowControl w:val="0"/>
        <w:tabs>
          <w:tab w:val="left" w:pos="4125"/>
        </w:tabs>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Assuming that AE curve shifts upward from AE</w:t>
      </w:r>
      <w:r w:rsidRPr="00400002">
        <w:rPr>
          <w:rFonts w:ascii="Times New Roman" w:hAnsi="Times New Roman" w:cs="Times New Roman"/>
          <w:vertAlign w:val="subscript"/>
          <w:lang w:eastAsia="tr-TR"/>
        </w:rPr>
        <w:t xml:space="preserve">0 </w:t>
      </w:r>
      <w:r w:rsidRPr="00400002">
        <w:rPr>
          <w:rFonts w:ascii="Times New Roman" w:hAnsi="Times New Roman" w:cs="Times New Roman"/>
          <w:lang w:eastAsia="tr-TR"/>
        </w:rPr>
        <w:t>to AE</w:t>
      </w:r>
      <w:r w:rsidRPr="00400002">
        <w:rPr>
          <w:rFonts w:ascii="Times New Roman" w:hAnsi="Times New Roman" w:cs="Times New Roman"/>
          <w:vertAlign w:val="subscript"/>
          <w:lang w:eastAsia="tr-TR"/>
        </w:rPr>
        <w:t>1</w:t>
      </w:r>
      <w:r w:rsidRPr="00400002">
        <w:rPr>
          <w:rFonts w:ascii="Times New Roman" w:hAnsi="Times New Roman" w:cs="Times New Roman"/>
          <w:lang w:eastAsia="tr-TR"/>
        </w:rPr>
        <w:t xml:space="preserve"> but the price level remains constant at its initial level, we can say that,</w:t>
      </w:r>
    </w:p>
    <w:p w:rsidR="00400002" w:rsidRPr="00400002" w:rsidRDefault="00400002" w:rsidP="00400002">
      <w:pPr>
        <w:widowControl w:val="0"/>
        <w:numPr>
          <w:ilvl w:val="0"/>
          <w:numId w:val="19"/>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autonomous expenditures must have increased by 250</w:t>
      </w:r>
    </w:p>
    <w:p w:rsidR="00400002" w:rsidRPr="00400002" w:rsidRDefault="00400002" w:rsidP="00400002">
      <w:pPr>
        <w:widowControl w:val="0"/>
        <w:numPr>
          <w:ilvl w:val="0"/>
          <w:numId w:val="19"/>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equilibrium real national income increases by 500</w:t>
      </w:r>
    </w:p>
    <w:p w:rsidR="00400002" w:rsidRPr="00400002" w:rsidRDefault="00400002" w:rsidP="00400002">
      <w:pPr>
        <w:widowControl w:val="0"/>
        <w:numPr>
          <w:ilvl w:val="0"/>
          <w:numId w:val="19"/>
        </w:numPr>
        <w:spacing w:after="0" w:line="360" w:lineRule="auto"/>
        <w:contextualSpacing/>
        <w:jc w:val="both"/>
        <w:rPr>
          <w:rFonts w:ascii="Times New Roman" w:hAnsi="Times New Roman" w:cs="Times New Roman"/>
          <w:lang w:eastAsia="tr-TR"/>
        </w:rPr>
      </w:pPr>
      <w:r w:rsidRPr="00400002">
        <w:rPr>
          <w:rFonts w:ascii="Times New Roman" w:hAnsi="Times New Roman" w:cs="Times New Roman"/>
          <w:lang w:eastAsia="tr-TR"/>
        </w:rPr>
        <w:t>the AD curve shifts to the right, Y’ = 1,000 at the price level 2 and an excess demand for goods emerges</w:t>
      </w:r>
    </w:p>
    <w:p w:rsidR="00400002" w:rsidRPr="00400002" w:rsidRDefault="00400002" w:rsidP="00400002">
      <w:pPr>
        <w:widowControl w:val="0"/>
        <w:numPr>
          <w:ilvl w:val="0"/>
          <w:numId w:val="19"/>
        </w:numPr>
        <w:spacing w:after="0" w:line="360" w:lineRule="auto"/>
        <w:contextualSpacing/>
        <w:jc w:val="both"/>
        <w:rPr>
          <w:rFonts w:ascii="Times New Roman" w:hAnsi="Times New Roman" w:cs="Times New Roman"/>
          <w:b/>
          <w:color w:val="FF0000"/>
          <w:lang w:eastAsia="tr-TR"/>
        </w:rPr>
      </w:pPr>
      <w:r w:rsidRPr="00400002">
        <w:rPr>
          <w:rFonts w:ascii="Times New Roman" w:hAnsi="Times New Roman" w:cs="Times New Roman"/>
          <w:b/>
          <w:color w:val="FF0000"/>
          <w:lang w:eastAsia="tr-TR"/>
        </w:rPr>
        <w:t>all of the above are correct</w:t>
      </w:r>
    </w:p>
    <w:p w:rsidR="00400002" w:rsidRPr="00400002" w:rsidRDefault="00400002" w:rsidP="00400002">
      <w:pPr>
        <w:widowControl w:val="0"/>
        <w:tabs>
          <w:tab w:val="left" w:pos="1080"/>
        </w:tabs>
        <w:spacing w:line="360" w:lineRule="auto"/>
        <w:contextualSpacing/>
        <w:jc w:val="both"/>
        <w:rPr>
          <w:rFonts w:ascii="Times New Roman" w:hAnsi="Times New Roman" w:cs="Times New Roman"/>
          <w:b/>
          <w:color w:val="FF0000"/>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The value of simple multiplier is</w:t>
      </w:r>
    </w:p>
    <w:p w:rsidR="00400002" w:rsidRPr="00400002" w:rsidRDefault="00400002" w:rsidP="00400002">
      <w:pPr>
        <w:widowControl w:val="0"/>
        <w:spacing w:line="360" w:lineRule="auto"/>
        <w:ind w:firstLine="567"/>
        <w:contextualSpacing/>
        <w:jc w:val="both"/>
        <w:rPr>
          <w:rFonts w:ascii="Times New Roman" w:hAnsi="Times New Roman" w:cs="Times New Roman"/>
          <w:lang w:eastAsia="tr-TR"/>
        </w:rPr>
      </w:pPr>
      <w:r w:rsidRPr="00400002">
        <w:rPr>
          <w:rFonts w:ascii="Times New Roman" w:hAnsi="Times New Roman" w:cs="Times New Roman"/>
          <w:b/>
          <w:lang w:eastAsia="tr-TR"/>
        </w:rPr>
        <w:t>a)</w:t>
      </w:r>
      <w:r w:rsidRPr="00400002">
        <w:rPr>
          <w:rFonts w:ascii="Times New Roman" w:hAnsi="Times New Roman" w:cs="Times New Roman"/>
          <w:lang w:eastAsia="tr-TR"/>
        </w:rPr>
        <w:t xml:space="preserve"> 5.0</w:t>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b/>
          <w:lang w:eastAsia="tr-TR"/>
        </w:rPr>
        <w:t>b)</w:t>
      </w:r>
      <w:r w:rsidRPr="00400002">
        <w:rPr>
          <w:rFonts w:ascii="Times New Roman" w:hAnsi="Times New Roman" w:cs="Times New Roman"/>
          <w:lang w:eastAsia="tr-TR"/>
        </w:rPr>
        <w:t xml:space="preserve"> 0.5</w:t>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b/>
          <w:lang w:eastAsia="tr-TR"/>
        </w:rPr>
        <w:t xml:space="preserve">c) </w:t>
      </w:r>
      <w:r w:rsidRPr="00400002">
        <w:rPr>
          <w:rFonts w:ascii="Times New Roman" w:hAnsi="Times New Roman" w:cs="Times New Roman"/>
          <w:b/>
          <w:color w:val="FF0000"/>
          <w:lang w:eastAsia="tr-TR"/>
        </w:rPr>
        <w:t>2.0</w:t>
      </w:r>
      <w:r w:rsidRPr="00400002">
        <w:rPr>
          <w:rFonts w:ascii="Times New Roman" w:hAnsi="Times New Roman" w:cs="Times New Roman"/>
          <w:lang w:eastAsia="tr-TR"/>
        </w:rPr>
        <w:tab/>
      </w:r>
      <w:r w:rsidRPr="00400002">
        <w:rPr>
          <w:rFonts w:ascii="Times New Roman" w:hAnsi="Times New Roman" w:cs="Times New Roman"/>
          <w:lang w:eastAsia="tr-TR"/>
        </w:rPr>
        <w:tab/>
      </w:r>
      <w:r w:rsidRPr="00400002">
        <w:rPr>
          <w:rFonts w:ascii="Times New Roman" w:hAnsi="Times New Roman" w:cs="Times New Roman"/>
          <w:b/>
          <w:lang w:eastAsia="tr-TR"/>
        </w:rPr>
        <w:t>d)</w:t>
      </w:r>
      <w:r w:rsidRPr="00400002">
        <w:rPr>
          <w:rFonts w:ascii="Times New Roman" w:hAnsi="Times New Roman" w:cs="Times New Roman"/>
          <w:lang w:eastAsia="tr-TR"/>
        </w:rPr>
        <w:t xml:space="preserve"> 4.0 </w:t>
      </w:r>
      <w:r w:rsidRPr="00400002">
        <w:rPr>
          <w:rFonts w:ascii="Times New Roman" w:hAnsi="Times New Roman" w:cs="Times New Roman"/>
          <w:lang w:eastAsia="tr-TR"/>
        </w:rPr>
        <w:tab/>
      </w:r>
      <w:r w:rsidRPr="00400002">
        <w:rPr>
          <w:rFonts w:ascii="Times New Roman" w:hAnsi="Times New Roman" w:cs="Times New Roman"/>
          <w:lang w:eastAsia="tr-TR"/>
        </w:rPr>
        <w:tab/>
      </w:r>
    </w:p>
    <w:p w:rsidR="00400002" w:rsidRPr="00400002" w:rsidRDefault="00400002" w:rsidP="00400002">
      <w:pPr>
        <w:widowControl w:val="0"/>
        <w:spacing w:line="360" w:lineRule="auto"/>
        <w:contextualSpacing/>
        <w:jc w:val="both"/>
        <w:rPr>
          <w:rFonts w:ascii="Times New Roman" w:hAnsi="Times New Roman" w:cs="Times New Roman"/>
          <w:lang w:eastAsia="tr-TR"/>
        </w:rPr>
      </w:pPr>
    </w:p>
    <w:p w:rsidR="00400002" w:rsidRPr="00400002" w:rsidRDefault="00400002" w:rsidP="00400002">
      <w:pPr>
        <w:widowControl w:val="0"/>
        <w:numPr>
          <w:ilvl w:val="0"/>
          <w:numId w:val="17"/>
        </w:numPr>
        <w:spacing w:after="0" w:line="360" w:lineRule="auto"/>
        <w:ind w:left="567" w:hanging="425"/>
        <w:contextualSpacing/>
        <w:jc w:val="both"/>
        <w:rPr>
          <w:rFonts w:ascii="Times New Roman" w:hAnsi="Times New Roman" w:cs="Times New Roman"/>
          <w:lang w:eastAsia="tr-TR"/>
        </w:rPr>
      </w:pPr>
      <w:r w:rsidRPr="00400002">
        <w:rPr>
          <w:rFonts w:ascii="Times New Roman" w:hAnsi="Times New Roman" w:cs="Times New Roman"/>
          <w:lang w:eastAsia="tr-TR"/>
        </w:rPr>
        <w:t xml:space="preserve">The movement from point </w:t>
      </w:r>
      <w:r w:rsidRPr="00400002">
        <w:rPr>
          <w:rFonts w:ascii="Times New Roman" w:hAnsi="Times New Roman" w:cs="Times New Roman"/>
          <w:i/>
          <w:lang w:eastAsia="tr-TR"/>
        </w:rPr>
        <w:t>g</w:t>
      </w:r>
      <w:r w:rsidRPr="00400002">
        <w:rPr>
          <w:rFonts w:ascii="Times New Roman" w:hAnsi="Times New Roman" w:cs="Times New Roman"/>
          <w:lang w:eastAsia="tr-TR"/>
        </w:rPr>
        <w:t xml:space="preserve"> to </w:t>
      </w:r>
      <w:r w:rsidRPr="00400002">
        <w:rPr>
          <w:rFonts w:ascii="Times New Roman" w:hAnsi="Times New Roman" w:cs="Times New Roman"/>
          <w:i/>
          <w:lang w:eastAsia="tr-TR"/>
        </w:rPr>
        <w:t xml:space="preserve">h </w:t>
      </w:r>
      <w:r w:rsidRPr="00400002">
        <w:rPr>
          <w:rFonts w:ascii="Times New Roman" w:hAnsi="Times New Roman" w:cs="Times New Roman"/>
          <w:lang w:eastAsia="tr-TR"/>
        </w:rPr>
        <w:t>implies</w:t>
      </w:r>
    </w:p>
    <w:p w:rsidR="00400002" w:rsidRPr="00400002" w:rsidRDefault="00400002" w:rsidP="00400002">
      <w:pPr>
        <w:widowControl w:val="0"/>
        <w:numPr>
          <w:ilvl w:val="0"/>
          <w:numId w:val="20"/>
        </w:numPr>
        <w:spacing w:after="0" w:line="360" w:lineRule="auto"/>
        <w:contextualSpacing/>
        <w:jc w:val="both"/>
        <w:rPr>
          <w:rFonts w:ascii="Times New Roman" w:hAnsi="Times New Roman" w:cs="Times New Roman"/>
          <w:b/>
          <w:i/>
          <w:color w:val="FF0000"/>
          <w:lang w:eastAsia="tr-TR"/>
        </w:rPr>
      </w:pPr>
      <w:r w:rsidRPr="00400002">
        <w:rPr>
          <w:rFonts w:ascii="Times New Roman" w:hAnsi="Times New Roman" w:cs="Times New Roman"/>
          <w:b/>
          <w:color w:val="FF0000"/>
          <w:lang w:eastAsia="tr-TR"/>
        </w:rPr>
        <w:t>The AE</w:t>
      </w:r>
      <w:r w:rsidRPr="00400002">
        <w:rPr>
          <w:rFonts w:ascii="Times New Roman" w:hAnsi="Times New Roman" w:cs="Times New Roman"/>
          <w:b/>
          <w:color w:val="FF0000"/>
          <w:vertAlign w:val="subscript"/>
          <w:lang w:eastAsia="tr-TR"/>
        </w:rPr>
        <w:t xml:space="preserve">1 </w:t>
      </w:r>
      <w:r w:rsidRPr="00400002">
        <w:rPr>
          <w:rFonts w:ascii="Times New Roman" w:hAnsi="Times New Roman" w:cs="Times New Roman"/>
          <w:b/>
          <w:color w:val="FF0000"/>
          <w:lang w:eastAsia="tr-TR"/>
        </w:rPr>
        <w:t>curve shifts downward to intersect the 45</w:t>
      </w:r>
      <w:r w:rsidRPr="00400002">
        <w:rPr>
          <w:rFonts w:ascii="Times New Roman" w:hAnsi="Times New Roman" w:cs="Times New Roman"/>
          <w:b/>
          <w:color w:val="FF0000"/>
          <w:vertAlign w:val="superscript"/>
          <w:lang w:eastAsia="tr-TR"/>
        </w:rPr>
        <w:t xml:space="preserve">0 </w:t>
      </w:r>
      <w:r w:rsidRPr="00400002">
        <w:rPr>
          <w:rFonts w:ascii="Times New Roman" w:hAnsi="Times New Roman" w:cs="Times New Roman"/>
          <w:b/>
          <w:color w:val="FF0000"/>
          <w:lang w:eastAsia="tr-TR"/>
        </w:rPr>
        <w:t xml:space="preserve">line at an output 800, as at point </w:t>
      </w:r>
      <w:r w:rsidRPr="00400002">
        <w:rPr>
          <w:rFonts w:ascii="Times New Roman" w:hAnsi="Times New Roman" w:cs="Times New Roman"/>
          <w:b/>
          <w:i/>
          <w:color w:val="FF0000"/>
          <w:lang w:eastAsia="tr-TR"/>
        </w:rPr>
        <w:t>c</w:t>
      </w:r>
    </w:p>
    <w:p w:rsidR="00400002" w:rsidRPr="00400002" w:rsidRDefault="00400002" w:rsidP="00400002">
      <w:pPr>
        <w:widowControl w:val="0"/>
        <w:numPr>
          <w:ilvl w:val="0"/>
          <w:numId w:val="20"/>
        </w:numPr>
        <w:spacing w:after="0" w:line="360" w:lineRule="auto"/>
        <w:contextualSpacing/>
        <w:jc w:val="both"/>
        <w:rPr>
          <w:rFonts w:ascii="Times New Roman" w:hAnsi="Times New Roman" w:cs="Times New Roman"/>
          <w:i/>
          <w:lang w:eastAsia="tr-TR"/>
        </w:rPr>
      </w:pPr>
      <w:r w:rsidRPr="00400002">
        <w:rPr>
          <w:rFonts w:ascii="Times New Roman" w:hAnsi="Times New Roman" w:cs="Times New Roman"/>
          <w:lang w:eastAsia="tr-TR"/>
        </w:rPr>
        <w:t>The AE</w:t>
      </w:r>
      <w:r w:rsidRPr="00400002">
        <w:rPr>
          <w:rFonts w:ascii="Times New Roman" w:hAnsi="Times New Roman" w:cs="Times New Roman"/>
          <w:vertAlign w:val="subscript"/>
          <w:lang w:eastAsia="tr-TR"/>
        </w:rPr>
        <w:t xml:space="preserve">1 </w:t>
      </w:r>
      <w:r w:rsidRPr="00400002">
        <w:rPr>
          <w:rFonts w:ascii="Times New Roman" w:hAnsi="Times New Roman" w:cs="Times New Roman"/>
          <w:lang w:eastAsia="tr-TR"/>
        </w:rPr>
        <w:t>curve shifts downward to intersect the 45</w:t>
      </w:r>
      <w:r w:rsidRPr="00400002">
        <w:rPr>
          <w:rFonts w:ascii="Times New Roman" w:hAnsi="Times New Roman" w:cs="Times New Roman"/>
          <w:vertAlign w:val="superscript"/>
          <w:lang w:eastAsia="tr-TR"/>
        </w:rPr>
        <w:t xml:space="preserve">0 </w:t>
      </w:r>
      <w:r w:rsidRPr="00400002">
        <w:rPr>
          <w:rFonts w:ascii="Times New Roman" w:hAnsi="Times New Roman" w:cs="Times New Roman"/>
          <w:lang w:eastAsia="tr-TR"/>
        </w:rPr>
        <w:t xml:space="preserve">line at an output 500, as at point </w:t>
      </w:r>
      <w:r w:rsidRPr="00400002">
        <w:rPr>
          <w:rFonts w:ascii="Times New Roman" w:hAnsi="Times New Roman" w:cs="Times New Roman"/>
          <w:i/>
          <w:lang w:eastAsia="tr-TR"/>
        </w:rPr>
        <w:t>a</w:t>
      </w:r>
    </w:p>
    <w:p w:rsidR="00400002" w:rsidRPr="00400002" w:rsidRDefault="00400002" w:rsidP="00400002">
      <w:pPr>
        <w:widowControl w:val="0"/>
        <w:numPr>
          <w:ilvl w:val="0"/>
          <w:numId w:val="20"/>
        </w:numPr>
        <w:spacing w:after="0" w:line="360" w:lineRule="auto"/>
        <w:contextualSpacing/>
        <w:jc w:val="both"/>
        <w:rPr>
          <w:rFonts w:ascii="Times New Roman" w:hAnsi="Times New Roman" w:cs="Times New Roman"/>
          <w:i/>
          <w:lang w:eastAsia="tr-TR"/>
        </w:rPr>
      </w:pPr>
      <w:r w:rsidRPr="00400002">
        <w:rPr>
          <w:rFonts w:ascii="Times New Roman" w:hAnsi="Times New Roman" w:cs="Times New Roman"/>
          <w:lang w:eastAsia="tr-TR"/>
        </w:rPr>
        <w:t>The economy moves along the AE</w:t>
      </w:r>
      <w:r w:rsidRPr="00400002">
        <w:rPr>
          <w:rFonts w:ascii="Times New Roman" w:hAnsi="Times New Roman" w:cs="Times New Roman"/>
          <w:vertAlign w:val="subscript"/>
          <w:lang w:eastAsia="tr-TR"/>
        </w:rPr>
        <w:t xml:space="preserve">1 </w:t>
      </w:r>
      <w:r w:rsidRPr="00400002">
        <w:rPr>
          <w:rFonts w:ascii="Times New Roman" w:hAnsi="Times New Roman" w:cs="Times New Roman"/>
          <w:lang w:eastAsia="tr-TR"/>
        </w:rPr>
        <w:t xml:space="preserve">curve until it reaches an output of 800, as at point </w:t>
      </w:r>
      <w:r w:rsidRPr="00400002">
        <w:rPr>
          <w:rFonts w:ascii="Times New Roman" w:hAnsi="Times New Roman" w:cs="Times New Roman"/>
          <w:i/>
          <w:lang w:eastAsia="tr-TR"/>
        </w:rPr>
        <w:t>c</w:t>
      </w:r>
    </w:p>
    <w:p w:rsidR="007C289E" w:rsidRPr="00400002" w:rsidRDefault="00400002" w:rsidP="00400002">
      <w:pPr>
        <w:tabs>
          <w:tab w:val="left" w:pos="1245"/>
        </w:tabs>
        <w:spacing w:line="276" w:lineRule="auto"/>
        <w:rPr>
          <w:rFonts w:ascii="Times New Roman" w:hAnsi="Times New Roman" w:cs="Times New Roman"/>
        </w:rPr>
      </w:pPr>
      <w:r w:rsidRPr="00400002">
        <w:rPr>
          <w:rFonts w:ascii="Times New Roman" w:hAnsi="Times New Roman" w:cs="Times New Roman"/>
          <w:lang w:eastAsia="tr-TR"/>
        </w:rPr>
        <w:t>The economy moves along the AE</w:t>
      </w:r>
      <w:r w:rsidRPr="00400002">
        <w:rPr>
          <w:rFonts w:ascii="Times New Roman" w:hAnsi="Times New Roman" w:cs="Times New Roman"/>
          <w:vertAlign w:val="subscript"/>
          <w:lang w:eastAsia="tr-TR"/>
        </w:rPr>
        <w:t xml:space="preserve">0 </w:t>
      </w:r>
      <w:r w:rsidRPr="00400002">
        <w:rPr>
          <w:rFonts w:ascii="Times New Roman" w:hAnsi="Times New Roman" w:cs="Times New Roman"/>
          <w:lang w:eastAsia="tr-TR"/>
        </w:rPr>
        <w:t>curve until it reaches an output of 800, as at point</w:t>
      </w:r>
    </w:p>
    <w:sectPr w:rsidR="007C289E" w:rsidRPr="004000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045" w:rsidRDefault="009C3045" w:rsidP="00B0729B">
      <w:pPr>
        <w:spacing w:after="0" w:line="240" w:lineRule="auto"/>
      </w:pPr>
      <w:r>
        <w:separator/>
      </w:r>
    </w:p>
  </w:endnote>
  <w:endnote w:type="continuationSeparator" w:id="0">
    <w:p w:rsidR="009C3045" w:rsidRDefault="009C3045" w:rsidP="00B07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045" w:rsidRDefault="009C3045" w:rsidP="00B0729B">
      <w:pPr>
        <w:spacing w:after="0" w:line="240" w:lineRule="auto"/>
      </w:pPr>
      <w:r>
        <w:separator/>
      </w:r>
    </w:p>
  </w:footnote>
  <w:footnote w:type="continuationSeparator" w:id="0">
    <w:p w:rsidR="009C3045" w:rsidRDefault="009C3045" w:rsidP="00B07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77D"/>
    <w:multiLevelType w:val="hybridMultilevel"/>
    <w:tmpl w:val="AA90F376"/>
    <w:lvl w:ilvl="0" w:tplc="86C811D4">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673DE5"/>
    <w:multiLevelType w:val="hybridMultilevel"/>
    <w:tmpl w:val="FDE0077A"/>
    <w:lvl w:ilvl="0" w:tplc="0E46EBB2">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540186"/>
    <w:multiLevelType w:val="hybridMultilevel"/>
    <w:tmpl w:val="6F64EEE2"/>
    <w:lvl w:ilvl="0" w:tplc="EEDE7FB6">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606124D"/>
    <w:multiLevelType w:val="hybridMultilevel"/>
    <w:tmpl w:val="845E9212"/>
    <w:lvl w:ilvl="0" w:tplc="DD12BCDE">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A0F6D"/>
    <w:multiLevelType w:val="hybridMultilevel"/>
    <w:tmpl w:val="9D58D2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1FD2F31"/>
    <w:multiLevelType w:val="hybridMultilevel"/>
    <w:tmpl w:val="1A081A64"/>
    <w:lvl w:ilvl="0" w:tplc="CC42A69A">
      <w:start w:val="1"/>
      <w:numFmt w:val="lowerLetter"/>
      <w:lvlText w:val="%1)"/>
      <w:lvlJc w:val="left"/>
      <w:pPr>
        <w:ind w:left="840" w:hanging="360"/>
      </w:pPr>
      <w:rPr>
        <w:rFonts w:eastAsiaTheme="minorHAnsi"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2879513F"/>
    <w:multiLevelType w:val="hybridMultilevel"/>
    <w:tmpl w:val="11EE3634"/>
    <w:lvl w:ilvl="0" w:tplc="EBCCA470">
      <w:start w:val="1"/>
      <w:numFmt w:val="lowerLetter"/>
      <w:lvlText w:val="%1)"/>
      <w:lvlJc w:val="left"/>
      <w:pPr>
        <w:ind w:left="720" w:hanging="360"/>
      </w:pPr>
      <w:rPr>
        <w:b/>
        <w:i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36C0250"/>
    <w:multiLevelType w:val="hybridMultilevel"/>
    <w:tmpl w:val="0EAE8E94"/>
    <w:lvl w:ilvl="0" w:tplc="6320602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3730CB0"/>
    <w:multiLevelType w:val="hybridMultilevel"/>
    <w:tmpl w:val="EADEE2A4"/>
    <w:lvl w:ilvl="0" w:tplc="B9DCB564">
      <w:start w:val="4"/>
      <w:numFmt w:val="lowerLetter"/>
      <w:lvlText w:val="%1)"/>
      <w:lvlJc w:val="left"/>
      <w:pPr>
        <w:ind w:left="840" w:hanging="360"/>
      </w:pPr>
      <w:rPr>
        <w:rFonts w:eastAsia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146F01"/>
    <w:multiLevelType w:val="hybridMultilevel"/>
    <w:tmpl w:val="3D7647E8"/>
    <w:lvl w:ilvl="0" w:tplc="F08EF8BC">
      <w:start w:val="1"/>
      <w:numFmt w:val="decimal"/>
      <w:lvlText w:val="%1)"/>
      <w:lvlJc w:val="left"/>
      <w:pPr>
        <w:ind w:left="36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565691"/>
    <w:multiLevelType w:val="hybridMultilevel"/>
    <w:tmpl w:val="9C5AAB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F35F10"/>
    <w:multiLevelType w:val="hybridMultilevel"/>
    <w:tmpl w:val="9A2AAFD8"/>
    <w:lvl w:ilvl="0" w:tplc="7E4A436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3FD1699"/>
    <w:multiLevelType w:val="hybridMultilevel"/>
    <w:tmpl w:val="D65AB662"/>
    <w:lvl w:ilvl="0" w:tplc="6BB44E6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6DB7793"/>
    <w:multiLevelType w:val="hybridMultilevel"/>
    <w:tmpl w:val="4AD075D6"/>
    <w:lvl w:ilvl="0" w:tplc="00A65122">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8511B52"/>
    <w:multiLevelType w:val="hybridMultilevel"/>
    <w:tmpl w:val="89ECC92C"/>
    <w:lvl w:ilvl="0" w:tplc="22A2E91C">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D84089C"/>
    <w:multiLevelType w:val="hybridMultilevel"/>
    <w:tmpl w:val="2C460420"/>
    <w:lvl w:ilvl="0" w:tplc="B60A1416">
      <w:start w:val="1"/>
      <w:numFmt w:val="decimal"/>
      <w:lvlText w:val="Q.%1."/>
      <w:lvlJc w:val="left"/>
      <w:pPr>
        <w:ind w:left="51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F75D84"/>
    <w:multiLevelType w:val="hybridMultilevel"/>
    <w:tmpl w:val="5CBAAB90"/>
    <w:lvl w:ilvl="0" w:tplc="2DD473B8">
      <w:start w:val="1"/>
      <w:numFmt w:val="low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DA35EB"/>
    <w:multiLevelType w:val="hybridMultilevel"/>
    <w:tmpl w:val="81483226"/>
    <w:lvl w:ilvl="0" w:tplc="27A07E72">
      <w:start w:val="1"/>
      <w:numFmt w:val="decimal"/>
      <w:lvlText w:val="%1."/>
      <w:lvlJc w:val="left"/>
      <w:pPr>
        <w:ind w:left="502" w:hanging="360"/>
      </w:pPr>
      <w:rPr>
        <w:rFonts w:hint="default"/>
        <w:b/>
        <w:i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38724EA"/>
    <w:multiLevelType w:val="hybridMultilevel"/>
    <w:tmpl w:val="1A081A64"/>
    <w:lvl w:ilvl="0" w:tplc="CC42A69A">
      <w:start w:val="1"/>
      <w:numFmt w:val="lowerLetter"/>
      <w:lvlText w:val="%1)"/>
      <w:lvlJc w:val="left"/>
      <w:pPr>
        <w:ind w:left="840" w:hanging="360"/>
      </w:pPr>
      <w:rPr>
        <w:rFonts w:eastAsiaTheme="minorHAnsi"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9" w15:restartNumberingAfterBreak="0">
    <w:nsid w:val="549067F9"/>
    <w:multiLevelType w:val="hybridMultilevel"/>
    <w:tmpl w:val="283E4C54"/>
    <w:lvl w:ilvl="0" w:tplc="2C1A6C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FD3204"/>
    <w:multiLevelType w:val="hybridMultilevel"/>
    <w:tmpl w:val="493AB49E"/>
    <w:lvl w:ilvl="0" w:tplc="B0EE39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7E1021"/>
    <w:multiLevelType w:val="hybridMultilevel"/>
    <w:tmpl w:val="DB66756A"/>
    <w:lvl w:ilvl="0" w:tplc="F9386DF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B395333"/>
    <w:multiLevelType w:val="hybridMultilevel"/>
    <w:tmpl w:val="C88C2CE6"/>
    <w:lvl w:ilvl="0" w:tplc="F6EEBD9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B217FC"/>
    <w:multiLevelType w:val="hybridMultilevel"/>
    <w:tmpl w:val="54D49DD2"/>
    <w:lvl w:ilvl="0" w:tplc="07A22658">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F906419"/>
    <w:multiLevelType w:val="hybridMultilevel"/>
    <w:tmpl w:val="3744BB4C"/>
    <w:lvl w:ilvl="0" w:tplc="DEBA1D9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22A2CFC"/>
    <w:multiLevelType w:val="hybridMultilevel"/>
    <w:tmpl w:val="4FF28F0C"/>
    <w:lvl w:ilvl="0" w:tplc="CC42A69A">
      <w:start w:val="1"/>
      <w:numFmt w:val="lowerLetter"/>
      <w:lvlText w:val="%1)"/>
      <w:lvlJc w:val="left"/>
      <w:pPr>
        <w:ind w:left="840" w:hanging="360"/>
      </w:pPr>
      <w:rPr>
        <w:rFonts w:eastAsiaTheme="minorHAnsi"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6" w15:restartNumberingAfterBreak="0">
    <w:nsid w:val="667D13E0"/>
    <w:multiLevelType w:val="hybridMultilevel"/>
    <w:tmpl w:val="E416CDB4"/>
    <w:lvl w:ilvl="0" w:tplc="21F8681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69F41D9"/>
    <w:multiLevelType w:val="hybridMultilevel"/>
    <w:tmpl w:val="DDD60252"/>
    <w:lvl w:ilvl="0" w:tplc="E0ACE0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C90FCB"/>
    <w:multiLevelType w:val="hybridMultilevel"/>
    <w:tmpl w:val="3D4C0488"/>
    <w:lvl w:ilvl="0" w:tplc="04090017">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9" w15:restartNumberingAfterBreak="0">
    <w:nsid w:val="6FDA414C"/>
    <w:multiLevelType w:val="multilevel"/>
    <w:tmpl w:val="649E6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2B200B"/>
    <w:multiLevelType w:val="hybridMultilevel"/>
    <w:tmpl w:val="0734D944"/>
    <w:lvl w:ilvl="0" w:tplc="84FAE5BC">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8DE1E56"/>
    <w:multiLevelType w:val="hybridMultilevel"/>
    <w:tmpl w:val="23749B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B916C7"/>
    <w:multiLevelType w:val="hybridMultilevel"/>
    <w:tmpl w:val="2DEAD370"/>
    <w:lvl w:ilvl="0" w:tplc="1654D76C">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D3D6CBA"/>
    <w:multiLevelType w:val="hybridMultilevel"/>
    <w:tmpl w:val="6298C14C"/>
    <w:lvl w:ilvl="0" w:tplc="1272EAB6">
      <w:start w:val="1"/>
      <w:numFmt w:val="low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9"/>
  </w:num>
  <w:num w:numId="3">
    <w:abstractNumId w:val="15"/>
  </w:num>
  <w:num w:numId="4">
    <w:abstractNumId w:val="25"/>
  </w:num>
  <w:num w:numId="5">
    <w:abstractNumId w:val="22"/>
  </w:num>
  <w:num w:numId="6">
    <w:abstractNumId w:val="20"/>
  </w:num>
  <w:num w:numId="7">
    <w:abstractNumId w:val="27"/>
  </w:num>
  <w:num w:numId="8">
    <w:abstractNumId w:val="31"/>
  </w:num>
  <w:num w:numId="9">
    <w:abstractNumId w:val="19"/>
  </w:num>
  <w:num w:numId="10">
    <w:abstractNumId w:val="16"/>
  </w:num>
  <w:num w:numId="11">
    <w:abstractNumId w:val="18"/>
  </w:num>
  <w:num w:numId="12">
    <w:abstractNumId w:val="28"/>
  </w:num>
  <w:num w:numId="13">
    <w:abstractNumId w:val="3"/>
  </w:num>
  <w:num w:numId="14">
    <w:abstractNumId w:val="5"/>
  </w:num>
  <w:num w:numId="15">
    <w:abstractNumId w:val="8"/>
  </w:num>
  <w:num w:numId="16">
    <w:abstractNumId w:val="4"/>
  </w:num>
  <w:num w:numId="17">
    <w:abstractNumId w:val="17"/>
  </w:num>
  <w:num w:numId="18">
    <w:abstractNumId w:val="11"/>
  </w:num>
  <w:num w:numId="19">
    <w:abstractNumId w:val="26"/>
  </w:num>
  <w:num w:numId="20">
    <w:abstractNumId w:val="6"/>
  </w:num>
  <w:num w:numId="21">
    <w:abstractNumId w:val="21"/>
  </w:num>
  <w:num w:numId="22">
    <w:abstractNumId w:val="7"/>
  </w:num>
  <w:num w:numId="23">
    <w:abstractNumId w:val="0"/>
  </w:num>
  <w:num w:numId="24">
    <w:abstractNumId w:val="24"/>
  </w:num>
  <w:num w:numId="25">
    <w:abstractNumId w:val="1"/>
  </w:num>
  <w:num w:numId="26">
    <w:abstractNumId w:val="12"/>
  </w:num>
  <w:num w:numId="27">
    <w:abstractNumId w:val="23"/>
  </w:num>
  <w:num w:numId="28">
    <w:abstractNumId w:val="32"/>
  </w:num>
  <w:num w:numId="29">
    <w:abstractNumId w:val="14"/>
  </w:num>
  <w:num w:numId="30">
    <w:abstractNumId w:val="2"/>
  </w:num>
  <w:num w:numId="31">
    <w:abstractNumId w:val="13"/>
  </w:num>
  <w:num w:numId="32">
    <w:abstractNumId w:val="30"/>
  </w:num>
  <w:num w:numId="33">
    <w:abstractNumId w:val="10"/>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0AF"/>
    <w:rsid w:val="00042925"/>
    <w:rsid w:val="001238E8"/>
    <w:rsid w:val="00156F81"/>
    <w:rsid w:val="001E028D"/>
    <w:rsid w:val="002327E8"/>
    <w:rsid w:val="002514C4"/>
    <w:rsid w:val="003009A7"/>
    <w:rsid w:val="00330BCE"/>
    <w:rsid w:val="003D2286"/>
    <w:rsid w:val="003E349A"/>
    <w:rsid w:val="00400002"/>
    <w:rsid w:val="006113B7"/>
    <w:rsid w:val="00660427"/>
    <w:rsid w:val="007924EC"/>
    <w:rsid w:val="007C289E"/>
    <w:rsid w:val="007D3913"/>
    <w:rsid w:val="009C3045"/>
    <w:rsid w:val="00A350AF"/>
    <w:rsid w:val="00A57113"/>
    <w:rsid w:val="00AF0C88"/>
    <w:rsid w:val="00B0729B"/>
    <w:rsid w:val="00C3496A"/>
    <w:rsid w:val="00C71129"/>
    <w:rsid w:val="00CD18EC"/>
    <w:rsid w:val="00D71724"/>
    <w:rsid w:val="00FE0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F0427"/>
  <w15:chartTrackingRefBased/>
  <w15:docId w15:val="{05549DEE-B3F7-45ED-A8AD-BAAEB6C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7E8"/>
    <w:rPr>
      <w:rFonts w:asciiTheme="minorHAnsi" w:hAnsiTheme="minorHAnsi" w:cstheme="min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913"/>
    <w:pPr>
      <w:spacing w:line="256" w:lineRule="auto"/>
      <w:ind w:left="720"/>
      <w:contextualSpacing/>
    </w:pPr>
  </w:style>
  <w:style w:type="paragraph" w:styleId="NormalWeb">
    <w:name w:val="Normal (Web)"/>
    <w:basedOn w:val="Normal"/>
    <w:uiPriority w:val="99"/>
    <w:semiHidden/>
    <w:unhideWhenUsed/>
    <w:rsid w:val="00C71129"/>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customStyle="1" w:styleId="apple-tab-span">
    <w:name w:val="apple-tab-span"/>
    <w:basedOn w:val="DefaultParagraphFont"/>
    <w:rsid w:val="00C71129"/>
  </w:style>
  <w:style w:type="paragraph" w:styleId="Header">
    <w:name w:val="header"/>
    <w:basedOn w:val="Normal"/>
    <w:link w:val="HeaderChar"/>
    <w:uiPriority w:val="99"/>
    <w:unhideWhenUsed/>
    <w:rsid w:val="00B072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29B"/>
    <w:rPr>
      <w:rFonts w:asciiTheme="minorHAnsi" w:hAnsiTheme="minorHAnsi" w:cstheme="minorBidi"/>
    </w:rPr>
  </w:style>
  <w:style w:type="paragraph" w:styleId="Footer">
    <w:name w:val="footer"/>
    <w:basedOn w:val="Normal"/>
    <w:link w:val="FooterChar"/>
    <w:uiPriority w:val="99"/>
    <w:unhideWhenUsed/>
    <w:rsid w:val="00B072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29B"/>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10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gi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14</Pages>
  <Words>3483</Words>
  <Characters>16652</Characters>
  <Application>Microsoft Office Word</Application>
  <DocSecurity>0</DocSecurity>
  <Lines>450</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2024-04-26T12:57:00Z</dcterms:created>
  <dcterms:modified xsi:type="dcterms:W3CDTF">2024-05-02T10:33:00Z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12b9b21480898626dfad952fa5dca22554655fdc32a4256f90ca366ba2b51c31</vt:lpwstr>
  </property>
</Properties>
</file>