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07265" w14:textId="77777777" w:rsidR="002A63E1" w:rsidRPr="00B31E4C" w:rsidRDefault="002A63E1" w:rsidP="002A63E1">
      <w:pPr>
        <w:rPr>
          <w:rFonts w:cs="Times New Roman"/>
          <w:b/>
        </w:rPr>
      </w:pPr>
      <w:r w:rsidRPr="00B31E4C">
        <w:rPr>
          <w:rFonts w:cs="Times New Roman"/>
          <w:b/>
        </w:rPr>
        <w:t xml:space="preserve">METU Department of Economics </w:t>
      </w:r>
      <w:r w:rsidRPr="00B31E4C">
        <w:rPr>
          <w:rFonts w:cs="Times New Roman"/>
          <w:b/>
        </w:rPr>
        <w:tab/>
      </w:r>
      <w:r w:rsidRPr="00B31E4C">
        <w:rPr>
          <w:rFonts w:cs="Times New Roman"/>
          <w:b/>
        </w:rPr>
        <w:tab/>
      </w:r>
      <w:r w:rsidRPr="00B31E4C">
        <w:rPr>
          <w:rFonts w:cs="Times New Roman"/>
          <w:b/>
        </w:rPr>
        <w:tab/>
      </w:r>
      <w:r w:rsidRPr="00B31E4C">
        <w:rPr>
          <w:rFonts w:cs="Times New Roman"/>
          <w:b/>
        </w:rPr>
        <w:tab/>
      </w:r>
      <w:r w:rsidRPr="00B31E4C">
        <w:rPr>
          <w:rFonts w:cs="Times New Roman"/>
          <w:b/>
        </w:rPr>
        <w:tab/>
      </w:r>
      <w:r w:rsidRPr="00B31E4C">
        <w:rPr>
          <w:rFonts w:cs="Times New Roman"/>
          <w:b/>
        </w:rPr>
        <w:tab/>
      </w:r>
      <w:r w:rsidRPr="00B31E4C">
        <w:rPr>
          <w:rFonts w:cs="Times New Roman"/>
          <w:b/>
        </w:rPr>
        <w:tab/>
      </w:r>
      <w:r w:rsidRPr="00B31E4C">
        <w:rPr>
          <w:rFonts w:cs="Times New Roman"/>
          <w:b/>
        </w:rPr>
        <w:tab/>
      </w:r>
    </w:p>
    <w:p w14:paraId="05617405" w14:textId="77777777" w:rsidR="002A63E1" w:rsidRPr="00B31E4C" w:rsidRDefault="002A63E1" w:rsidP="002A63E1">
      <w:pPr>
        <w:rPr>
          <w:rFonts w:cs="Times New Roman"/>
          <w:b/>
        </w:rPr>
      </w:pPr>
      <w:r w:rsidRPr="00B31E4C">
        <w:rPr>
          <w:rFonts w:cs="Times New Roman"/>
          <w:b/>
        </w:rPr>
        <w:t xml:space="preserve">ECON102 </w:t>
      </w:r>
    </w:p>
    <w:p w14:paraId="06ACA9CE" w14:textId="2F6ECE37" w:rsidR="002A63E1" w:rsidRPr="00B31E4C" w:rsidRDefault="002A63E1" w:rsidP="002A63E1">
      <w:pPr>
        <w:rPr>
          <w:rFonts w:cs="Times New Roman"/>
          <w:b/>
        </w:rPr>
      </w:pPr>
      <w:r w:rsidRPr="00B31E4C">
        <w:rPr>
          <w:rFonts w:cs="Times New Roman"/>
          <w:b/>
        </w:rPr>
        <w:t>Spring 202</w:t>
      </w:r>
      <w:r w:rsidR="00F26652" w:rsidRPr="00B31E4C">
        <w:rPr>
          <w:rFonts w:cs="Times New Roman"/>
          <w:b/>
        </w:rPr>
        <w:t>4</w:t>
      </w:r>
    </w:p>
    <w:p w14:paraId="50C5A96D" w14:textId="5EFDB8E2" w:rsidR="00F26652" w:rsidRPr="00B31E4C" w:rsidRDefault="00F26652" w:rsidP="002A63E1">
      <w:pPr>
        <w:rPr>
          <w:rFonts w:cs="Times New Roman"/>
          <w:b/>
        </w:rPr>
      </w:pPr>
      <w:r w:rsidRPr="00B31E4C">
        <w:rPr>
          <w:rFonts w:cs="Times New Roman"/>
          <w:b/>
        </w:rPr>
        <w:t>Section 1&amp;2</w:t>
      </w:r>
    </w:p>
    <w:p w14:paraId="3CEEE0C1" w14:textId="77777777" w:rsidR="002A63E1" w:rsidRPr="00B31E4C" w:rsidRDefault="002A63E1" w:rsidP="002A63E1">
      <w:pPr>
        <w:rPr>
          <w:rFonts w:cs="Times New Roman"/>
          <w:b/>
        </w:rPr>
      </w:pPr>
      <w:r w:rsidRPr="00B31E4C">
        <w:rPr>
          <w:rFonts w:cs="Times New Roman"/>
          <w:b/>
        </w:rPr>
        <w:t xml:space="preserve">TA: Zeki </w:t>
      </w:r>
      <w:proofErr w:type="spellStart"/>
      <w:r w:rsidRPr="00B31E4C">
        <w:rPr>
          <w:rFonts w:cs="Times New Roman"/>
          <w:b/>
        </w:rPr>
        <w:t>Oğulcan</w:t>
      </w:r>
      <w:proofErr w:type="spellEnd"/>
      <w:r w:rsidRPr="00B31E4C">
        <w:rPr>
          <w:rFonts w:cs="Times New Roman"/>
          <w:b/>
        </w:rPr>
        <w:t xml:space="preserve"> Şengül</w:t>
      </w:r>
    </w:p>
    <w:p w14:paraId="33312A26" w14:textId="77777777" w:rsidR="002A63E1" w:rsidRPr="00B31E4C" w:rsidRDefault="002A63E1" w:rsidP="002A63E1">
      <w:pPr>
        <w:ind w:left="3600"/>
        <w:rPr>
          <w:rFonts w:cs="Times New Roman"/>
          <w:b/>
        </w:rPr>
      </w:pPr>
      <w:r w:rsidRPr="00B31E4C">
        <w:rPr>
          <w:rFonts w:cs="Times New Roman"/>
          <w:b/>
        </w:rPr>
        <w:t>PROBLEM SET 2</w:t>
      </w:r>
    </w:p>
    <w:p w14:paraId="30175EF4" w14:textId="1C465559" w:rsidR="002A63E1" w:rsidRPr="00B31E4C" w:rsidRDefault="002A63E1" w:rsidP="00F26652">
      <w:pPr>
        <w:pStyle w:val="ListParagraph"/>
        <w:rPr>
          <w:rFonts w:cs="Times New Roman"/>
          <w:b/>
        </w:rPr>
      </w:pPr>
    </w:p>
    <w:p w14:paraId="5E452511" w14:textId="14B039EA" w:rsidR="00F26652" w:rsidRPr="00B31E4C" w:rsidRDefault="00F26652" w:rsidP="002A63E1">
      <w:pPr>
        <w:pStyle w:val="ListParagraph"/>
        <w:numPr>
          <w:ilvl w:val="0"/>
          <w:numId w:val="1"/>
        </w:numPr>
        <w:spacing w:line="360" w:lineRule="auto"/>
        <w:rPr>
          <w:rFonts w:cs="Times New Roman"/>
        </w:rPr>
      </w:pPr>
      <w:r w:rsidRPr="00B31E4C">
        <w:rPr>
          <w:rFonts w:cs="Times New Roman"/>
        </w:rPr>
        <w:t>The graph below shows a Lorenz curve for income distribution in the country of Fairland.</w:t>
      </w:r>
    </w:p>
    <w:p w14:paraId="6FBCDE85" w14:textId="26B43948" w:rsidR="00F26652" w:rsidRPr="00B31E4C" w:rsidRDefault="00F26652" w:rsidP="00F26652">
      <w:pPr>
        <w:pStyle w:val="ListParagraph"/>
        <w:spacing w:line="360" w:lineRule="auto"/>
        <w:rPr>
          <w:rFonts w:cs="Times New Roman"/>
        </w:rPr>
      </w:pPr>
      <w:r w:rsidRPr="00B31E4C">
        <w:rPr>
          <w:rFonts w:cs="Times New Roman"/>
          <w:noProof/>
          <w:lang w:val="tr-TR" w:eastAsia="tr-TR"/>
        </w:rPr>
        <w:drawing>
          <wp:inline distT="0" distB="0" distL="0" distR="0" wp14:anchorId="6B0645BD" wp14:editId="6AAE418B">
            <wp:extent cx="3207660" cy="2161309"/>
            <wp:effectExtent l="0" t="0" r="0" b="0"/>
            <wp:docPr id="3" name="Picture 3" descr="A line drawing of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ine drawing of a curve&#10;&#10;Description automatically generated"/>
                    <pic:cNvPicPr/>
                  </pic:nvPicPr>
                  <pic:blipFill>
                    <a:blip r:embed="rId5"/>
                    <a:stretch>
                      <a:fillRect/>
                    </a:stretch>
                  </pic:blipFill>
                  <pic:spPr>
                    <a:xfrm>
                      <a:off x="0" y="0"/>
                      <a:ext cx="3210071" cy="2162934"/>
                    </a:xfrm>
                    <a:prstGeom prst="rect">
                      <a:avLst/>
                    </a:prstGeom>
                  </pic:spPr>
                </pic:pic>
              </a:graphicData>
            </a:graphic>
          </wp:inline>
        </w:drawing>
      </w:r>
    </w:p>
    <w:p w14:paraId="3C21DD6D" w14:textId="77777777" w:rsidR="00F26652" w:rsidRPr="00B31E4C" w:rsidRDefault="00F26652" w:rsidP="002A7A9C">
      <w:pPr>
        <w:pStyle w:val="ListParagraph"/>
        <w:numPr>
          <w:ilvl w:val="0"/>
          <w:numId w:val="5"/>
        </w:numPr>
        <w:spacing w:after="0" w:line="240" w:lineRule="auto"/>
        <w:jc w:val="both"/>
        <w:rPr>
          <w:rFonts w:cs="Times New Roman"/>
        </w:rPr>
      </w:pPr>
      <w:r w:rsidRPr="00B31E4C">
        <w:rPr>
          <w:rFonts w:cs="Times New Roman"/>
        </w:rPr>
        <w:t xml:space="preserve">Label the horizontal and vertical axes on this graph. </w:t>
      </w:r>
    </w:p>
    <w:p w14:paraId="7A3864CD" w14:textId="1EF495D3" w:rsidR="00F26652" w:rsidRPr="00B31E4C" w:rsidRDefault="00F26652" w:rsidP="00F26652">
      <w:pPr>
        <w:jc w:val="both"/>
        <w:rPr>
          <w:rFonts w:cs="Times New Roman"/>
          <w:b/>
        </w:rPr>
      </w:pPr>
      <w:r w:rsidRPr="00B31E4C">
        <w:rPr>
          <w:rFonts w:cs="Times New Roman"/>
          <w:b/>
        </w:rPr>
        <w:t xml:space="preserve">The horizontal axis should be labeled as </w:t>
      </w:r>
      <w:r w:rsidRPr="00B073F8">
        <w:rPr>
          <w:rFonts w:cs="Times New Roman"/>
          <w:b/>
        </w:rPr>
        <w:t>“</w:t>
      </w:r>
      <w:r w:rsidR="00C61DE1" w:rsidRPr="00B073F8">
        <w:rPr>
          <w:rFonts w:cs="Times New Roman"/>
          <w:b/>
        </w:rPr>
        <w:t xml:space="preserve">(Cumulative) </w:t>
      </w:r>
      <w:r w:rsidRPr="00B31E4C">
        <w:rPr>
          <w:rFonts w:cs="Times New Roman"/>
          <w:b/>
        </w:rPr>
        <w:t xml:space="preserve">Percent of Households,” and the vertical axis should be labeled as “(Cumulative) Percent of Income.” </w:t>
      </w:r>
    </w:p>
    <w:p w14:paraId="6080143E" w14:textId="77777777" w:rsidR="00F26652" w:rsidRPr="00B31E4C" w:rsidRDefault="00F26652" w:rsidP="00F26652">
      <w:pPr>
        <w:jc w:val="both"/>
        <w:rPr>
          <w:rFonts w:cs="Times New Roman"/>
        </w:rPr>
      </w:pPr>
    </w:p>
    <w:p w14:paraId="2C956D76" w14:textId="0D795231" w:rsidR="00F26652" w:rsidRPr="00B31E4C" w:rsidRDefault="00F26652" w:rsidP="002A7A9C">
      <w:pPr>
        <w:pStyle w:val="ListParagraph"/>
        <w:numPr>
          <w:ilvl w:val="0"/>
          <w:numId w:val="5"/>
        </w:numPr>
        <w:spacing w:after="0" w:line="240" w:lineRule="auto"/>
        <w:jc w:val="both"/>
        <w:rPr>
          <w:rFonts w:cs="Times New Roman"/>
        </w:rPr>
      </w:pPr>
      <w:r w:rsidRPr="00B31E4C">
        <w:rPr>
          <w:rFonts w:cs="Times New Roman"/>
        </w:rPr>
        <w:t xml:space="preserve">In words, explain what information is communicated by the numbers shown </w:t>
      </w:r>
      <w:r w:rsidR="00C61DE1" w:rsidRPr="00B073F8">
        <w:rPr>
          <w:rFonts w:cs="Times New Roman"/>
        </w:rPr>
        <w:t>in</w:t>
      </w:r>
      <w:r w:rsidR="00C61DE1" w:rsidRPr="002A7A9C">
        <w:rPr>
          <w:rFonts w:cs="Times New Roman"/>
          <w:color w:val="FF0000"/>
        </w:rPr>
        <w:t xml:space="preserve"> </w:t>
      </w:r>
      <w:r w:rsidRPr="00B31E4C">
        <w:rPr>
          <w:rFonts w:cs="Times New Roman"/>
        </w:rPr>
        <w:t>this graph.</w:t>
      </w:r>
    </w:p>
    <w:p w14:paraId="7B9500A9" w14:textId="77777777" w:rsidR="00F26652" w:rsidRPr="00B31E4C" w:rsidRDefault="00F26652" w:rsidP="00F26652">
      <w:pPr>
        <w:jc w:val="both"/>
        <w:rPr>
          <w:rFonts w:cs="Times New Roman"/>
          <w:b/>
          <w:color w:val="FF0000"/>
        </w:rPr>
      </w:pPr>
      <w:r w:rsidRPr="00B31E4C">
        <w:rPr>
          <w:rFonts w:cs="Times New Roman"/>
          <w:b/>
        </w:rPr>
        <w:t xml:space="preserve">Based on this graph, we can see that the poorest 15% of households in </w:t>
      </w:r>
      <w:proofErr w:type="gramStart"/>
      <w:r w:rsidRPr="00B31E4C">
        <w:rPr>
          <w:rFonts w:cs="Times New Roman"/>
          <w:b/>
        </w:rPr>
        <w:t>Fairland  receive</w:t>
      </w:r>
      <w:proofErr w:type="gramEnd"/>
      <w:r w:rsidRPr="00B31E4C">
        <w:rPr>
          <w:rFonts w:cs="Times New Roman"/>
          <w:b/>
        </w:rPr>
        <w:t xml:space="preserve"> 5% of total household income</w:t>
      </w:r>
      <w:r w:rsidRPr="00B31E4C">
        <w:rPr>
          <w:rFonts w:cs="Times New Roman"/>
          <w:b/>
          <w:color w:val="FF0000"/>
        </w:rPr>
        <w:t xml:space="preserve">. </w:t>
      </w:r>
    </w:p>
    <w:p w14:paraId="1E474776" w14:textId="77777777" w:rsidR="00F26652" w:rsidRPr="00B31E4C" w:rsidRDefault="00F26652" w:rsidP="00F26652">
      <w:pPr>
        <w:jc w:val="both"/>
        <w:rPr>
          <w:rFonts w:cs="Times New Roman"/>
          <w:b/>
          <w:color w:val="FF0000"/>
        </w:rPr>
      </w:pPr>
    </w:p>
    <w:p w14:paraId="2F8D3B48" w14:textId="3B7E2F60" w:rsidR="00F26652" w:rsidRPr="00B31E4C" w:rsidRDefault="00F26652" w:rsidP="002A7A9C">
      <w:pPr>
        <w:pStyle w:val="ListParagraph"/>
        <w:numPr>
          <w:ilvl w:val="0"/>
          <w:numId w:val="5"/>
        </w:numPr>
        <w:spacing w:after="0" w:line="240" w:lineRule="auto"/>
        <w:jc w:val="both"/>
        <w:rPr>
          <w:rFonts w:cs="Times New Roman"/>
        </w:rPr>
      </w:pPr>
      <w:r w:rsidRPr="00B31E4C">
        <w:rPr>
          <w:rFonts w:cs="Times New Roman"/>
        </w:rPr>
        <w:t>Suppose that the pattern of employment and wages in Fairland changes, so that now the distribution of income is less unequal</w:t>
      </w:r>
      <w:r w:rsidR="00B073F8">
        <w:rPr>
          <w:rFonts w:cs="Times New Roman"/>
        </w:rPr>
        <w:t xml:space="preserve"> </w:t>
      </w:r>
      <w:proofErr w:type="gramStart"/>
      <w:r w:rsidR="00B073F8">
        <w:rPr>
          <w:rFonts w:cs="Times New Roman"/>
        </w:rPr>
        <w:t>( more</w:t>
      </w:r>
      <w:proofErr w:type="gramEnd"/>
      <w:r w:rsidR="00B073F8">
        <w:rPr>
          <w:rFonts w:cs="Times New Roman"/>
        </w:rPr>
        <w:t xml:space="preserve"> equal).</w:t>
      </w:r>
      <w:r w:rsidRPr="00B31E4C">
        <w:rPr>
          <w:rFonts w:cs="Times New Roman"/>
        </w:rPr>
        <w:t xml:space="preserve"> On the graph, draw an example of a Lorenz curve that could illustrate this result.</w:t>
      </w:r>
    </w:p>
    <w:p w14:paraId="58280296" w14:textId="77777777" w:rsidR="00F26652" w:rsidRPr="00B31E4C" w:rsidRDefault="00F26652" w:rsidP="00F26652">
      <w:pPr>
        <w:contextualSpacing/>
        <w:jc w:val="both"/>
        <w:rPr>
          <w:rFonts w:cs="Times New Roman"/>
          <w:b/>
        </w:rPr>
      </w:pPr>
      <w:r w:rsidRPr="00B31E4C">
        <w:rPr>
          <w:rFonts w:cs="Times New Roman"/>
          <w:b/>
        </w:rPr>
        <w:t>The curve will shift upward, toward the diagonal:</w:t>
      </w:r>
    </w:p>
    <w:p w14:paraId="744ACC0E" w14:textId="74833AD4" w:rsidR="00B8471C" w:rsidRPr="00B31E4C" w:rsidRDefault="00B8471C" w:rsidP="00F26652">
      <w:pPr>
        <w:contextualSpacing/>
        <w:jc w:val="both"/>
        <w:rPr>
          <w:rFonts w:cs="Times New Roman"/>
          <w:b/>
        </w:rPr>
      </w:pPr>
      <w:r w:rsidRPr="00B31E4C">
        <w:rPr>
          <w:rFonts w:cs="Times New Roman"/>
          <w:noProof/>
          <w:lang w:val="tr-TR" w:eastAsia="tr-TR"/>
        </w:rPr>
        <w:lastRenderedPageBreak/>
        <w:drawing>
          <wp:inline distT="0" distB="0" distL="0" distR="0" wp14:anchorId="6974E00F" wp14:editId="43C481D5">
            <wp:extent cx="2676170" cy="1881682"/>
            <wp:effectExtent l="0" t="0" r="0" b="4445"/>
            <wp:docPr id="6" name="Picture 6" descr="A diagram of a curved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curved object&#10;&#10;Description automatically generated with medium confidence"/>
                    <pic:cNvPicPr/>
                  </pic:nvPicPr>
                  <pic:blipFill>
                    <a:blip r:embed="rId6"/>
                    <a:stretch>
                      <a:fillRect/>
                    </a:stretch>
                  </pic:blipFill>
                  <pic:spPr>
                    <a:xfrm>
                      <a:off x="0" y="0"/>
                      <a:ext cx="2690758" cy="1891939"/>
                    </a:xfrm>
                    <a:prstGeom prst="rect">
                      <a:avLst/>
                    </a:prstGeom>
                  </pic:spPr>
                </pic:pic>
              </a:graphicData>
            </a:graphic>
          </wp:inline>
        </w:drawing>
      </w:r>
    </w:p>
    <w:p w14:paraId="2ECC60BA" w14:textId="77777777" w:rsidR="00F26652" w:rsidRPr="00B31E4C" w:rsidRDefault="00F26652" w:rsidP="00F26652">
      <w:pPr>
        <w:pStyle w:val="ListParagraph"/>
        <w:spacing w:line="360" w:lineRule="auto"/>
        <w:rPr>
          <w:rFonts w:cs="Times New Roman"/>
        </w:rPr>
      </w:pPr>
    </w:p>
    <w:p w14:paraId="0BA2744F" w14:textId="00D74A2C" w:rsidR="002A63E1" w:rsidRPr="00B31E4C" w:rsidRDefault="002A63E1" w:rsidP="002A63E1">
      <w:pPr>
        <w:pStyle w:val="ListParagraph"/>
        <w:numPr>
          <w:ilvl w:val="0"/>
          <w:numId w:val="1"/>
        </w:numPr>
        <w:spacing w:line="360" w:lineRule="auto"/>
        <w:rPr>
          <w:rFonts w:cs="Times New Roman"/>
        </w:rPr>
      </w:pPr>
      <w:r w:rsidRPr="00B31E4C">
        <w:rPr>
          <w:rFonts w:cs="Times New Roman"/>
        </w:rPr>
        <w:t xml:space="preserve">Suppose that the per capita GDP (i.e. mean income per person) in country A is 50% higher than it is in country B. Will this necessarily imply that a randomly chosen individual in country A will generally have higher income than a randomly chosen individual in country B? Discuss why or why not. No, not necessarily. </w:t>
      </w:r>
    </w:p>
    <w:p w14:paraId="7254C0FB" w14:textId="77777777" w:rsidR="002A63E1" w:rsidRPr="00B31E4C" w:rsidRDefault="002A63E1" w:rsidP="002A63E1">
      <w:pPr>
        <w:pStyle w:val="ListParagraph"/>
        <w:spacing w:line="360" w:lineRule="auto"/>
        <w:rPr>
          <w:rFonts w:cs="Times New Roman"/>
          <w:b/>
        </w:rPr>
      </w:pPr>
      <w:r w:rsidRPr="00B31E4C">
        <w:rPr>
          <w:rFonts w:cs="Times New Roman"/>
          <w:b/>
        </w:rPr>
        <w:t>We can give a counterexample for this statement. Suppose each country has 3 people. In country A, two people have incomes of $5000 and the third has an income of $200,000. That means mean income in country A is $70,000. Alternatively, in country B suppose each person has an income of $30,000, meaning mean income is also $30,000. Hence, country A has over twice the mean income of country B. However, if we randomly choose a person from each country, two out of every three times the person drawn from B will have a higher income than the person drawn from A. Let us examine this question by using real data. In the figure below, you can see the Gini indexes of Finland and US from 2003 to 2018.</w:t>
      </w:r>
    </w:p>
    <w:p w14:paraId="387C458F" w14:textId="77777777" w:rsidR="002A63E1" w:rsidRPr="00B31E4C" w:rsidRDefault="002A63E1" w:rsidP="002A63E1">
      <w:pPr>
        <w:pStyle w:val="ListParagraph"/>
        <w:spacing w:line="360" w:lineRule="auto"/>
        <w:rPr>
          <w:rFonts w:cs="Times New Roman"/>
          <w:b/>
        </w:rPr>
      </w:pPr>
      <w:r w:rsidRPr="00B31E4C">
        <w:rPr>
          <w:rFonts w:cs="Times New Roman"/>
          <w:noProof/>
          <w:lang w:val="tr-TR" w:eastAsia="tr-TR"/>
        </w:rPr>
        <w:drawing>
          <wp:inline distT="0" distB="0" distL="0" distR="0" wp14:anchorId="705524BB" wp14:editId="0D6F1678">
            <wp:extent cx="4572000" cy="2743200"/>
            <wp:effectExtent l="0" t="0" r="0" b="0"/>
            <wp:docPr id="4" name="Chart 4">
              <a:extLst xmlns:a="http://schemas.openxmlformats.org/drawingml/2006/main">
                <a:ext uri="{FF2B5EF4-FFF2-40B4-BE49-F238E27FC236}">
                  <a16:creationId xmlns:a16="http://schemas.microsoft.com/office/drawing/2014/main" id="{5CDD342D-07AF-46EE-A626-C3306B1FF5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28559D7" w14:textId="77777777" w:rsidR="002A63E1" w:rsidRPr="00B31E4C" w:rsidRDefault="002A63E1" w:rsidP="002A63E1">
      <w:pPr>
        <w:pStyle w:val="ListParagraph"/>
        <w:spacing w:line="360" w:lineRule="auto"/>
        <w:rPr>
          <w:rFonts w:cs="Times New Roman"/>
          <w:b/>
        </w:rPr>
      </w:pPr>
    </w:p>
    <w:p w14:paraId="20D44D3F" w14:textId="77777777" w:rsidR="002A63E1" w:rsidRPr="00B31E4C" w:rsidRDefault="002A63E1" w:rsidP="002A63E1">
      <w:pPr>
        <w:spacing w:after="200" w:line="360" w:lineRule="auto"/>
        <w:ind w:left="720"/>
        <w:contextualSpacing/>
        <w:jc w:val="both"/>
        <w:rPr>
          <w:rFonts w:cs="Times New Roman"/>
          <w:b/>
          <w:bCs/>
        </w:rPr>
      </w:pPr>
      <w:r w:rsidRPr="00B31E4C">
        <w:rPr>
          <w:rFonts w:cs="Times New Roman"/>
          <w:b/>
          <w:bCs/>
        </w:rPr>
        <w:lastRenderedPageBreak/>
        <w:t xml:space="preserve">According to figure, Gini index of Finland has been lower than the US in the given period, which means that the income distribution in Finland is more equal than the US. (Note that as Gini coefficient closes to 0, the income distribution becomes more equal. The extreme cases, Gini =0 means that everybody gets the same income, and 1 means, one person gives all). However, that does not mean that a randomly chosen Finnish people is richer than its American counterpart. Although, Gini gives an information about income distribution, it does not completely explain the wealth of the society. </w:t>
      </w:r>
    </w:p>
    <w:p w14:paraId="0BA42FF3" w14:textId="77777777" w:rsidR="002A63E1" w:rsidRPr="00B31E4C" w:rsidRDefault="002A63E1" w:rsidP="002A63E1">
      <w:pPr>
        <w:pStyle w:val="ListParagraph"/>
        <w:spacing w:line="360" w:lineRule="auto"/>
        <w:rPr>
          <w:rFonts w:cs="Times New Roman"/>
          <w:b/>
        </w:rPr>
      </w:pPr>
    </w:p>
    <w:p w14:paraId="34D02A63" w14:textId="77777777" w:rsidR="00EE1076" w:rsidRPr="00B31E4C" w:rsidRDefault="00EE1076" w:rsidP="002A63E1">
      <w:pPr>
        <w:spacing w:line="360" w:lineRule="auto"/>
        <w:rPr>
          <w:rFonts w:cs="Times New Roman"/>
        </w:rPr>
      </w:pPr>
    </w:p>
    <w:p w14:paraId="04138F37" w14:textId="77777777" w:rsidR="00B8471C" w:rsidRPr="00B31E4C" w:rsidRDefault="00B8471C" w:rsidP="00B8471C">
      <w:pPr>
        <w:pStyle w:val="ListParagraph"/>
        <w:widowControl w:val="0"/>
        <w:numPr>
          <w:ilvl w:val="0"/>
          <w:numId w:val="1"/>
        </w:numPr>
        <w:spacing w:after="0" w:line="240" w:lineRule="auto"/>
        <w:jc w:val="both"/>
        <w:rPr>
          <w:rFonts w:cs="Times New Roman"/>
        </w:rPr>
      </w:pPr>
      <w:r w:rsidRPr="00B31E4C">
        <w:rPr>
          <w:rFonts w:cs="Times New Roman"/>
        </w:rPr>
        <w:t xml:space="preserve">The following table provides information about the family income distribution both in Country A and Country B. </w:t>
      </w:r>
    </w:p>
    <w:p w14:paraId="7D69E713" w14:textId="77777777" w:rsidR="00B8471C" w:rsidRPr="00B31E4C" w:rsidRDefault="00B8471C" w:rsidP="00B8471C">
      <w:pPr>
        <w:widowControl w:val="0"/>
        <w:contextualSpacing/>
        <w:jc w:val="both"/>
        <w:rPr>
          <w:rFonts w:cs="Times New Roman"/>
        </w:rPr>
      </w:pPr>
    </w:p>
    <w:tbl>
      <w:tblPr>
        <w:tblW w:w="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3"/>
        <w:gridCol w:w="1356"/>
        <w:gridCol w:w="2046"/>
      </w:tblGrid>
      <w:tr w:rsidR="00B8471C" w:rsidRPr="00B31E4C" w14:paraId="3F9AF0DA" w14:textId="77777777" w:rsidTr="00AB66F0">
        <w:trPr>
          <w:cantSplit/>
          <w:jc w:val="center"/>
        </w:trPr>
        <w:tc>
          <w:tcPr>
            <w:tcW w:w="2363" w:type="dxa"/>
            <w:vMerge w:val="restart"/>
          </w:tcPr>
          <w:p w14:paraId="62D2C9A6" w14:textId="77777777" w:rsidR="00B8471C" w:rsidRPr="00B31E4C" w:rsidRDefault="00B8471C" w:rsidP="00AB66F0">
            <w:pPr>
              <w:widowControl w:val="0"/>
              <w:contextualSpacing/>
              <w:jc w:val="center"/>
              <w:rPr>
                <w:rFonts w:cs="Times New Roman"/>
              </w:rPr>
            </w:pPr>
            <w:r w:rsidRPr="00B31E4C">
              <w:rPr>
                <w:rFonts w:cs="Times New Roman"/>
              </w:rPr>
              <w:t>Family Income Rank</w:t>
            </w:r>
          </w:p>
        </w:tc>
        <w:tc>
          <w:tcPr>
            <w:tcW w:w="3402" w:type="dxa"/>
            <w:gridSpan w:val="2"/>
          </w:tcPr>
          <w:p w14:paraId="4B8EC7FC" w14:textId="77777777" w:rsidR="00B8471C" w:rsidRPr="00B31E4C" w:rsidRDefault="00B8471C" w:rsidP="00AB66F0">
            <w:pPr>
              <w:widowControl w:val="0"/>
              <w:contextualSpacing/>
              <w:jc w:val="center"/>
              <w:rPr>
                <w:rFonts w:cs="Times New Roman"/>
              </w:rPr>
            </w:pPr>
            <w:r w:rsidRPr="00B31E4C">
              <w:rPr>
                <w:rFonts w:cs="Times New Roman"/>
              </w:rPr>
              <w:t xml:space="preserve">Share of Aggregate Income </w:t>
            </w:r>
            <w:r w:rsidRPr="00B31E4C">
              <w:rPr>
                <w:rFonts w:cs="Times New Roman"/>
                <w:lang w:val="tr-TR"/>
              </w:rPr>
              <w:t>(%)</w:t>
            </w:r>
          </w:p>
        </w:tc>
      </w:tr>
      <w:tr w:rsidR="00B8471C" w:rsidRPr="00B31E4C" w14:paraId="542AED38" w14:textId="77777777" w:rsidTr="00AB66F0">
        <w:trPr>
          <w:cantSplit/>
          <w:trHeight w:val="293"/>
          <w:jc w:val="center"/>
        </w:trPr>
        <w:tc>
          <w:tcPr>
            <w:tcW w:w="2363" w:type="dxa"/>
            <w:vMerge/>
          </w:tcPr>
          <w:p w14:paraId="3616C106" w14:textId="77777777" w:rsidR="00B8471C" w:rsidRPr="00B31E4C" w:rsidRDefault="00B8471C" w:rsidP="00AB66F0">
            <w:pPr>
              <w:widowControl w:val="0"/>
              <w:contextualSpacing/>
              <w:jc w:val="center"/>
              <w:rPr>
                <w:rFonts w:cs="Times New Roman"/>
              </w:rPr>
            </w:pPr>
          </w:p>
        </w:tc>
        <w:tc>
          <w:tcPr>
            <w:tcW w:w="1356" w:type="dxa"/>
          </w:tcPr>
          <w:p w14:paraId="21F7D740" w14:textId="77777777" w:rsidR="00B8471C" w:rsidRPr="00B31E4C" w:rsidRDefault="00B8471C" w:rsidP="00AB66F0">
            <w:pPr>
              <w:pStyle w:val="Footer"/>
              <w:widowControl w:val="0"/>
              <w:contextualSpacing/>
              <w:jc w:val="center"/>
              <w:rPr>
                <w:b/>
                <w:sz w:val="22"/>
                <w:szCs w:val="22"/>
              </w:rPr>
            </w:pPr>
            <w:r w:rsidRPr="00B31E4C">
              <w:rPr>
                <w:b/>
                <w:sz w:val="22"/>
                <w:szCs w:val="22"/>
              </w:rPr>
              <w:t>Country A</w:t>
            </w:r>
          </w:p>
        </w:tc>
        <w:tc>
          <w:tcPr>
            <w:tcW w:w="2046" w:type="dxa"/>
          </w:tcPr>
          <w:p w14:paraId="3C098472" w14:textId="77777777" w:rsidR="00B8471C" w:rsidRPr="00B31E4C" w:rsidRDefault="00B8471C" w:rsidP="00AB66F0">
            <w:pPr>
              <w:widowControl w:val="0"/>
              <w:contextualSpacing/>
              <w:jc w:val="center"/>
              <w:rPr>
                <w:rFonts w:cs="Times New Roman"/>
                <w:b/>
              </w:rPr>
            </w:pPr>
            <w:r w:rsidRPr="00B31E4C">
              <w:rPr>
                <w:rFonts w:cs="Times New Roman"/>
                <w:b/>
              </w:rPr>
              <w:t>Country B</w:t>
            </w:r>
          </w:p>
        </w:tc>
      </w:tr>
      <w:tr w:rsidR="00B8471C" w:rsidRPr="00B31E4C" w14:paraId="2AF6E1D8" w14:textId="77777777" w:rsidTr="00AB66F0">
        <w:trPr>
          <w:trHeight w:val="179"/>
          <w:jc w:val="center"/>
        </w:trPr>
        <w:tc>
          <w:tcPr>
            <w:tcW w:w="2363" w:type="dxa"/>
          </w:tcPr>
          <w:p w14:paraId="0DDB5517" w14:textId="77777777" w:rsidR="00B8471C" w:rsidRPr="00B31E4C" w:rsidRDefault="00B8471C" w:rsidP="00AB66F0">
            <w:pPr>
              <w:pStyle w:val="Heading2"/>
              <w:keepNext w:val="0"/>
              <w:widowControl w:val="0"/>
              <w:spacing w:before="0" w:after="0"/>
              <w:contextualSpacing/>
              <w:jc w:val="center"/>
              <w:rPr>
                <w:rFonts w:ascii="Times New Roman" w:hAnsi="Times New Roman"/>
                <w:i w:val="0"/>
                <w:sz w:val="22"/>
                <w:szCs w:val="22"/>
                <w:lang w:eastAsia="en-US"/>
              </w:rPr>
            </w:pPr>
            <w:r w:rsidRPr="00B31E4C">
              <w:rPr>
                <w:rFonts w:ascii="Times New Roman" w:hAnsi="Times New Roman"/>
                <w:i w:val="0"/>
                <w:sz w:val="22"/>
                <w:szCs w:val="22"/>
                <w:lang w:eastAsia="en-US"/>
              </w:rPr>
              <w:t>Lowest fifth</w:t>
            </w:r>
          </w:p>
        </w:tc>
        <w:tc>
          <w:tcPr>
            <w:tcW w:w="1356" w:type="dxa"/>
          </w:tcPr>
          <w:p w14:paraId="325BFB5E" w14:textId="77777777" w:rsidR="00B8471C" w:rsidRPr="00B31E4C" w:rsidRDefault="00B8471C" w:rsidP="00AB66F0">
            <w:pPr>
              <w:pStyle w:val="Footer"/>
              <w:widowControl w:val="0"/>
              <w:contextualSpacing/>
              <w:jc w:val="center"/>
              <w:rPr>
                <w:sz w:val="22"/>
                <w:szCs w:val="22"/>
              </w:rPr>
            </w:pPr>
            <w:r w:rsidRPr="00B31E4C">
              <w:rPr>
                <w:sz w:val="22"/>
                <w:szCs w:val="22"/>
              </w:rPr>
              <w:t>10</w:t>
            </w:r>
          </w:p>
        </w:tc>
        <w:tc>
          <w:tcPr>
            <w:tcW w:w="2046" w:type="dxa"/>
          </w:tcPr>
          <w:p w14:paraId="0DC71ED7" w14:textId="77777777" w:rsidR="00B8471C" w:rsidRPr="00B31E4C" w:rsidRDefault="00B8471C" w:rsidP="00AB66F0">
            <w:pPr>
              <w:widowControl w:val="0"/>
              <w:contextualSpacing/>
              <w:jc w:val="center"/>
              <w:rPr>
                <w:rFonts w:cs="Times New Roman"/>
              </w:rPr>
            </w:pPr>
            <w:r w:rsidRPr="00B31E4C">
              <w:rPr>
                <w:rFonts w:cs="Times New Roman"/>
              </w:rPr>
              <w:t>2</w:t>
            </w:r>
          </w:p>
        </w:tc>
      </w:tr>
      <w:tr w:rsidR="00B8471C" w:rsidRPr="00B31E4C" w14:paraId="159EEB6B" w14:textId="77777777" w:rsidTr="002A7A9C">
        <w:trPr>
          <w:trHeight w:val="225"/>
          <w:jc w:val="center"/>
        </w:trPr>
        <w:tc>
          <w:tcPr>
            <w:tcW w:w="2363" w:type="dxa"/>
          </w:tcPr>
          <w:p w14:paraId="5C42D6BC" w14:textId="77777777" w:rsidR="00B8471C" w:rsidRPr="00B31E4C" w:rsidRDefault="00B8471C" w:rsidP="00AB66F0">
            <w:pPr>
              <w:widowControl w:val="0"/>
              <w:contextualSpacing/>
              <w:jc w:val="center"/>
              <w:rPr>
                <w:rFonts w:cs="Times New Roman"/>
                <w:b/>
              </w:rPr>
            </w:pPr>
            <w:r w:rsidRPr="00B31E4C">
              <w:rPr>
                <w:rFonts w:cs="Times New Roman"/>
                <w:b/>
              </w:rPr>
              <w:t>Second fifth</w:t>
            </w:r>
          </w:p>
        </w:tc>
        <w:tc>
          <w:tcPr>
            <w:tcW w:w="1356" w:type="dxa"/>
          </w:tcPr>
          <w:p w14:paraId="0B34DE24" w14:textId="77777777" w:rsidR="00B8471C" w:rsidRPr="00B31E4C" w:rsidRDefault="00B8471C" w:rsidP="00AB66F0">
            <w:pPr>
              <w:pStyle w:val="Footer"/>
              <w:widowControl w:val="0"/>
              <w:contextualSpacing/>
              <w:jc w:val="center"/>
              <w:rPr>
                <w:sz w:val="22"/>
                <w:szCs w:val="22"/>
              </w:rPr>
            </w:pPr>
            <w:r w:rsidRPr="00B31E4C">
              <w:rPr>
                <w:sz w:val="22"/>
                <w:szCs w:val="22"/>
              </w:rPr>
              <w:t>15</w:t>
            </w:r>
          </w:p>
        </w:tc>
        <w:tc>
          <w:tcPr>
            <w:tcW w:w="2046" w:type="dxa"/>
          </w:tcPr>
          <w:p w14:paraId="063AB784" w14:textId="77777777" w:rsidR="00B8471C" w:rsidRPr="00B31E4C" w:rsidRDefault="00B8471C" w:rsidP="00AB66F0">
            <w:pPr>
              <w:widowControl w:val="0"/>
              <w:contextualSpacing/>
              <w:jc w:val="center"/>
              <w:rPr>
                <w:rFonts w:cs="Times New Roman"/>
              </w:rPr>
            </w:pPr>
            <w:r w:rsidRPr="00B31E4C">
              <w:rPr>
                <w:rFonts w:cs="Times New Roman"/>
              </w:rPr>
              <w:t>4</w:t>
            </w:r>
          </w:p>
        </w:tc>
      </w:tr>
      <w:tr w:rsidR="00B8471C" w:rsidRPr="00B31E4C" w14:paraId="42A61543" w14:textId="77777777" w:rsidTr="00AB66F0">
        <w:trPr>
          <w:jc w:val="center"/>
        </w:trPr>
        <w:tc>
          <w:tcPr>
            <w:tcW w:w="2363" w:type="dxa"/>
          </w:tcPr>
          <w:p w14:paraId="0CBA1EA6" w14:textId="77777777" w:rsidR="00B8471C" w:rsidRPr="00B31E4C" w:rsidRDefault="00B8471C" w:rsidP="00AB66F0">
            <w:pPr>
              <w:widowControl w:val="0"/>
              <w:contextualSpacing/>
              <w:jc w:val="center"/>
              <w:rPr>
                <w:rFonts w:cs="Times New Roman"/>
                <w:b/>
              </w:rPr>
            </w:pPr>
            <w:r w:rsidRPr="00B31E4C">
              <w:rPr>
                <w:rFonts w:cs="Times New Roman"/>
                <w:b/>
              </w:rPr>
              <w:t>Middle fifth</w:t>
            </w:r>
          </w:p>
        </w:tc>
        <w:tc>
          <w:tcPr>
            <w:tcW w:w="1356" w:type="dxa"/>
          </w:tcPr>
          <w:p w14:paraId="5B367150" w14:textId="77777777" w:rsidR="00B8471C" w:rsidRPr="00B31E4C" w:rsidRDefault="00B8471C" w:rsidP="00AB66F0">
            <w:pPr>
              <w:widowControl w:val="0"/>
              <w:contextualSpacing/>
              <w:jc w:val="center"/>
              <w:rPr>
                <w:rFonts w:cs="Times New Roman"/>
              </w:rPr>
            </w:pPr>
            <w:r w:rsidRPr="00B31E4C">
              <w:rPr>
                <w:rFonts w:cs="Times New Roman"/>
              </w:rPr>
              <w:t>20</w:t>
            </w:r>
          </w:p>
        </w:tc>
        <w:tc>
          <w:tcPr>
            <w:tcW w:w="2046" w:type="dxa"/>
          </w:tcPr>
          <w:p w14:paraId="52A5EDF1" w14:textId="77777777" w:rsidR="00B8471C" w:rsidRPr="00B31E4C" w:rsidRDefault="00B8471C" w:rsidP="00AB66F0">
            <w:pPr>
              <w:widowControl w:val="0"/>
              <w:contextualSpacing/>
              <w:jc w:val="center"/>
              <w:rPr>
                <w:rFonts w:cs="Times New Roman"/>
              </w:rPr>
            </w:pPr>
            <w:r w:rsidRPr="00B31E4C">
              <w:rPr>
                <w:rFonts w:cs="Times New Roman"/>
              </w:rPr>
              <w:t>6</w:t>
            </w:r>
          </w:p>
        </w:tc>
      </w:tr>
      <w:tr w:rsidR="00B8471C" w:rsidRPr="00B31E4C" w14:paraId="27DC5B24" w14:textId="77777777" w:rsidTr="00AB66F0">
        <w:trPr>
          <w:jc w:val="center"/>
        </w:trPr>
        <w:tc>
          <w:tcPr>
            <w:tcW w:w="2363" w:type="dxa"/>
          </w:tcPr>
          <w:p w14:paraId="788A7597" w14:textId="77777777" w:rsidR="00B8471C" w:rsidRPr="00B31E4C" w:rsidRDefault="00B8471C" w:rsidP="00AB66F0">
            <w:pPr>
              <w:widowControl w:val="0"/>
              <w:contextualSpacing/>
              <w:jc w:val="center"/>
              <w:rPr>
                <w:rFonts w:cs="Times New Roman"/>
                <w:b/>
              </w:rPr>
            </w:pPr>
            <w:r w:rsidRPr="00B31E4C">
              <w:rPr>
                <w:rFonts w:cs="Times New Roman"/>
                <w:b/>
              </w:rPr>
              <w:t>Fourth fifth</w:t>
            </w:r>
          </w:p>
        </w:tc>
        <w:tc>
          <w:tcPr>
            <w:tcW w:w="1356" w:type="dxa"/>
          </w:tcPr>
          <w:p w14:paraId="72CE2248" w14:textId="77777777" w:rsidR="00B8471C" w:rsidRPr="00B31E4C" w:rsidRDefault="00B8471C" w:rsidP="00AB66F0">
            <w:pPr>
              <w:widowControl w:val="0"/>
              <w:contextualSpacing/>
              <w:jc w:val="center"/>
              <w:rPr>
                <w:rFonts w:cs="Times New Roman"/>
              </w:rPr>
            </w:pPr>
            <w:r w:rsidRPr="00B31E4C">
              <w:rPr>
                <w:rFonts w:cs="Times New Roman"/>
              </w:rPr>
              <w:t>25</w:t>
            </w:r>
          </w:p>
        </w:tc>
        <w:tc>
          <w:tcPr>
            <w:tcW w:w="2046" w:type="dxa"/>
          </w:tcPr>
          <w:p w14:paraId="69060AE1" w14:textId="77777777" w:rsidR="00B8471C" w:rsidRPr="00B31E4C" w:rsidRDefault="00B8471C" w:rsidP="00AB66F0">
            <w:pPr>
              <w:widowControl w:val="0"/>
              <w:contextualSpacing/>
              <w:jc w:val="center"/>
              <w:rPr>
                <w:rFonts w:cs="Times New Roman"/>
              </w:rPr>
            </w:pPr>
            <w:r w:rsidRPr="00B31E4C">
              <w:rPr>
                <w:rFonts w:cs="Times New Roman"/>
              </w:rPr>
              <w:t>18</w:t>
            </w:r>
          </w:p>
        </w:tc>
      </w:tr>
      <w:tr w:rsidR="00B8471C" w:rsidRPr="00B31E4C" w14:paraId="0C17295C" w14:textId="77777777" w:rsidTr="00AB66F0">
        <w:trPr>
          <w:jc w:val="center"/>
        </w:trPr>
        <w:tc>
          <w:tcPr>
            <w:tcW w:w="2363" w:type="dxa"/>
          </w:tcPr>
          <w:p w14:paraId="4BA14227" w14:textId="77777777" w:rsidR="00B8471C" w:rsidRPr="00B31E4C" w:rsidRDefault="00B8471C" w:rsidP="00AB66F0">
            <w:pPr>
              <w:widowControl w:val="0"/>
              <w:contextualSpacing/>
              <w:jc w:val="center"/>
              <w:rPr>
                <w:rFonts w:cs="Times New Roman"/>
                <w:b/>
              </w:rPr>
            </w:pPr>
            <w:r w:rsidRPr="00B31E4C">
              <w:rPr>
                <w:rFonts w:cs="Times New Roman"/>
                <w:b/>
              </w:rPr>
              <w:t>Highest fifth</w:t>
            </w:r>
          </w:p>
        </w:tc>
        <w:tc>
          <w:tcPr>
            <w:tcW w:w="1356" w:type="dxa"/>
          </w:tcPr>
          <w:p w14:paraId="0473B65A" w14:textId="77777777" w:rsidR="00B8471C" w:rsidRPr="00B31E4C" w:rsidRDefault="00B8471C" w:rsidP="00AB66F0">
            <w:pPr>
              <w:widowControl w:val="0"/>
              <w:contextualSpacing/>
              <w:jc w:val="center"/>
              <w:rPr>
                <w:rFonts w:cs="Times New Roman"/>
              </w:rPr>
            </w:pPr>
            <w:r w:rsidRPr="00B31E4C">
              <w:rPr>
                <w:rFonts w:cs="Times New Roman"/>
              </w:rPr>
              <w:t>30</w:t>
            </w:r>
          </w:p>
        </w:tc>
        <w:tc>
          <w:tcPr>
            <w:tcW w:w="2046" w:type="dxa"/>
          </w:tcPr>
          <w:p w14:paraId="6627488D" w14:textId="77777777" w:rsidR="00B8471C" w:rsidRPr="00B31E4C" w:rsidRDefault="00B8471C" w:rsidP="00AB66F0">
            <w:pPr>
              <w:widowControl w:val="0"/>
              <w:contextualSpacing/>
              <w:jc w:val="center"/>
              <w:rPr>
                <w:rFonts w:cs="Times New Roman"/>
              </w:rPr>
            </w:pPr>
            <w:r w:rsidRPr="00B31E4C">
              <w:rPr>
                <w:rFonts w:cs="Times New Roman"/>
              </w:rPr>
              <w:t>70</w:t>
            </w:r>
          </w:p>
        </w:tc>
      </w:tr>
    </w:tbl>
    <w:p w14:paraId="6F9A639E" w14:textId="77777777" w:rsidR="00B8471C" w:rsidRPr="00B31E4C" w:rsidRDefault="00B8471C" w:rsidP="00B8471C">
      <w:pPr>
        <w:widowControl w:val="0"/>
        <w:jc w:val="both"/>
        <w:rPr>
          <w:rFonts w:cs="Times New Roman"/>
        </w:rPr>
      </w:pPr>
    </w:p>
    <w:p w14:paraId="58A4F982" w14:textId="77777777" w:rsidR="00B8471C" w:rsidRPr="00B31E4C" w:rsidRDefault="00B8471C" w:rsidP="002A7A9C">
      <w:pPr>
        <w:pStyle w:val="ListParagraph"/>
        <w:widowControl w:val="0"/>
        <w:numPr>
          <w:ilvl w:val="0"/>
          <w:numId w:val="6"/>
        </w:numPr>
        <w:spacing w:after="0" w:line="240" w:lineRule="auto"/>
        <w:jc w:val="both"/>
        <w:rPr>
          <w:rFonts w:cs="Times New Roman"/>
        </w:rPr>
      </w:pPr>
      <w:r w:rsidRPr="00B31E4C">
        <w:rPr>
          <w:rFonts w:cs="Times New Roman"/>
        </w:rPr>
        <w:t>Draw the Lorenz curves for family income for both countries on the same diagram</w:t>
      </w:r>
    </w:p>
    <w:p w14:paraId="5DD8608F" w14:textId="77777777" w:rsidR="00B8471C" w:rsidRPr="00B31E4C" w:rsidRDefault="00B8471C" w:rsidP="00B8471C">
      <w:pPr>
        <w:pStyle w:val="ListParagraph"/>
        <w:widowControl w:val="0"/>
        <w:spacing w:after="0" w:line="240" w:lineRule="auto"/>
        <w:ind w:left="420"/>
        <w:jc w:val="both"/>
        <w:rPr>
          <w:rFonts w:cs="Times New Roman"/>
        </w:rPr>
      </w:pPr>
    </w:p>
    <w:p w14:paraId="1D508683" w14:textId="77777777" w:rsidR="00B8471C" w:rsidRPr="00B31E4C" w:rsidRDefault="00B8471C" w:rsidP="00B8471C">
      <w:pPr>
        <w:pStyle w:val="ListParagraph"/>
        <w:widowControl w:val="0"/>
        <w:spacing w:after="0" w:line="240" w:lineRule="auto"/>
        <w:ind w:left="420"/>
        <w:jc w:val="both"/>
        <w:rPr>
          <w:rFonts w:cs="Times New Roman"/>
        </w:rPr>
      </w:pPr>
    </w:p>
    <w:p w14:paraId="5DEC4859" w14:textId="2D84F546" w:rsidR="00B8471C" w:rsidRPr="00B31E4C" w:rsidRDefault="00B8471C" w:rsidP="00B8471C">
      <w:pPr>
        <w:pStyle w:val="ListParagraph"/>
        <w:spacing w:line="360" w:lineRule="auto"/>
        <w:rPr>
          <w:rFonts w:cs="Times New Roman"/>
        </w:rPr>
      </w:pPr>
      <w:r w:rsidRPr="00B31E4C">
        <w:rPr>
          <w:rFonts w:cs="Times New Roman"/>
          <w:noProof/>
          <w:lang w:val="tr-TR" w:eastAsia="tr-TR"/>
        </w:rPr>
        <w:drawing>
          <wp:inline distT="0" distB="0" distL="0" distR="0" wp14:anchorId="60C25652" wp14:editId="1A76641A">
            <wp:extent cx="3776353" cy="2671079"/>
            <wp:effectExtent l="0" t="0" r="0" b="0"/>
            <wp:docPr id="1135317242" name="Picture 1135317242" descr="A graph showing the number of people in popul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317242" name="Picture 1135317242" descr="A graph showing the number of people in popula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8067" cy="2679364"/>
                    </a:xfrm>
                    <a:prstGeom prst="rect">
                      <a:avLst/>
                    </a:prstGeom>
                    <a:noFill/>
                    <a:ln>
                      <a:noFill/>
                    </a:ln>
                  </pic:spPr>
                </pic:pic>
              </a:graphicData>
            </a:graphic>
          </wp:inline>
        </w:drawing>
      </w:r>
    </w:p>
    <w:p w14:paraId="4C12CB66" w14:textId="77777777" w:rsidR="00B8471C" w:rsidRPr="00B31E4C" w:rsidRDefault="00B8471C" w:rsidP="00B8471C">
      <w:pPr>
        <w:pStyle w:val="ListParagraph"/>
        <w:spacing w:line="360" w:lineRule="auto"/>
        <w:rPr>
          <w:rFonts w:cs="Times New Roman"/>
        </w:rPr>
      </w:pPr>
    </w:p>
    <w:p w14:paraId="323352EF" w14:textId="77777777" w:rsidR="00B8471C" w:rsidRPr="00B31E4C" w:rsidRDefault="00B8471C" w:rsidP="00B8471C">
      <w:pPr>
        <w:pStyle w:val="ListParagraph"/>
        <w:spacing w:line="360" w:lineRule="auto"/>
        <w:rPr>
          <w:rFonts w:cs="Times New Roman"/>
        </w:rPr>
      </w:pPr>
    </w:p>
    <w:p w14:paraId="2276DA27" w14:textId="77777777" w:rsidR="00B8471C" w:rsidRPr="00B31E4C" w:rsidRDefault="00B8471C" w:rsidP="00B8471C">
      <w:pPr>
        <w:pStyle w:val="ListParagraph"/>
        <w:spacing w:line="360" w:lineRule="auto"/>
        <w:rPr>
          <w:rFonts w:cs="Times New Roman"/>
        </w:rPr>
      </w:pPr>
    </w:p>
    <w:p w14:paraId="0DBDC364" w14:textId="77777777" w:rsidR="00B8471C" w:rsidRPr="00B31E4C" w:rsidRDefault="00B8471C" w:rsidP="002A7A9C">
      <w:pPr>
        <w:pStyle w:val="ListParagraph"/>
        <w:widowControl w:val="0"/>
        <w:numPr>
          <w:ilvl w:val="0"/>
          <w:numId w:val="6"/>
        </w:numPr>
        <w:spacing w:after="0" w:line="360" w:lineRule="auto"/>
        <w:jc w:val="both"/>
        <w:rPr>
          <w:rFonts w:cs="Times New Roman"/>
        </w:rPr>
      </w:pPr>
      <w:r w:rsidRPr="00B31E4C">
        <w:rPr>
          <w:rFonts w:cs="Times New Roman"/>
        </w:rPr>
        <w:t>Which of the two countries has more equal family income distribution? Why?</w:t>
      </w:r>
    </w:p>
    <w:p w14:paraId="43FD8E4C" w14:textId="77777777" w:rsidR="00B8471C" w:rsidRPr="00B31E4C" w:rsidRDefault="00B8471C" w:rsidP="00B8471C">
      <w:pPr>
        <w:widowControl w:val="0"/>
        <w:spacing w:line="360" w:lineRule="auto"/>
        <w:contextualSpacing/>
        <w:jc w:val="both"/>
        <w:rPr>
          <w:rFonts w:cs="Times New Roman"/>
          <w:b/>
        </w:rPr>
      </w:pPr>
      <w:r w:rsidRPr="00B31E4C">
        <w:rPr>
          <w:rFonts w:cs="Times New Roman"/>
          <w:b/>
        </w:rPr>
        <w:t xml:space="preserve">Country A has a more equal income distribution. This is because Country </w:t>
      </w:r>
      <w:proofErr w:type="gramStart"/>
      <w:r w:rsidRPr="00B31E4C">
        <w:rPr>
          <w:rFonts w:cs="Times New Roman"/>
          <w:b/>
        </w:rPr>
        <w:t>A’s</w:t>
      </w:r>
      <w:proofErr w:type="gramEnd"/>
      <w:r w:rsidRPr="00B31E4C">
        <w:rPr>
          <w:rFonts w:cs="Times New Roman"/>
          <w:b/>
        </w:rPr>
        <w:t xml:space="preserve"> Lorenz curve is closer to the 45-degree line.</w:t>
      </w:r>
    </w:p>
    <w:p w14:paraId="7148D193" w14:textId="77777777" w:rsidR="00B8471C" w:rsidRPr="00B31E4C" w:rsidRDefault="00B8471C" w:rsidP="00B8471C">
      <w:pPr>
        <w:widowControl w:val="0"/>
        <w:spacing w:line="360" w:lineRule="auto"/>
        <w:contextualSpacing/>
        <w:jc w:val="both"/>
        <w:rPr>
          <w:rFonts w:cs="Times New Roman"/>
          <w:b/>
          <w:color w:val="FF0000"/>
        </w:rPr>
      </w:pPr>
    </w:p>
    <w:p w14:paraId="119CD7AF" w14:textId="77777777" w:rsidR="00B8471C" w:rsidRPr="00B31E4C" w:rsidRDefault="00B8471C" w:rsidP="002A7A9C">
      <w:pPr>
        <w:pStyle w:val="ListParagraph"/>
        <w:widowControl w:val="0"/>
        <w:numPr>
          <w:ilvl w:val="0"/>
          <w:numId w:val="6"/>
        </w:numPr>
        <w:spacing w:after="0" w:line="360" w:lineRule="auto"/>
        <w:jc w:val="both"/>
        <w:rPr>
          <w:rFonts w:cs="Times New Roman"/>
        </w:rPr>
      </w:pPr>
      <w:r w:rsidRPr="00B31E4C">
        <w:rPr>
          <w:rFonts w:cs="Times New Roman"/>
        </w:rPr>
        <w:t xml:space="preserve">Assume that you are just employed as the economist for the OECD. Beside the above figures you are given that Gini coefficient for country A = 0.50 while Gini coefficient for Country B = 0.45. What can you say about the situation? </w:t>
      </w:r>
    </w:p>
    <w:p w14:paraId="6E6664A6" w14:textId="72EC424D" w:rsidR="00B8471C" w:rsidRPr="00B31E4C" w:rsidRDefault="00B8471C" w:rsidP="00B8471C">
      <w:pPr>
        <w:widowControl w:val="0"/>
        <w:spacing w:line="360" w:lineRule="auto"/>
        <w:ind w:left="60"/>
        <w:jc w:val="both"/>
        <w:rPr>
          <w:rFonts w:cs="Times New Roman"/>
          <w:b/>
        </w:rPr>
      </w:pPr>
      <w:r w:rsidRPr="00B31E4C">
        <w:rPr>
          <w:rFonts w:cs="Times New Roman"/>
          <w:b/>
        </w:rPr>
        <w:t xml:space="preserve">Gini coefficient is equal to the area that difference between Lorenz curve and 45-degree line divided by the </w:t>
      </w:r>
      <w:r w:rsidR="00C61DE1" w:rsidRPr="00B073F8">
        <w:rPr>
          <w:rFonts w:cs="Times New Roman"/>
          <w:b/>
        </w:rPr>
        <w:t>triangula</w:t>
      </w:r>
      <w:r w:rsidR="00C61DE1">
        <w:rPr>
          <w:rFonts w:cs="Times New Roman"/>
          <w:b/>
        </w:rPr>
        <w:t xml:space="preserve">r </w:t>
      </w:r>
      <w:r w:rsidRPr="00B31E4C">
        <w:rPr>
          <w:rFonts w:cs="Times New Roman"/>
          <w:b/>
        </w:rPr>
        <w:t>area under 45-degree line. Information given are wrong since country A should have a lower Gini coefficient and B should have a higher Gini coefficient according to the diagram.</w:t>
      </w:r>
    </w:p>
    <w:p w14:paraId="60F2C885" w14:textId="395E46AC" w:rsidR="002A1D67" w:rsidRPr="00B31E4C" w:rsidRDefault="002A1D67" w:rsidP="002A1D67">
      <w:pPr>
        <w:pStyle w:val="ListParagraph"/>
        <w:widowControl w:val="0"/>
        <w:numPr>
          <w:ilvl w:val="0"/>
          <w:numId w:val="1"/>
        </w:numPr>
        <w:spacing w:line="360" w:lineRule="auto"/>
        <w:jc w:val="both"/>
        <w:rPr>
          <w:rFonts w:cs="Times New Roman"/>
        </w:rPr>
      </w:pPr>
    </w:p>
    <w:tbl>
      <w:tblPr>
        <w:tblW w:w="9493" w:type="dxa"/>
        <w:tblCellMar>
          <w:left w:w="0" w:type="dxa"/>
          <w:right w:w="0" w:type="dxa"/>
        </w:tblCellMar>
        <w:tblLook w:val="0000" w:firstRow="0" w:lastRow="0" w:firstColumn="0" w:lastColumn="0" w:noHBand="0" w:noVBand="0"/>
      </w:tblPr>
      <w:tblGrid>
        <w:gridCol w:w="947"/>
        <w:gridCol w:w="1216"/>
        <w:gridCol w:w="1008"/>
        <w:gridCol w:w="1106"/>
        <w:gridCol w:w="1092"/>
        <w:gridCol w:w="766"/>
        <w:gridCol w:w="972"/>
        <w:gridCol w:w="1216"/>
        <w:gridCol w:w="1329"/>
      </w:tblGrid>
      <w:tr w:rsidR="002A1D67" w:rsidRPr="00B31E4C" w14:paraId="268FABBF" w14:textId="77777777" w:rsidTr="002A1D67">
        <w:trPr>
          <w:trHeight w:val="255"/>
        </w:trPr>
        <w:tc>
          <w:tcPr>
            <w:tcW w:w="9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24B54532" w14:textId="77777777" w:rsidR="002A1D67" w:rsidRPr="00B31E4C" w:rsidRDefault="002A1D67" w:rsidP="00AB66F0">
            <w:pPr>
              <w:rPr>
                <w:rFonts w:cs="Times New Roman"/>
              </w:rPr>
            </w:pPr>
            <w:bookmarkStart w:id="0" w:name="_Hlk161273876"/>
            <w:r w:rsidRPr="00B31E4C">
              <w:rPr>
                <w:rFonts w:cs="Times New Roman"/>
              </w:rPr>
              <w:t>Aggregate Output (Income)</w:t>
            </w:r>
          </w:p>
        </w:tc>
        <w:tc>
          <w:tcPr>
            <w:tcW w:w="118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92C63E8" w14:textId="77777777" w:rsidR="002A1D67" w:rsidRPr="00B31E4C" w:rsidRDefault="002A1D67" w:rsidP="00AB66F0">
            <w:pPr>
              <w:rPr>
                <w:rFonts w:cs="Times New Roman"/>
              </w:rPr>
            </w:pPr>
            <w:r w:rsidRPr="00B31E4C">
              <w:rPr>
                <w:rFonts w:cs="Times New Roman"/>
              </w:rPr>
              <w:t>Aggregate Consumption</w:t>
            </w:r>
          </w:p>
        </w:tc>
        <w:tc>
          <w:tcPr>
            <w:tcW w:w="9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701A5D5" w14:textId="77777777" w:rsidR="002A1D67" w:rsidRPr="00B31E4C" w:rsidRDefault="002A1D67" w:rsidP="00AB66F0">
            <w:pPr>
              <w:rPr>
                <w:rFonts w:cs="Times New Roman"/>
              </w:rPr>
            </w:pPr>
            <w:r w:rsidRPr="00B31E4C">
              <w:rPr>
                <w:rFonts w:cs="Times New Roman"/>
              </w:rPr>
              <w:t>Planned Investment</w:t>
            </w:r>
          </w:p>
        </w:tc>
        <w:tc>
          <w:tcPr>
            <w:tcW w:w="107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5439B18" w14:textId="77777777" w:rsidR="002A1D67" w:rsidRPr="00B31E4C" w:rsidRDefault="002A1D67" w:rsidP="00AB66F0">
            <w:pPr>
              <w:rPr>
                <w:rFonts w:cs="Times New Roman"/>
              </w:rPr>
            </w:pPr>
            <w:r w:rsidRPr="00B31E4C">
              <w:rPr>
                <w:rFonts w:cs="Times New Roman"/>
              </w:rPr>
              <w:t>Planned Aggregate Expenditure</w:t>
            </w:r>
          </w:p>
        </w:tc>
        <w:tc>
          <w:tcPr>
            <w:tcW w:w="109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DA1C2D4" w14:textId="77777777" w:rsidR="002A1D67" w:rsidRPr="00B31E4C" w:rsidRDefault="002A1D67" w:rsidP="00AB66F0">
            <w:pPr>
              <w:rPr>
                <w:rFonts w:cs="Times New Roman"/>
              </w:rPr>
            </w:pPr>
            <w:r w:rsidRPr="00B31E4C">
              <w:rPr>
                <w:rFonts w:cs="Times New Roman"/>
              </w:rPr>
              <w:t>Unplanned Inventory Changes</w:t>
            </w:r>
          </w:p>
        </w:tc>
        <w:tc>
          <w:tcPr>
            <w:tcW w:w="76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1BC3A6C" w14:textId="77777777" w:rsidR="002A1D67" w:rsidRPr="00B31E4C" w:rsidRDefault="002A1D67" w:rsidP="00AB66F0">
            <w:pPr>
              <w:rPr>
                <w:rFonts w:cs="Times New Roman"/>
              </w:rPr>
            </w:pPr>
            <w:r w:rsidRPr="00B31E4C">
              <w:rPr>
                <w:rFonts w:cs="Times New Roman"/>
              </w:rPr>
              <w:t>Savings</w:t>
            </w:r>
          </w:p>
        </w:tc>
        <w:tc>
          <w:tcPr>
            <w:tcW w:w="948"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1A215D" w14:textId="77777777" w:rsidR="002A1D67" w:rsidRPr="00B31E4C" w:rsidRDefault="002A1D67" w:rsidP="00AB66F0">
            <w:pPr>
              <w:rPr>
                <w:rFonts w:cs="Times New Roman"/>
              </w:rPr>
            </w:pPr>
            <w:r w:rsidRPr="00B31E4C">
              <w:rPr>
                <w:rFonts w:cs="Times New Roman"/>
              </w:rPr>
              <w:t>Marginal Propensity to Consume</w:t>
            </w:r>
          </w:p>
        </w:tc>
        <w:tc>
          <w:tcPr>
            <w:tcW w:w="118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E7EEEB7" w14:textId="77777777" w:rsidR="002A1D67" w:rsidRPr="00B31E4C" w:rsidRDefault="002A1D67" w:rsidP="00AB66F0">
            <w:pPr>
              <w:rPr>
                <w:rFonts w:cs="Times New Roman"/>
              </w:rPr>
            </w:pPr>
            <w:r w:rsidRPr="00B31E4C">
              <w:rPr>
                <w:rFonts w:cs="Times New Roman"/>
              </w:rPr>
              <w:t>Induced Consumption Expenditure</w:t>
            </w:r>
          </w:p>
        </w:tc>
        <w:tc>
          <w:tcPr>
            <w:tcW w:w="132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69894C3" w14:textId="77777777" w:rsidR="002A1D67" w:rsidRPr="00B31E4C" w:rsidRDefault="002A1D67" w:rsidP="00AB66F0">
            <w:pPr>
              <w:rPr>
                <w:rFonts w:cs="Times New Roman"/>
              </w:rPr>
            </w:pPr>
            <w:r w:rsidRPr="00B31E4C">
              <w:rPr>
                <w:rFonts w:cs="Times New Roman"/>
              </w:rPr>
              <w:t>Autonomous Consumption Expenditure</w:t>
            </w:r>
          </w:p>
        </w:tc>
      </w:tr>
      <w:tr w:rsidR="002A1D67" w:rsidRPr="00B31E4C" w14:paraId="538485DF" w14:textId="77777777" w:rsidTr="002A1D67">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0BC8CFC" w14:textId="77777777" w:rsidR="002A1D67" w:rsidRPr="00B31E4C" w:rsidRDefault="002A1D67" w:rsidP="00AB66F0">
            <w:pPr>
              <w:jc w:val="right"/>
              <w:rPr>
                <w:rFonts w:cs="Times New Roman"/>
              </w:rPr>
            </w:pPr>
            <w:r w:rsidRPr="00B31E4C">
              <w:rPr>
                <w:rFonts w:cs="Times New Roman"/>
              </w:rPr>
              <w:t>2000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C798E25" w14:textId="77777777" w:rsidR="002A1D67" w:rsidRPr="00B31E4C" w:rsidRDefault="002A1D67" w:rsidP="00AB66F0">
            <w:pPr>
              <w:jc w:val="right"/>
              <w:rPr>
                <w:rFonts w:cs="Times New Roman"/>
              </w:rPr>
            </w:pPr>
            <w:r w:rsidRPr="00B31E4C">
              <w:rPr>
                <w:rFonts w:cs="Times New Roman"/>
              </w:rPr>
              <w:t>2100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E4ED8D1"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1E08652" w14:textId="16B76C20" w:rsidR="002A1D67" w:rsidRPr="00B31E4C" w:rsidRDefault="002A1D67" w:rsidP="00AB66F0">
            <w:pPr>
              <w:jc w:val="right"/>
              <w:rPr>
                <w:rFonts w:cs="Times New Roman"/>
                <w:color w:val="FF0000"/>
              </w:rPr>
            </w:pP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D8DBAB3" w14:textId="42A03253" w:rsidR="002A1D67" w:rsidRPr="00B31E4C" w:rsidRDefault="002A1D67" w:rsidP="00AB66F0">
            <w:pPr>
              <w:jc w:val="right"/>
              <w:rPr>
                <w:rFonts w:cs="Times New Roman"/>
                <w:color w:val="FF0000"/>
              </w:rPr>
            </w:pP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14046BD" w14:textId="190A7E69" w:rsidR="002A1D67" w:rsidRPr="00B31E4C" w:rsidRDefault="002A1D67" w:rsidP="00AB66F0">
            <w:pPr>
              <w:jc w:val="right"/>
              <w:rPr>
                <w:rFonts w:cs="Times New Roman"/>
                <w:color w:val="FF0000"/>
              </w:rPr>
            </w:pP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9E66EBE" w14:textId="7BBCE783" w:rsidR="002A1D67" w:rsidRPr="00B31E4C" w:rsidRDefault="002A1D67" w:rsidP="00AB66F0">
            <w:pPr>
              <w:jc w:val="right"/>
              <w:rPr>
                <w:rFonts w:cs="Times New Roman"/>
                <w:color w:val="FF0000"/>
              </w:rPr>
            </w:pP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8333DB3" w14:textId="39BF5216" w:rsidR="002A1D67" w:rsidRPr="00B31E4C" w:rsidRDefault="002A1D67" w:rsidP="00AB66F0">
            <w:pPr>
              <w:jc w:val="right"/>
              <w:rPr>
                <w:rFonts w:cs="Times New Roman"/>
                <w:color w:val="FF0000"/>
              </w:rPr>
            </w:pP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0D2D6BB" w14:textId="48A6956D" w:rsidR="002A1D67" w:rsidRPr="00B31E4C" w:rsidRDefault="002A1D67" w:rsidP="00AB66F0">
            <w:pPr>
              <w:jc w:val="right"/>
              <w:rPr>
                <w:rFonts w:cs="Times New Roman"/>
                <w:color w:val="FF0000"/>
              </w:rPr>
            </w:pPr>
          </w:p>
        </w:tc>
      </w:tr>
      <w:tr w:rsidR="002A1D67" w:rsidRPr="00B31E4C" w14:paraId="5973CA3E" w14:textId="77777777" w:rsidTr="002A1D67">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E108FDC" w14:textId="77777777" w:rsidR="002A1D67" w:rsidRPr="00B31E4C" w:rsidRDefault="002A1D67" w:rsidP="00AB66F0">
            <w:pPr>
              <w:jc w:val="right"/>
              <w:rPr>
                <w:rFonts w:cs="Times New Roman"/>
              </w:rPr>
            </w:pPr>
            <w:r w:rsidRPr="00B31E4C">
              <w:rPr>
                <w:rFonts w:cs="Times New Roman"/>
              </w:rPr>
              <w:t>2500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C6BA836" w14:textId="77777777" w:rsidR="002A1D67" w:rsidRPr="00B31E4C" w:rsidRDefault="002A1D67" w:rsidP="00AB66F0">
            <w:pPr>
              <w:jc w:val="right"/>
              <w:rPr>
                <w:rFonts w:cs="Times New Roman"/>
              </w:rPr>
            </w:pPr>
            <w:r w:rsidRPr="00B31E4C">
              <w:rPr>
                <w:rFonts w:cs="Times New Roman"/>
              </w:rPr>
              <w:t>2500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9210FC9"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46768B7" w14:textId="216EEBD6" w:rsidR="002A1D67" w:rsidRPr="00B31E4C" w:rsidRDefault="002A1D67" w:rsidP="00AB66F0">
            <w:pPr>
              <w:jc w:val="right"/>
              <w:rPr>
                <w:rFonts w:cs="Times New Roman"/>
                <w:color w:val="FF0000"/>
              </w:rPr>
            </w:pP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E28EE06" w14:textId="41136DFA" w:rsidR="002A1D67" w:rsidRPr="00B31E4C" w:rsidRDefault="002A1D67" w:rsidP="00AB66F0">
            <w:pPr>
              <w:jc w:val="right"/>
              <w:rPr>
                <w:rFonts w:cs="Times New Roman"/>
                <w:color w:val="FF0000"/>
              </w:rPr>
            </w:pP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3404933" w14:textId="128CDD53" w:rsidR="002A1D67" w:rsidRPr="00B31E4C" w:rsidRDefault="002A1D67" w:rsidP="00AB66F0">
            <w:pPr>
              <w:jc w:val="right"/>
              <w:rPr>
                <w:rFonts w:cs="Times New Roman"/>
                <w:color w:val="FF0000"/>
              </w:rPr>
            </w:pP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4450E62" w14:textId="426E0A45" w:rsidR="002A1D67" w:rsidRPr="00B31E4C" w:rsidRDefault="002A1D67" w:rsidP="00AB66F0">
            <w:pPr>
              <w:jc w:val="right"/>
              <w:rPr>
                <w:rFonts w:cs="Times New Roman"/>
                <w:color w:val="FF0000"/>
              </w:rPr>
            </w:pP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8458BCF" w14:textId="6221B6C8" w:rsidR="002A1D67" w:rsidRPr="00B31E4C" w:rsidRDefault="002A1D67" w:rsidP="00AB66F0">
            <w:pPr>
              <w:jc w:val="right"/>
              <w:rPr>
                <w:rFonts w:cs="Times New Roman"/>
                <w:color w:val="FF0000"/>
              </w:rPr>
            </w:pP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F11659A" w14:textId="15BBD687" w:rsidR="002A1D67" w:rsidRPr="00B31E4C" w:rsidRDefault="002A1D67" w:rsidP="00AB66F0">
            <w:pPr>
              <w:jc w:val="right"/>
              <w:rPr>
                <w:rFonts w:cs="Times New Roman"/>
                <w:color w:val="FF0000"/>
              </w:rPr>
            </w:pPr>
          </w:p>
        </w:tc>
      </w:tr>
      <w:tr w:rsidR="002A1D67" w:rsidRPr="00B31E4C" w14:paraId="3751AA51" w14:textId="77777777" w:rsidTr="002A1D67">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4A228BC2" w14:textId="77777777" w:rsidR="002A1D67" w:rsidRPr="00B31E4C" w:rsidRDefault="002A1D67" w:rsidP="00AB66F0">
            <w:pPr>
              <w:jc w:val="right"/>
              <w:rPr>
                <w:rFonts w:cs="Times New Roman"/>
              </w:rPr>
            </w:pPr>
            <w:r w:rsidRPr="00B31E4C">
              <w:rPr>
                <w:rFonts w:cs="Times New Roman"/>
              </w:rPr>
              <w:t>3000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A586626" w14:textId="77777777" w:rsidR="002A1D67" w:rsidRPr="00B31E4C" w:rsidRDefault="002A1D67" w:rsidP="00AB66F0">
            <w:pPr>
              <w:jc w:val="right"/>
              <w:rPr>
                <w:rFonts w:cs="Times New Roman"/>
              </w:rPr>
            </w:pPr>
            <w:r w:rsidRPr="00B31E4C">
              <w:rPr>
                <w:rFonts w:cs="Times New Roman"/>
              </w:rPr>
              <w:t>2900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C537D06"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9F01204" w14:textId="0FA7EE3B" w:rsidR="002A1D67" w:rsidRPr="00B31E4C" w:rsidRDefault="002A1D67" w:rsidP="00AB66F0">
            <w:pPr>
              <w:jc w:val="right"/>
              <w:rPr>
                <w:rFonts w:cs="Times New Roman"/>
                <w:color w:val="FF0000"/>
              </w:rPr>
            </w:pP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9EFFE32" w14:textId="3215F6C0" w:rsidR="002A1D67" w:rsidRPr="00B31E4C" w:rsidRDefault="002A1D67" w:rsidP="00AB66F0">
            <w:pPr>
              <w:jc w:val="right"/>
              <w:rPr>
                <w:rFonts w:cs="Times New Roman"/>
                <w:color w:val="FF0000"/>
              </w:rPr>
            </w:pP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6F7765E" w14:textId="2DBC765F" w:rsidR="002A1D67" w:rsidRPr="00B31E4C" w:rsidRDefault="002A1D67" w:rsidP="00AB66F0">
            <w:pPr>
              <w:jc w:val="right"/>
              <w:rPr>
                <w:rFonts w:cs="Times New Roman"/>
                <w:color w:val="FF0000"/>
              </w:rPr>
            </w:pP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E84C272" w14:textId="05D3E9C9" w:rsidR="002A1D67" w:rsidRPr="00B31E4C" w:rsidRDefault="002A1D67" w:rsidP="00AB66F0">
            <w:pPr>
              <w:jc w:val="right"/>
              <w:rPr>
                <w:rFonts w:cs="Times New Roman"/>
                <w:color w:val="FF0000"/>
              </w:rPr>
            </w:pP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6248880" w14:textId="187CC666" w:rsidR="002A1D67" w:rsidRPr="00B31E4C" w:rsidRDefault="002A1D67" w:rsidP="00AB66F0">
            <w:pPr>
              <w:jc w:val="right"/>
              <w:rPr>
                <w:rFonts w:cs="Times New Roman"/>
                <w:color w:val="FF0000"/>
              </w:rPr>
            </w:pP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2955E5C" w14:textId="375A2651" w:rsidR="002A1D67" w:rsidRPr="00B31E4C" w:rsidRDefault="002A1D67" w:rsidP="00AB66F0">
            <w:pPr>
              <w:jc w:val="right"/>
              <w:rPr>
                <w:rFonts w:cs="Times New Roman"/>
                <w:color w:val="FF0000"/>
              </w:rPr>
            </w:pPr>
          </w:p>
        </w:tc>
      </w:tr>
      <w:tr w:rsidR="002A1D67" w:rsidRPr="00B31E4C" w14:paraId="0D926CB8" w14:textId="77777777" w:rsidTr="002A1D67">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2FFB66D" w14:textId="77777777" w:rsidR="002A1D67" w:rsidRPr="00B31E4C" w:rsidRDefault="002A1D67" w:rsidP="00AB66F0">
            <w:pPr>
              <w:jc w:val="right"/>
              <w:rPr>
                <w:rFonts w:cs="Times New Roman"/>
              </w:rPr>
            </w:pPr>
            <w:r w:rsidRPr="00B31E4C">
              <w:rPr>
                <w:rFonts w:cs="Times New Roman"/>
              </w:rPr>
              <w:t>3500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7064BA4" w14:textId="77777777" w:rsidR="002A1D67" w:rsidRPr="00B31E4C" w:rsidRDefault="002A1D67" w:rsidP="00AB66F0">
            <w:pPr>
              <w:jc w:val="right"/>
              <w:rPr>
                <w:rFonts w:cs="Times New Roman"/>
              </w:rPr>
            </w:pPr>
            <w:r w:rsidRPr="00B31E4C">
              <w:rPr>
                <w:rFonts w:cs="Times New Roman"/>
              </w:rPr>
              <w:t>3300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7909678"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0E91C6F" w14:textId="23610638" w:rsidR="002A1D67" w:rsidRPr="00B31E4C" w:rsidRDefault="002A1D67" w:rsidP="00AB66F0">
            <w:pPr>
              <w:jc w:val="right"/>
              <w:rPr>
                <w:rFonts w:cs="Times New Roman"/>
                <w:color w:val="FF0000"/>
              </w:rPr>
            </w:pP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9F4B9ED" w14:textId="73DDE9D8" w:rsidR="002A1D67" w:rsidRPr="00B31E4C" w:rsidRDefault="002A1D67" w:rsidP="00AB66F0">
            <w:pPr>
              <w:jc w:val="right"/>
              <w:rPr>
                <w:rFonts w:cs="Times New Roman"/>
                <w:color w:val="FF0000"/>
              </w:rPr>
            </w:pP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C8D6647" w14:textId="5715A168" w:rsidR="002A1D67" w:rsidRPr="00B31E4C" w:rsidRDefault="002A1D67" w:rsidP="00AB66F0">
            <w:pPr>
              <w:jc w:val="right"/>
              <w:rPr>
                <w:rFonts w:cs="Times New Roman"/>
                <w:color w:val="FF0000"/>
              </w:rPr>
            </w:pP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7999FF0" w14:textId="55EBEDFB" w:rsidR="002A1D67" w:rsidRPr="00B31E4C" w:rsidRDefault="002A1D67" w:rsidP="00AB66F0">
            <w:pPr>
              <w:jc w:val="right"/>
              <w:rPr>
                <w:rFonts w:cs="Times New Roman"/>
                <w:color w:val="FF0000"/>
              </w:rPr>
            </w:pP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B99947B" w14:textId="7F3957D8" w:rsidR="002A1D67" w:rsidRPr="00B31E4C" w:rsidRDefault="002A1D67" w:rsidP="00AB66F0">
            <w:pPr>
              <w:jc w:val="right"/>
              <w:rPr>
                <w:rFonts w:cs="Times New Roman"/>
                <w:color w:val="FF0000"/>
              </w:rPr>
            </w:pP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E1E170" w14:textId="386B160A" w:rsidR="002A1D67" w:rsidRPr="00B31E4C" w:rsidRDefault="002A1D67" w:rsidP="00AB66F0">
            <w:pPr>
              <w:jc w:val="right"/>
              <w:rPr>
                <w:rFonts w:cs="Times New Roman"/>
                <w:color w:val="FF0000"/>
              </w:rPr>
            </w:pPr>
          </w:p>
        </w:tc>
      </w:tr>
      <w:tr w:rsidR="002A1D67" w:rsidRPr="00B31E4C" w14:paraId="35433C2C" w14:textId="77777777" w:rsidTr="002A1D67">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45617907" w14:textId="77777777" w:rsidR="002A1D67" w:rsidRPr="00B31E4C" w:rsidRDefault="002A1D67" w:rsidP="00AB66F0">
            <w:pPr>
              <w:jc w:val="right"/>
              <w:rPr>
                <w:rFonts w:cs="Times New Roman"/>
              </w:rPr>
            </w:pPr>
            <w:r w:rsidRPr="00B31E4C">
              <w:rPr>
                <w:rFonts w:cs="Times New Roman"/>
              </w:rPr>
              <w:t>4000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76CE57F" w14:textId="77777777" w:rsidR="002A1D67" w:rsidRPr="00B31E4C" w:rsidRDefault="002A1D67" w:rsidP="00AB66F0">
            <w:pPr>
              <w:jc w:val="right"/>
              <w:rPr>
                <w:rFonts w:cs="Times New Roman"/>
              </w:rPr>
            </w:pPr>
            <w:r w:rsidRPr="00B31E4C">
              <w:rPr>
                <w:rFonts w:cs="Times New Roman"/>
              </w:rPr>
              <w:t>3700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7AD1ED1"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783FE10" w14:textId="7B125616" w:rsidR="002A1D67" w:rsidRPr="00B31E4C" w:rsidRDefault="002A1D67" w:rsidP="00AB66F0">
            <w:pPr>
              <w:jc w:val="right"/>
              <w:rPr>
                <w:rFonts w:cs="Times New Roman"/>
                <w:color w:val="FF0000"/>
              </w:rPr>
            </w:pP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B65FE3" w14:textId="2BFF454D" w:rsidR="002A1D67" w:rsidRPr="00B31E4C" w:rsidRDefault="002A1D67" w:rsidP="00AB66F0">
            <w:pPr>
              <w:jc w:val="right"/>
              <w:rPr>
                <w:rFonts w:cs="Times New Roman"/>
                <w:color w:val="FF0000"/>
              </w:rPr>
            </w:pP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8896A86" w14:textId="5B2B6CF1" w:rsidR="002A1D67" w:rsidRPr="00B31E4C" w:rsidRDefault="002A1D67" w:rsidP="00AB66F0">
            <w:pPr>
              <w:jc w:val="right"/>
              <w:rPr>
                <w:rFonts w:cs="Times New Roman"/>
                <w:color w:val="FF0000"/>
              </w:rPr>
            </w:pP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AC84F41" w14:textId="471DBEBE" w:rsidR="002A1D67" w:rsidRPr="00B31E4C" w:rsidRDefault="002A1D67" w:rsidP="00AB66F0">
            <w:pPr>
              <w:jc w:val="right"/>
              <w:rPr>
                <w:rFonts w:cs="Times New Roman"/>
                <w:color w:val="FF0000"/>
              </w:rPr>
            </w:pP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1952969" w14:textId="7B675B12" w:rsidR="002A1D67" w:rsidRPr="00B31E4C" w:rsidRDefault="002A1D67" w:rsidP="00AB66F0">
            <w:pPr>
              <w:jc w:val="right"/>
              <w:rPr>
                <w:rFonts w:cs="Times New Roman"/>
                <w:color w:val="FF0000"/>
              </w:rPr>
            </w:pP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2626ED9" w14:textId="5C386AD5" w:rsidR="002A1D67" w:rsidRPr="00B31E4C" w:rsidRDefault="002A1D67" w:rsidP="00AB66F0">
            <w:pPr>
              <w:jc w:val="right"/>
              <w:rPr>
                <w:rFonts w:cs="Times New Roman"/>
                <w:color w:val="FF0000"/>
              </w:rPr>
            </w:pPr>
          </w:p>
        </w:tc>
      </w:tr>
      <w:tr w:rsidR="002A1D67" w:rsidRPr="00B31E4C" w14:paraId="4A8F5C43" w14:textId="77777777" w:rsidTr="002A1D67">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F682671" w14:textId="77777777" w:rsidR="002A1D67" w:rsidRPr="00B31E4C" w:rsidRDefault="002A1D67" w:rsidP="00AB66F0">
            <w:pPr>
              <w:jc w:val="right"/>
              <w:rPr>
                <w:rFonts w:cs="Times New Roman"/>
              </w:rPr>
            </w:pPr>
            <w:r w:rsidRPr="00B31E4C">
              <w:rPr>
                <w:rFonts w:cs="Times New Roman"/>
              </w:rPr>
              <w:t>4500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997C1AD" w14:textId="77777777" w:rsidR="002A1D67" w:rsidRPr="00B31E4C" w:rsidRDefault="002A1D67" w:rsidP="00AB66F0">
            <w:pPr>
              <w:jc w:val="right"/>
              <w:rPr>
                <w:rFonts w:cs="Times New Roman"/>
              </w:rPr>
            </w:pPr>
            <w:r w:rsidRPr="00B31E4C">
              <w:rPr>
                <w:rFonts w:cs="Times New Roman"/>
              </w:rPr>
              <w:t>4100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DEDD0CF"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7704933" w14:textId="005DB13C" w:rsidR="002A1D67" w:rsidRPr="00B31E4C" w:rsidRDefault="002A1D67" w:rsidP="00AB66F0">
            <w:pPr>
              <w:jc w:val="right"/>
              <w:rPr>
                <w:rFonts w:cs="Times New Roman"/>
                <w:color w:val="FF0000"/>
              </w:rPr>
            </w:pP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9B5059D" w14:textId="1CD3B1EE" w:rsidR="002A1D67" w:rsidRPr="00B31E4C" w:rsidRDefault="002A1D67" w:rsidP="00AB66F0">
            <w:pPr>
              <w:jc w:val="right"/>
              <w:rPr>
                <w:rFonts w:cs="Times New Roman"/>
                <w:color w:val="FF0000"/>
              </w:rPr>
            </w:pP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0A53AF0" w14:textId="6BCC6F38" w:rsidR="002A1D67" w:rsidRPr="00B31E4C" w:rsidRDefault="002A1D67" w:rsidP="00AB66F0">
            <w:pPr>
              <w:jc w:val="right"/>
              <w:rPr>
                <w:rFonts w:cs="Times New Roman"/>
                <w:color w:val="FF0000"/>
              </w:rPr>
            </w:pP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DD30067" w14:textId="68039087" w:rsidR="002A1D67" w:rsidRPr="00B31E4C" w:rsidRDefault="002A1D67" w:rsidP="00AB66F0">
            <w:pPr>
              <w:jc w:val="right"/>
              <w:rPr>
                <w:rFonts w:cs="Times New Roman"/>
                <w:color w:val="FF0000"/>
              </w:rPr>
            </w:pP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2C32297" w14:textId="31FA3D04" w:rsidR="002A1D67" w:rsidRPr="00B31E4C" w:rsidRDefault="002A1D67" w:rsidP="00AB66F0">
            <w:pPr>
              <w:jc w:val="right"/>
              <w:rPr>
                <w:rFonts w:cs="Times New Roman"/>
                <w:color w:val="FF0000"/>
              </w:rPr>
            </w:pP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312FD61" w14:textId="097D9643" w:rsidR="002A1D67" w:rsidRPr="00B31E4C" w:rsidRDefault="002A1D67" w:rsidP="00AB66F0">
            <w:pPr>
              <w:jc w:val="right"/>
              <w:rPr>
                <w:rFonts w:cs="Times New Roman"/>
                <w:color w:val="FF0000"/>
              </w:rPr>
            </w:pPr>
          </w:p>
        </w:tc>
      </w:tr>
      <w:tr w:rsidR="002A1D67" w:rsidRPr="00B31E4C" w14:paraId="537BE1C5" w14:textId="77777777" w:rsidTr="002A1D67">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8D35100" w14:textId="77777777" w:rsidR="002A1D67" w:rsidRPr="00B31E4C" w:rsidRDefault="002A1D67" w:rsidP="00AB66F0">
            <w:pPr>
              <w:jc w:val="right"/>
              <w:rPr>
                <w:rFonts w:cs="Times New Roman"/>
              </w:rPr>
            </w:pPr>
            <w:r w:rsidRPr="00B31E4C">
              <w:rPr>
                <w:rFonts w:cs="Times New Roman"/>
              </w:rPr>
              <w:t>5000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DD764F5" w14:textId="77777777" w:rsidR="002A1D67" w:rsidRPr="00B31E4C" w:rsidRDefault="002A1D67" w:rsidP="00AB66F0">
            <w:pPr>
              <w:jc w:val="right"/>
              <w:rPr>
                <w:rFonts w:cs="Times New Roman"/>
              </w:rPr>
            </w:pPr>
            <w:r w:rsidRPr="00B31E4C">
              <w:rPr>
                <w:rFonts w:cs="Times New Roman"/>
              </w:rPr>
              <w:t>4500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B4903DD"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B260E9A" w14:textId="3A96ED97" w:rsidR="002A1D67" w:rsidRPr="00B31E4C" w:rsidRDefault="002A1D67" w:rsidP="00AB66F0">
            <w:pPr>
              <w:jc w:val="right"/>
              <w:rPr>
                <w:rFonts w:cs="Times New Roman"/>
                <w:color w:val="FF0000"/>
              </w:rPr>
            </w:pP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E0AF133" w14:textId="1318D458" w:rsidR="002A1D67" w:rsidRPr="00B31E4C" w:rsidRDefault="002A1D67" w:rsidP="00AB66F0">
            <w:pPr>
              <w:jc w:val="right"/>
              <w:rPr>
                <w:rFonts w:cs="Times New Roman"/>
                <w:color w:val="FF0000"/>
              </w:rPr>
            </w:pP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4D427C4" w14:textId="2181FECD" w:rsidR="002A1D67" w:rsidRPr="00B31E4C" w:rsidRDefault="002A1D67" w:rsidP="00AB66F0">
            <w:pPr>
              <w:jc w:val="right"/>
              <w:rPr>
                <w:rFonts w:cs="Times New Roman"/>
                <w:color w:val="FF0000"/>
              </w:rPr>
            </w:pP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A0655F5" w14:textId="3E6771B5" w:rsidR="002A1D67" w:rsidRPr="00B31E4C" w:rsidRDefault="002A1D67" w:rsidP="00AB66F0">
            <w:pPr>
              <w:jc w:val="right"/>
              <w:rPr>
                <w:rFonts w:cs="Times New Roman"/>
                <w:color w:val="FF0000"/>
              </w:rPr>
            </w:pP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01C63FB" w14:textId="2EBDB221" w:rsidR="002A1D67" w:rsidRPr="00B31E4C" w:rsidRDefault="002A1D67" w:rsidP="00AB66F0">
            <w:pPr>
              <w:jc w:val="right"/>
              <w:rPr>
                <w:rFonts w:cs="Times New Roman"/>
                <w:color w:val="FF0000"/>
              </w:rPr>
            </w:pP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C347512" w14:textId="2564FFFF" w:rsidR="002A1D67" w:rsidRPr="00B31E4C" w:rsidRDefault="002A1D67" w:rsidP="00AB66F0">
            <w:pPr>
              <w:jc w:val="right"/>
              <w:rPr>
                <w:rFonts w:cs="Times New Roman"/>
                <w:color w:val="FF0000"/>
              </w:rPr>
            </w:pPr>
          </w:p>
        </w:tc>
      </w:tr>
      <w:tr w:rsidR="002A1D67" w:rsidRPr="00B31E4C" w14:paraId="4D7F83B2" w14:textId="77777777" w:rsidTr="002A1D67">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2911F2D" w14:textId="77777777" w:rsidR="002A1D67" w:rsidRPr="00B31E4C" w:rsidRDefault="002A1D67" w:rsidP="00AB66F0">
            <w:pPr>
              <w:jc w:val="right"/>
              <w:rPr>
                <w:rFonts w:cs="Times New Roman"/>
              </w:rPr>
            </w:pPr>
            <w:r w:rsidRPr="00B31E4C">
              <w:rPr>
                <w:rFonts w:cs="Times New Roman"/>
              </w:rPr>
              <w:t>5500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465EEAC" w14:textId="77777777" w:rsidR="002A1D67" w:rsidRPr="00B31E4C" w:rsidRDefault="002A1D67" w:rsidP="00AB66F0">
            <w:pPr>
              <w:jc w:val="right"/>
              <w:rPr>
                <w:rFonts w:cs="Times New Roman"/>
              </w:rPr>
            </w:pPr>
            <w:r w:rsidRPr="00B31E4C">
              <w:rPr>
                <w:rFonts w:cs="Times New Roman"/>
              </w:rPr>
              <w:t>4900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581F07B"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4F3A123" w14:textId="6008A2D3" w:rsidR="002A1D67" w:rsidRPr="00B31E4C" w:rsidRDefault="002A1D67" w:rsidP="00AB66F0">
            <w:pPr>
              <w:jc w:val="right"/>
              <w:rPr>
                <w:rFonts w:cs="Times New Roman"/>
                <w:color w:val="FF0000"/>
              </w:rPr>
            </w:pP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1797855" w14:textId="5F4B1F9D" w:rsidR="002A1D67" w:rsidRPr="00B31E4C" w:rsidRDefault="002A1D67" w:rsidP="00AB66F0">
            <w:pPr>
              <w:jc w:val="right"/>
              <w:rPr>
                <w:rFonts w:cs="Times New Roman"/>
                <w:color w:val="FF0000"/>
              </w:rPr>
            </w:pP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C0A2CB3" w14:textId="236B1D2D" w:rsidR="002A1D67" w:rsidRPr="00B31E4C" w:rsidRDefault="002A1D67" w:rsidP="00AB66F0">
            <w:pPr>
              <w:jc w:val="right"/>
              <w:rPr>
                <w:rFonts w:cs="Times New Roman"/>
                <w:color w:val="FF0000"/>
              </w:rPr>
            </w:pP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D617E01" w14:textId="09588175" w:rsidR="002A1D67" w:rsidRPr="00B31E4C" w:rsidRDefault="002A1D67" w:rsidP="00AB66F0">
            <w:pPr>
              <w:jc w:val="right"/>
              <w:rPr>
                <w:rFonts w:cs="Times New Roman"/>
                <w:color w:val="FF0000"/>
              </w:rPr>
            </w:pP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02BE84C" w14:textId="79CB5A6A" w:rsidR="002A1D67" w:rsidRPr="00B31E4C" w:rsidRDefault="002A1D67" w:rsidP="00AB66F0">
            <w:pPr>
              <w:jc w:val="right"/>
              <w:rPr>
                <w:rFonts w:cs="Times New Roman"/>
                <w:color w:val="FF0000"/>
              </w:rPr>
            </w:pP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F7B6FDE" w14:textId="4B25877B" w:rsidR="002A1D67" w:rsidRPr="00B31E4C" w:rsidRDefault="002A1D67" w:rsidP="00AB66F0">
            <w:pPr>
              <w:jc w:val="right"/>
              <w:rPr>
                <w:rFonts w:cs="Times New Roman"/>
                <w:color w:val="FF0000"/>
              </w:rPr>
            </w:pPr>
          </w:p>
        </w:tc>
      </w:tr>
      <w:bookmarkEnd w:id="0"/>
    </w:tbl>
    <w:p w14:paraId="7F0D2762" w14:textId="77777777" w:rsidR="008E2C1B" w:rsidRPr="00B31E4C" w:rsidRDefault="008E2C1B" w:rsidP="002A1D67">
      <w:pPr>
        <w:pStyle w:val="ListParagraph"/>
        <w:spacing w:line="360" w:lineRule="auto"/>
        <w:rPr>
          <w:rFonts w:cs="Times New Roman"/>
        </w:rPr>
      </w:pPr>
    </w:p>
    <w:p w14:paraId="1A43056A" w14:textId="77777777" w:rsidR="002A1D67" w:rsidRPr="002A1D67" w:rsidRDefault="002A1D67" w:rsidP="002A1D67">
      <w:pPr>
        <w:pStyle w:val="ListParagraph"/>
        <w:spacing w:line="360" w:lineRule="auto"/>
        <w:rPr>
          <w:rFonts w:cs="Times New Roman"/>
        </w:rPr>
      </w:pPr>
      <w:r w:rsidRPr="002A1D67">
        <w:rPr>
          <w:rFonts w:cs="Times New Roman"/>
          <w:b/>
          <w:bCs/>
        </w:rPr>
        <w:t>a)</w:t>
      </w:r>
      <w:r w:rsidRPr="002A1D67">
        <w:rPr>
          <w:rFonts w:cs="Times New Roman"/>
        </w:rPr>
        <w:t xml:space="preserve"> Using the provided data, fill “Marginal Propensity to Consume”, “Induced Consumption Expenditure” and “Autonomous Consumption Expenditure” columns.</w:t>
      </w:r>
    </w:p>
    <w:p w14:paraId="18336D5B" w14:textId="77777777" w:rsidR="002A1D67" w:rsidRPr="002A1D67" w:rsidRDefault="002A1D67" w:rsidP="002A1D67">
      <w:pPr>
        <w:pStyle w:val="ListParagraph"/>
        <w:spacing w:line="360" w:lineRule="auto"/>
        <w:rPr>
          <w:rFonts w:cs="Times New Roman"/>
        </w:rPr>
      </w:pPr>
      <w:r w:rsidRPr="002A1D67">
        <w:rPr>
          <w:rFonts w:cs="Times New Roman"/>
        </w:rPr>
        <w:t>Then obtain the algebraic expression for the consumption function.</w:t>
      </w:r>
    </w:p>
    <w:p w14:paraId="07F6F83B" w14:textId="77777777" w:rsidR="002A1D67" w:rsidRPr="002A1D67" w:rsidRDefault="002A1D67" w:rsidP="002A1D67">
      <w:pPr>
        <w:pStyle w:val="ListParagraph"/>
        <w:spacing w:line="360" w:lineRule="auto"/>
        <w:rPr>
          <w:rFonts w:cs="Times New Roman"/>
        </w:rPr>
      </w:pPr>
    </w:p>
    <w:p w14:paraId="289D9D71" w14:textId="77777777" w:rsidR="002A1D67" w:rsidRPr="002A1D67" w:rsidRDefault="002A1D67" w:rsidP="002A1D67">
      <w:pPr>
        <w:pStyle w:val="ListParagraph"/>
        <w:spacing w:line="360" w:lineRule="auto"/>
        <w:rPr>
          <w:rFonts w:cs="Times New Roman"/>
          <w:b/>
          <w:bCs/>
        </w:rPr>
      </w:pPr>
      <w:r w:rsidRPr="002A1D67">
        <w:rPr>
          <w:rFonts w:cs="Times New Roman"/>
          <w:b/>
          <w:bCs/>
        </w:rPr>
        <w:t xml:space="preserve">Marginal propensity to consume (MPC) is calculated as the change in consumption caused by a change in income. It is also the slope of the consumption function. Algebraically, MPC </w:t>
      </w:r>
      <w:r w:rsidRPr="002A1D67">
        <w:rPr>
          <w:rFonts w:cs="Times New Roman"/>
          <w:b/>
          <w:bCs/>
        </w:rPr>
        <w:lastRenderedPageBreak/>
        <w:t>= ∆C/∆Y. For example, as income increases from 2000 to 2500, aggregate consumption increases from 2100 to 2500. MPC is calculated as</w:t>
      </w:r>
    </w:p>
    <w:p w14:paraId="41ADBFC2" w14:textId="77777777" w:rsidR="002A1D67" w:rsidRPr="002A1D67" w:rsidRDefault="002A1D67" w:rsidP="002A1D67">
      <w:pPr>
        <w:pStyle w:val="ListParagraph"/>
        <w:spacing w:line="360" w:lineRule="auto"/>
        <w:rPr>
          <w:rFonts w:cs="Times New Roman"/>
          <w:b/>
          <w:bCs/>
        </w:rPr>
      </w:pPr>
      <w:r w:rsidRPr="002A1D67">
        <w:rPr>
          <w:rFonts w:cs="Times New Roman"/>
          <w:b/>
          <w:bCs/>
        </w:rPr>
        <w:t>MPC = ∆C/∆Y = (2500-2100)</w:t>
      </w:r>
      <w:proofErr w:type="gramStart"/>
      <w:r w:rsidRPr="002A1D67">
        <w:rPr>
          <w:rFonts w:cs="Times New Roman"/>
          <w:b/>
          <w:bCs/>
        </w:rPr>
        <w:t>/(</w:t>
      </w:r>
      <w:proofErr w:type="gramEnd"/>
      <w:r w:rsidRPr="002A1D67">
        <w:rPr>
          <w:rFonts w:cs="Times New Roman"/>
          <w:b/>
          <w:bCs/>
        </w:rPr>
        <w:t>2500-2000) = 400/500 = 0.8</w:t>
      </w:r>
    </w:p>
    <w:p w14:paraId="41A248CC" w14:textId="77777777" w:rsidR="002A1D67" w:rsidRPr="002A1D67" w:rsidRDefault="002A1D67" w:rsidP="002A1D67">
      <w:pPr>
        <w:pStyle w:val="ListParagraph"/>
        <w:spacing w:line="360" w:lineRule="auto"/>
        <w:rPr>
          <w:rFonts w:cs="Times New Roman"/>
          <w:b/>
          <w:bCs/>
        </w:rPr>
      </w:pPr>
      <w:r w:rsidRPr="002A1D67">
        <w:rPr>
          <w:rFonts w:cs="Times New Roman"/>
          <w:b/>
          <w:bCs/>
        </w:rPr>
        <w:t>Similarly, as income increases from 2500 to 3000, aggregate consumption increases from 2500 to 2900. MPC in this case is calculated as</w:t>
      </w:r>
    </w:p>
    <w:p w14:paraId="09CF935A" w14:textId="77777777" w:rsidR="002A1D67" w:rsidRPr="002A1D67" w:rsidRDefault="002A1D67" w:rsidP="002A1D67">
      <w:pPr>
        <w:pStyle w:val="ListParagraph"/>
        <w:spacing w:line="360" w:lineRule="auto"/>
        <w:rPr>
          <w:rFonts w:cs="Times New Roman"/>
          <w:b/>
          <w:bCs/>
        </w:rPr>
      </w:pPr>
      <w:r w:rsidRPr="002A1D67">
        <w:rPr>
          <w:rFonts w:cs="Times New Roman"/>
          <w:b/>
          <w:bCs/>
        </w:rPr>
        <w:t>MPC = ∆C/∆Y = (2900-2500)</w:t>
      </w:r>
      <w:proofErr w:type="gramStart"/>
      <w:r w:rsidRPr="002A1D67">
        <w:rPr>
          <w:rFonts w:cs="Times New Roman"/>
          <w:b/>
          <w:bCs/>
        </w:rPr>
        <w:t>/(</w:t>
      </w:r>
      <w:proofErr w:type="gramEnd"/>
      <w:r w:rsidRPr="002A1D67">
        <w:rPr>
          <w:rFonts w:cs="Times New Roman"/>
          <w:b/>
          <w:bCs/>
        </w:rPr>
        <w:t>3000-2500) = 400/500 = 0.8</w:t>
      </w:r>
    </w:p>
    <w:p w14:paraId="7B54A3FB" w14:textId="77777777" w:rsidR="002A1D67" w:rsidRPr="002A1D67" w:rsidRDefault="002A1D67" w:rsidP="002A1D67">
      <w:pPr>
        <w:pStyle w:val="ListParagraph"/>
        <w:spacing w:line="360" w:lineRule="auto"/>
        <w:rPr>
          <w:rFonts w:cs="Times New Roman"/>
          <w:b/>
          <w:bCs/>
        </w:rPr>
      </w:pPr>
      <w:r w:rsidRPr="002A1D67">
        <w:rPr>
          <w:rFonts w:cs="Times New Roman"/>
          <w:b/>
          <w:bCs/>
        </w:rPr>
        <w:t>The rest of the column is filled in a similar fashion.</w:t>
      </w:r>
    </w:p>
    <w:p w14:paraId="7923CE8A" w14:textId="77777777" w:rsidR="002A1D67" w:rsidRPr="002A1D67" w:rsidRDefault="002A1D67" w:rsidP="002A1D67">
      <w:pPr>
        <w:pStyle w:val="ListParagraph"/>
        <w:spacing w:line="360" w:lineRule="auto"/>
        <w:rPr>
          <w:rFonts w:cs="Times New Roman"/>
          <w:b/>
          <w:bCs/>
        </w:rPr>
      </w:pPr>
    </w:p>
    <w:p w14:paraId="6DB775CC" w14:textId="77777777" w:rsidR="002A1D67" w:rsidRPr="002A1D67" w:rsidRDefault="002A1D67" w:rsidP="002A1D67">
      <w:pPr>
        <w:pStyle w:val="ListParagraph"/>
        <w:spacing w:line="360" w:lineRule="auto"/>
        <w:rPr>
          <w:rFonts w:cs="Times New Roman"/>
          <w:b/>
          <w:bCs/>
        </w:rPr>
      </w:pPr>
      <w:r w:rsidRPr="002A1D67">
        <w:rPr>
          <w:rFonts w:cs="Times New Roman"/>
          <w:b/>
          <w:bCs/>
        </w:rPr>
        <w:t xml:space="preserve">Induced consumption expenditure is the part of consumption that depends on the state of the economy as represented by income. To clarify, consider the consumption function as C = </w:t>
      </w:r>
      <w:r w:rsidRPr="002A1D67">
        <w:rPr>
          <w:rFonts w:cs="Times New Roman"/>
          <w:b/>
          <w:bCs/>
        </w:rPr>
        <w:object w:dxaOrig="180" w:dyaOrig="279" w14:anchorId="498F51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3.8pt" o:ole="">
            <v:imagedata r:id="rId9" o:title=""/>
          </v:shape>
          <o:OLEObject Type="Embed" ProgID="Equation.DSMT4" ShapeID="_x0000_i1025" DrawAspect="Content" ObjectID="_1772490635" r:id="rId10"/>
        </w:object>
      </w:r>
      <w:r w:rsidRPr="002A1D67">
        <w:rPr>
          <w:rFonts w:cs="Times New Roman"/>
          <w:b/>
          <w:bCs/>
        </w:rPr>
        <w:t>C</w:t>
      </w:r>
      <w:r w:rsidRPr="002A1D67">
        <w:rPr>
          <w:rFonts w:cs="Times New Roman"/>
          <w:b/>
          <w:bCs/>
          <w:vertAlign w:val="subscript"/>
        </w:rPr>
        <w:t>0</w:t>
      </w:r>
      <w:r w:rsidRPr="002A1D67">
        <w:rPr>
          <w:rFonts w:cs="Times New Roman"/>
          <w:b/>
          <w:bCs/>
        </w:rPr>
        <w:t xml:space="preserve"> + MPC*Y, where C is aggregate consumption, MPC is marginal propensity to </w:t>
      </w:r>
      <w:proofErr w:type="gramStart"/>
      <w:r w:rsidRPr="002A1D67">
        <w:rPr>
          <w:rFonts w:cs="Times New Roman"/>
          <w:b/>
          <w:bCs/>
        </w:rPr>
        <w:t>consume</w:t>
      </w:r>
      <w:proofErr w:type="gramEnd"/>
      <w:r w:rsidRPr="002A1D67">
        <w:rPr>
          <w:rFonts w:cs="Times New Roman"/>
          <w:b/>
          <w:bCs/>
        </w:rPr>
        <w:t xml:space="preserve"> and Y is income. C</w:t>
      </w:r>
      <w:r w:rsidRPr="002A1D67">
        <w:rPr>
          <w:rFonts w:cs="Times New Roman"/>
          <w:b/>
          <w:bCs/>
          <w:vertAlign w:val="subscript"/>
        </w:rPr>
        <w:t>0</w:t>
      </w:r>
      <w:r w:rsidRPr="002A1D67">
        <w:rPr>
          <w:rFonts w:cs="Times New Roman"/>
          <w:b/>
          <w:bCs/>
        </w:rPr>
        <w:t xml:space="preserve"> is the autonomous part of aggregate consumption. Note that the part MPC*Y is a share of income and is therefore dependent on income. This part of the aggregate consumption expenditure is induced consumption expenditure. The other part, C</w:t>
      </w:r>
      <w:r w:rsidRPr="002A1D67">
        <w:rPr>
          <w:rFonts w:cs="Times New Roman"/>
          <w:b/>
          <w:bCs/>
          <w:vertAlign w:val="subscript"/>
        </w:rPr>
        <w:t>0</w:t>
      </w:r>
      <w:r w:rsidRPr="002A1D67">
        <w:rPr>
          <w:rFonts w:cs="Times New Roman"/>
          <w:b/>
          <w:bCs/>
        </w:rPr>
        <w:t xml:space="preserve">, is exogenously given and is not dependent on the state of the economy as represented by income. </w:t>
      </w:r>
      <w:proofErr w:type="gramStart"/>
      <w:r w:rsidRPr="002A1D67">
        <w:rPr>
          <w:rFonts w:cs="Times New Roman"/>
          <w:b/>
          <w:bCs/>
        </w:rPr>
        <w:t>Therefore</w:t>
      </w:r>
      <w:proofErr w:type="gramEnd"/>
      <w:r w:rsidRPr="002A1D67">
        <w:rPr>
          <w:rFonts w:cs="Times New Roman"/>
          <w:b/>
          <w:bCs/>
        </w:rPr>
        <w:t xml:space="preserve"> C</w:t>
      </w:r>
      <w:r w:rsidRPr="002A1D67">
        <w:rPr>
          <w:rFonts w:cs="Times New Roman"/>
          <w:b/>
          <w:bCs/>
          <w:vertAlign w:val="subscript"/>
        </w:rPr>
        <w:t>0</w:t>
      </w:r>
      <w:r w:rsidRPr="002A1D67">
        <w:rPr>
          <w:rFonts w:cs="Times New Roman"/>
          <w:b/>
          <w:bCs/>
        </w:rPr>
        <w:t xml:space="preserve"> is autonomous consumption.</w:t>
      </w:r>
    </w:p>
    <w:p w14:paraId="322F0214" w14:textId="77777777" w:rsidR="002A1D67" w:rsidRPr="002A1D67" w:rsidRDefault="002A1D67" w:rsidP="002A1D67">
      <w:pPr>
        <w:pStyle w:val="ListParagraph"/>
        <w:spacing w:line="360" w:lineRule="auto"/>
        <w:rPr>
          <w:rFonts w:cs="Times New Roman"/>
          <w:b/>
          <w:bCs/>
        </w:rPr>
      </w:pPr>
    </w:p>
    <w:p w14:paraId="506F938E" w14:textId="77777777" w:rsidR="002A1D67" w:rsidRPr="002A1D67" w:rsidRDefault="002A1D67" w:rsidP="002A1D67">
      <w:pPr>
        <w:pStyle w:val="ListParagraph"/>
        <w:spacing w:line="360" w:lineRule="auto"/>
        <w:rPr>
          <w:rFonts w:cs="Times New Roman"/>
          <w:b/>
          <w:bCs/>
        </w:rPr>
      </w:pPr>
      <w:r w:rsidRPr="002A1D67">
        <w:rPr>
          <w:rFonts w:cs="Times New Roman"/>
          <w:b/>
          <w:bCs/>
        </w:rPr>
        <w:t xml:space="preserve">It should be noted that since consumption function is assumed to be linear, it has a constant slope and thus constant MPC. Even though MPC </w:t>
      </w:r>
      <w:proofErr w:type="spellStart"/>
      <w:r w:rsidRPr="002A1D67">
        <w:rPr>
          <w:rFonts w:cs="Times New Roman"/>
          <w:b/>
          <w:bCs/>
        </w:rPr>
        <w:t>can not</w:t>
      </w:r>
      <w:proofErr w:type="spellEnd"/>
      <w:r w:rsidRPr="002A1D67">
        <w:rPr>
          <w:rFonts w:cs="Times New Roman"/>
          <w:b/>
          <w:bCs/>
        </w:rPr>
        <w:t xml:space="preserve"> be calculated for the first row, we know that it is 0.8. Since induced expenditure is MPC*Y, it is calculated for the </w:t>
      </w:r>
      <w:proofErr w:type="spellStart"/>
      <w:r w:rsidRPr="002A1D67">
        <w:rPr>
          <w:rFonts w:cs="Times New Roman"/>
          <w:b/>
          <w:bCs/>
        </w:rPr>
        <w:t>firs</w:t>
      </w:r>
      <w:proofErr w:type="spellEnd"/>
      <w:r w:rsidRPr="002A1D67">
        <w:rPr>
          <w:rFonts w:cs="Times New Roman"/>
          <w:b/>
          <w:bCs/>
        </w:rPr>
        <w:t xml:space="preserve"> row that MPC*Y = 0.8*2000 = 1600. Also for the second row, induced consumption is MPC*Y = 0.8*2500 = 2000. The rest of the column is filled similarly.</w:t>
      </w:r>
    </w:p>
    <w:p w14:paraId="637C83B4" w14:textId="77777777" w:rsidR="002A1D67" w:rsidRPr="002A1D67" w:rsidRDefault="002A1D67" w:rsidP="002A1D67">
      <w:pPr>
        <w:pStyle w:val="ListParagraph"/>
        <w:spacing w:line="360" w:lineRule="auto"/>
        <w:rPr>
          <w:rFonts w:cs="Times New Roman"/>
          <w:b/>
          <w:bCs/>
        </w:rPr>
      </w:pPr>
    </w:p>
    <w:p w14:paraId="3AD5776B" w14:textId="77777777" w:rsidR="002A1D67" w:rsidRPr="002A1D67" w:rsidRDefault="002A1D67" w:rsidP="002A1D67">
      <w:pPr>
        <w:pStyle w:val="ListParagraph"/>
        <w:spacing w:line="360" w:lineRule="auto"/>
        <w:rPr>
          <w:rFonts w:cs="Times New Roman"/>
          <w:b/>
          <w:bCs/>
        </w:rPr>
      </w:pPr>
      <w:r w:rsidRPr="002A1D67">
        <w:rPr>
          <w:rFonts w:cs="Times New Roman"/>
          <w:b/>
          <w:bCs/>
        </w:rPr>
        <w:t>As for the autonomous consumption, C</w:t>
      </w:r>
      <w:r w:rsidRPr="002A1D67">
        <w:rPr>
          <w:rFonts w:cs="Times New Roman"/>
          <w:b/>
          <w:bCs/>
          <w:vertAlign w:val="subscript"/>
        </w:rPr>
        <w:t>0</w:t>
      </w:r>
      <w:r w:rsidRPr="002A1D67">
        <w:rPr>
          <w:rFonts w:cs="Times New Roman"/>
          <w:b/>
          <w:bCs/>
        </w:rPr>
        <w:t xml:space="preserve"> = C – MPC*Y. Therefore, for the first row, C</w:t>
      </w:r>
      <w:r w:rsidRPr="002A1D67">
        <w:rPr>
          <w:rFonts w:cs="Times New Roman"/>
          <w:b/>
          <w:bCs/>
          <w:vertAlign w:val="subscript"/>
        </w:rPr>
        <w:t>0</w:t>
      </w:r>
      <w:r w:rsidRPr="002A1D67">
        <w:rPr>
          <w:rFonts w:cs="Times New Roman"/>
          <w:b/>
          <w:bCs/>
        </w:rPr>
        <w:t xml:space="preserve"> = 2100 – 1600 = 500. For the second row, C</w:t>
      </w:r>
      <w:r w:rsidRPr="002A1D67">
        <w:rPr>
          <w:rFonts w:cs="Times New Roman"/>
          <w:b/>
          <w:bCs/>
          <w:vertAlign w:val="subscript"/>
        </w:rPr>
        <w:t>0</w:t>
      </w:r>
      <w:r w:rsidRPr="002A1D67">
        <w:rPr>
          <w:rFonts w:cs="Times New Roman"/>
          <w:b/>
          <w:bCs/>
        </w:rPr>
        <w:t xml:space="preserve"> = 2500 – 2000 = 500. The rest of the column is filled similarly. Note that since C</w:t>
      </w:r>
      <w:r w:rsidRPr="002A1D67">
        <w:rPr>
          <w:rFonts w:cs="Times New Roman"/>
          <w:b/>
          <w:bCs/>
          <w:vertAlign w:val="subscript"/>
        </w:rPr>
        <w:t>0</w:t>
      </w:r>
      <w:r w:rsidRPr="002A1D67">
        <w:rPr>
          <w:rFonts w:cs="Times New Roman"/>
          <w:b/>
          <w:bCs/>
        </w:rPr>
        <w:t xml:space="preserve"> is autonomous, it has the same value for all levels of income.</w:t>
      </w:r>
    </w:p>
    <w:p w14:paraId="2A531459" w14:textId="77777777" w:rsidR="002A1D67" w:rsidRPr="002A1D67" w:rsidRDefault="002A1D67" w:rsidP="002A1D67">
      <w:pPr>
        <w:pStyle w:val="ListParagraph"/>
        <w:spacing w:line="360" w:lineRule="auto"/>
        <w:rPr>
          <w:rFonts w:cs="Times New Roman"/>
          <w:b/>
          <w:bCs/>
        </w:rPr>
      </w:pPr>
    </w:p>
    <w:p w14:paraId="504050F4" w14:textId="77777777" w:rsidR="002A1D67" w:rsidRPr="002A1D67" w:rsidRDefault="002A1D67" w:rsidP="002A1D67">
      <w:pPr>
        <w:pStyle w:val="ListParagraph"/>
        <w:spacing w:line="360" w:lineRule="auto"/>
        <w:rPr>
          <w:rFonts w:cs="Times New Roman"/>
          <w:b/>
          <w:bCs/>
        </w:rPr>
      </w:pPr>
      <w:r w:rsidRPr="002A1D67">
        <w:rPr>
          <w:rFonts w:cs="Times New Roman"/>
          <w:b/>
          <w:bCs/>
        </w:rPr>
        <w:t>The consumption function is C = C</w:t>
      </w:r>
      <w:r w:rsidRPr="002A1D67">
        <w:rPr>
          <w:rFonts w:cs="Times New Roman"/>
          <w:b/>
          <w:bCs/>
          <w:vertAlign w:val="subscript"/>
        </w:rPr>
        <w:t>0</w:t>
      </w:r>
      <w:r w:rsidRPr="002A1D67">
        <w:rPr>
          <w:rFonts w:cs="Times New Roman"/>
          <w:b/>
          <w:bCs/>
        </w:rPr>
        <w:t xml:space="preserve"> + MPC*Y. Given that MPC = 0.8 and C</w:t>
      </w:r>
      <w:r w:rsidRPr="002A1D67">
        <w:rPr>
          <w:rFonts w:cs="Times New Roman"/>
          <w:b/>
          <w:bCs/>
          <w:vertAlign w:val="subscript"/>
        </w:rPr>
        <w:t>0</w:t>
      </w:r>
      <w:r w:rsidRPr="002A1D67">
        <w:rPr>
          <w:rFonts w:cs="Times New Roman"/>
          <w:b/>
          <w:bCs/>
        </w:rPr>
        <w:t xml:space="preserve"> = 500, the function is C = 500 + 0.8Y.</w:t>
      </w:r>
    </w:p>
    <w:p w14:paraId="4E6E8A70" w14:textId="77777777" w:rsidR="002A1D67" w:rsidRPr="002A1D67" w:rsidRDefault="002A1D67" w:rsidP="002A1D67">
      <w:pPr>
        <w:pStyle w:val="ListParagraph"/>
        <w:spacing w:line="360" w:lineRule="auto"/>
        <w:rPr>
          <w:rFonts w:cs="Times New Roman"/>
        </w:rPr>
      </w:pPr>
    </w:p>
    <w:p w14:paraId="01C1D6D0" w14:textId="77777777" w:rsidR="002A1D67" w:rsidRPr="002A1D67" w:rsidRDefault="002A1D67" w:rsidP="002A1D67">
      <w:pPr>
        <w:pStyle w:val="ListParagraph"/>
        <w:spacing w:line="360" w:lineRule="auto"/>
        <w:rPr>
          <w:rFonts w:cs="Times New Roman"/>
        </w:rPr>
      </w:pPr>
      <w:r w:rsidRPr="002A1D67">
        <w:rPr>
          <w:rFonts w:cs="Times New Roman"/>
        </w:rPr>
        <w:t>b) Fill the other blank columns in the table.</w:t>
      </w:r>
    </w:p>
    <w:tbl>
      <w:tblPr>
        <w:tblW w:w="9493" w:type="dxa"/>
        <w:tblCellMar>
          <w:left w:w="0" w:type="dxa"/>
          <w:right w:w="0" w:type="dxa"/>
        </w:tblCellMar>
        <w:tblLook w:val="0000" w:firstRow="0" w:lastRow="0" w:firstColumn="0" w:lastColumn="0" w:noHBand="0" w:noVBand="0"/>
      </w:tblPr>
      <w:tblGrid>
        <w:gridCol w:w="947"/>
        <w:gridCol w:w="1216"/>
        <w:gridCol w:w="1008"/>
        <w:gridCol w:w="1106"/>
        <w:gridCol w:w="1092"/>
        <w:gridCol w:w="766"/>
        <w:gridCol w:w="972"/>
        <w:gridCol w:w="1216"/>
        <w:gridCol w:w="1329"/>
      </w:tblGrid>
      <w:tr w:rsidR="002A1D67" w:rsidRPr="00B31E4C" w14:paraId="600FDC1A" w14:textId="77777777" w:rsidTr="00AB66F0">
        <w:trPr>
          <w:trHeight w:val="255"/>
        </w:trPr>
        <w:tc>
          <w:tcPr>
            <w:tcW w:w="9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95F705A" w14:textId="77777777" w:rsidR="002A1D67" w:rsidRPr="00B31E4C" w:rsidRDefault="002A1D67" w:rsidP="00AB66F0">
            <w:pPr>
              <w:rPr>
                <w:rFonts w:cs="Times New Roman"/>
              </w:rPr>
            </w:pPr>
            <w:r w:rsidRPr="00B31E4C">
              <w:rPr>
                <w:rFonts w:cs="Times New Roman"/>
              </w:rPr>
              <w:lastRenderedPageBreak/>
              <w:t>Aggregate Output (Income)</w:t>
            </w:r>
          </w:p>
        </w:tc>
        <w:tc>
          <w:tcPr>
            <w:tcW w:w="118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D662926" w14:textId="77777777" w:rsidR="002A1D67" w:rsidRPr="00B31E4C" w:rsidRDefault="002A1D67" w:rsidP="00AB66F0">
            <w:pPr>
              <w:rPr>
                <w:rFonts w:cs="Times New Roman"/>
              </w:rPr>
            </w:pPr>
            <w:r w:rsidRPr="00B31E4C">
              <w:rPr>
                <w:rFonts w:cs="Times New Roman"/>
              </w:rPr>
              <w:t>Aggregate Consumption</w:t>
            </w:r>
          </w:p>
        </w:tc>
        <w:tc>
          <w:tcPr>
            <w:tcW w:w="9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3458BC5" w14:textId="77777777" w:rsidR="002A1D67" w:rsidRPr="00B31E4C" w:rsidRDefault="002A1D67" w:rsidP="00AB66F0">
            <w:pPr>
              <w:rPr>
                <w:rFonts w:cs="Times New Roman"/>
              </w:rPr>
            </w:pPr>
            <w:r w:rsidRPr="00B31E4C">
              <w:rPr>
                <w:rFonts w:cs="Times New Roman"/>
              </w:rPr>
              <w:t>Planned Investment</w:t>
            </w:r>
          </w:p>
        </w:tc>
        <w:tc>
          <w:tcPr>
            <w:tcW w:w="107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E0FCCCD" w14:textId="77777777" w:rsidR="002A1D67" w:rsidRPr="00B31E4C" w:rsidRDefault="002A1D67" w:rsidP="00AB66F0">
            <w:pPr>
              <w:rPr>
                <w:rFonts w:cs="Times New Roman"/>
              </w:rPr>
            </w:pPr>
            <w:r w:rsidRPr="00B31E4C">
              <w:rPr>
                <w:rFonts w:cs="Times New Roman"/>
              </w:rPr>
              <w:t>Planned Aggregate Expenditure</w:t>
            </w:r>
          </w:p>
        </w:tc>
        <w:tc>
          <w:tcPr>
            <w:tcW w:w="109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F308BD9" w14:textId="77777777" w:rsidR="002A1D67" w:rsidRPr="00B31E4C" w:rsidRDefault="002A1D67" w:rsidP="00AB66F0">
            <w:pPr>
              <w:rPr>
                <w:rFonts w:cs="Times New Roman"/>
              </w:rPr>
            </w:pPr>
            <w:r w:rsidRPr="00B31E4C">
              <w:rPr>
                <w:rFonts w:cs="Times New Roman"/>
              </w:rPr>
              <w:t>Unplanned Inventory Changes</w:t>
            </w:r>
          </w:p>
        </w:tc>
        <w:tc>
          <w:tcPr>
            <w:tcW w:w="76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471C039" w14:textId="77777777" w:rsidR="002A1D67" w:rsidRPr="00B31E4C" w:rsidRDefault="002A1D67" w:rsidP="00AB66F0">
            <w:pPr>
              <w:rPr>
                <w:rFonts w:cs="Times New Roman"/>
              </w:rPr>
            </w:pPr>
            <w:r w:rsidRPr="00B31E4C">
              <w:rPr>
                <w:rFonts w:cs="Times New Roman"/>
              </w:rPr>
              <w:t>Savings</w:t>
            </w:r>
          </w:p>
        </w:tc>
        <w:tc>
          <w:tcPr>
            <w:tcW w:w="948"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AE833FC" w14:textId="77777777" w:rsidR="002A1D67" w:rsidRPr="00B31E4C" w:rsidRDefault="002A1D67" w:rsidP="00AB66F0">
            <w:pPr>
              <w:rPr>
                <w:rFonts w:cs="Times New Roman"/>
              </w:rPr>
            </w:pPr>
            <w:r w:rsidRPr="00B31E4C">
              <w:rPr>
                <w:rFonts w:cs="Times New Roman"/>
              </w:rPr>
              <w:t>Marginal Propensity to Consume</w:t>
            </w:r>
          </w:p>
        </w:tc>
        <w:tc>
          <w:tcPr>
            <w:tcW w:w="118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91F05E4" w14:textId="77777777" w:rsidR="002A1D67" w:rsidRPr="00B31E4C" w:rsidRDefault="002A1D67" w:rsidP="00AB66F0">
            <w:pPr>
              <w:rPr>
                <w:rFonts w:cs="Times New Roman"/>
              </w:rPr>
            </w:pPr>
            <w:r w:rsidRPr="00B31E4C">
              <w:rPr>
                <w:rFonts w:cs="Times New Roman"/>
              </w:rPr>
              <w:t>Induced Consumption Expenditure</w:t>
            </w:r>
          </w:p>
        </w:tc>
        <w:tc>
          <w:tcPr>
            <w:tcW w:w="132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631D046" w14:textId="77777777" w:rsidR="002A1D67" w:rsidRPr="00B31E4C" w:rsidRDefault="002A1D67" w:rsidP="00AB66F0">
            <w:pPr>
              <w:rPr>
                <w:rFonts w:cs="Times New Roman"/>
              </w:rPr>
            </w:pPr>
            <w:r w:rsidRPr="00B31E4C">
              <w:rPr>
                <w:rFonts w:cs="Times New Roman"/>
              </w:rPr>
              <w:t>Autonomous Consumption Expenditure</w:t>
            </w:r>
          </w:p>
        </w:tc>
      </w:tr>
      <w:tr w:rsidR="002A1D67" w:rsidRPr="00B31E4C" w14:paraId="1D0B411E" w14:textId="77777777" w:rsidTr="00AB66F0">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B7BC702" w14:textId="77777777" w:rsidR="002A1D67" w:rsidRPr="00B31E4C" w:rsidRDefault="002A1D67" w:rsidP="00AB66F0">
            <w:pPr>
              <w:jc w:val="right"/>
              <w:rPr>
                <w:rFonts w:cs="Times New Roman"/>
              </w:rPr>
            </w:pPr>
            <w:r w:rsidRPr="00B31E4C">
              <w:rPr>
                <w:rFonts w:cs="Times New Roman"/>
              </w:rPr>
              <w:t>2000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68E7157" w14:textId="77777777" w:rsidR="002A1D67" w:rsidRPr="00B31E4C" w:rsidRDefault="002A1D67" w:rsidP="00AB66F0">
            <w:pPr>
              <w:jc w:val="right"/>
              <w:rPr>
                <w:rFonts w:cs="Times New Roman"/>
              </w:rPr>
            </w:pPr>
            <w:r w:rsidRPr="00B31E4C">
              <w:rPr>
                <w:rFonts w:cs="Times New Roman"/>
              </w:rPr>
              <w:t>2100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19EF9BD"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ADF870D" w14:textId="77777777" w:rsidR="002A1D67" w:rsidRPr="00B31E4C" w:rsidRDefault="002A1D67" w:rsidP="00AB66F0">
            <w:pPr>
              <w:jc w:val="right"/>
              <w:rPr>
                <w:rFonts w:cs="Times New Roman"/>
                <w:b/>
                <w:bCs/>
              </w:rPr>
            </w:pPr>
            <w:r w:rsidRPr="00B31E4C">
              <w:rPr>
                <w:rFonts w:cs="Times New Roman"/>
                <w:b/>
                <w:bCs/>
              </w:rPr>
              <w:t>2400</w:t>
            </w: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C4CCAD4" w14:textId="77777777" w:rsidR="002A1D67" w:rsidRPr="00B31E4C" w:rsidRDefault="002A1D67" w:rsidP="00AB66F0">
            <w:pPr>
              <w:jc w:val="right"/>
              <w:rPr>
                <w:rFonts w:cs="Times New Roman"/>
                <w:b/>
                <w:bCs/>
              </w:rPr>
            </w:pPr>
            <w:r w:rsidRPr="00B31E4C">
              <w:rPr>
                <w:rFonts w:cs="Times New Roman"/>
                <w:b/>
                <w:bCs/>
              </w:rPr>
              <w:t>-400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90DD6F7" w14:textId="77777777" w:rsidR="002A1D67" w:rsidRPr="00B31E4C" w:rsidRDefault="002A1D67" w:rsidP="00AB66F0">
            <w:pPr>
              <w:jc w:val="right"/>
              <w:rPr>
                <w:rFonts w:cs="Times New Roman"/>
                <w:b/>
                <w:bCs/>
              </w:rPr>
            </w:pPr>
            <w:r w:rsidRPr="00B31E4C">
              <w:rPr>
                <w:rFonts w:cs="Times New Roman"/>
                <w:b/>
                <w:bCs/>
              </w:rPr>
              <w:t>-100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2FCCB87" w14:textId="77777777" w:rsidR="002A1D67" w:rsidRPr="00B31E4C" w:rsidRDefault="002A1D67" w:rsidP="00AB66F0">
            <w:pPr>
              <w:jc w:val="right"/>
              <w:rPr>
                <w:rFonts w:cs="Times New Roman"/>
                <w:b/>
                <w:bCs/>
              </w:rPr>
            </w:pPr>
            <w:r w:rsidRPr="00B31E4C">
              <w:rPr>
                <w:rFonts w:cs="Times New Roman"/>
                <w:b/>
                <w:bCs/>
              </w:rPr>
              <w:t>-</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718AF04" w14:textId="77777777" w:rsidR="002A1D67" w:rsidRPr="00B31E4C" w:rsidRDefault="002A1D67" w:rsidP="00AB66F0">
            <w:pPr>
              <w:jc w:val="right"/>
              <w:rPr>
                <w:rFonts w:cs="Times New Roman"/>
                <w:b/>
                <w:bCs/>
              </w:rPr>
            </w:pPr>
            <w:r w:rsidRPr="00B31E4C">
              <w:rPr>
                <w:rFonts w:cs="Times New Roman"/>
                <w:b/>
                <w:bCs/>
              </w:rPr>
              <w:t>1600</w:t>
            </w: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8FF1666" w14:textId="77777777" w:rsidR="002A1D67" w:rsidRPr="00B31E4C" w:rsidRDefault="002A1D67" w:rsidP="00AB66F0">
            <w:pPr>
              <w:jc w:val="right"/>
              <w:rPr>
                <w:rFonts w:cs="Times New Roman"/>
                <w:b/>
                <w:bCs/>
              </w:rPr>
            </w:pPr>
            <w:r w:rsidRPr="00B31E4C">
              <w:rPr>
                <w:rFonts w:cs="Times New Roman"/>
                <w:b/>
                <w:bCs/>
              </w:rPr>
              <w:t>500</w:t>
            </w:r>
          </w:p>
        </w:tc>
      </w:tr>
      <w:tr w:rsidR="002A1D67" w:rsidRPr="00B31E4C" w14:paraId="38ABC2AE" w14:textId="77777777" w:rsidTr="00AB66F0">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3CDCB41" w14:textId="77777777" w:rsidR="002A1D67" w:rsidRPr="00B31E4C" w:rsidRDefault="002A1D67" w:rsidP="00AB66F0">
            <w:pPr>
              <w:jc w:val="right"/>
              <w:rPr>
                <w:rFonts w:cs="Times New Roman"/>
              </w:rPr>
            </w:pPr>
            <w:r w:rsidRPr="00B31E4C">
              <w:rPr>
                <w:rFonts w:cs="Times New Roman"/>
              </w:rPr>
              <w:t>2500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8FB4EAA" w14:textId="77777777" w:rsidR="002A1D67" w:rsidRPr="00B31E4C" w:rsidRDefault="002A1D67" w:rsidP="00AB66F0">
            <w:pPr>
              <w:jc w:val="right"/>
              <w:rPr>
                <w:rFonts w:cs="Times New Roman"/>
              </w:rPr>
            </w:pPr>
            <w:r w:rsidRPr="00B31E4C">
              <w:rPr>
                <w:rFonts w:cs="Times New Roman"/>
              </w:rPr>
              <w:t>2500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C057F42"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9F00D52" w14:textId="77777777" w:rsidR="002A1D67" w:rsidRPr="00B31E4C" w:rsidRDefault="002A1D67" w:rsidP="00AB66F0">
            <w:pPr>
              <w:jc w:val="right"/>
              <w:rPr>
                <w:rFonts w:cs="Times New Roman"/>
                <w:b/>
                <w:bCs/>
              </w:rPr>
            </w:pPr>
            <w:r w:rsidRPr="00B31E4C">
              <w:rPr>
                <w:rFonts w:cs="Times New Roman"/>
                <w:b/>
                <w:bCs/>
              </w:rPr>
              <w:t>2800</w:t>
            </w: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93BF6DB" w14:textId="77777777" w:rsidR="002A1D67" w:rsidRPr="00B31E4C" w:rsidRDefault="002A1D67" w:rsidP="00AB66F0">
            <w:pPr>
              <w:jc w:val="right"/>
              <w:rPr>
                <w:rFonts w:cs="Times New Roman"/>
                <w:b/>
                <w:bCs/>
              </w:rPr>
            </w:pPr>
            <w:r w:rsidRPr="00B31E4C">
              <w:rPr>
                <w:rFonts w:cs="Times New Roman"/>
                <w:b/>
                <w:bCs/>
              </w:rPr>
              <w:t>-300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C79F0F8" w14:textId="77777777" w:rsidR="002A1D67" w:rsidRPr="00B31E4C" w:rsidRDefault="002A1D67" w:rsidP="00AB66F0">
            <w:pPr>
              <w:jc w:val="right"/>
              <w:rPr>
                <w:rFonts w:cs="Times New Roman"/>
                <w:b/>
                <w:bCs/>
              </w:rPr>
            </w:pPr>
            <w:r w:rsidRPr="00B31E4C">
              <w:rPr>
                <w:rFonts w:cs="Times New Roman"/>
                <w:b/>
                <w:bCs/>
              </w:rPr>
              <w:t>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1E49E3" w14:textId="77777777" w:rsidR="002A1D67" w:rsidRPr="00B31E4C" w:rsidRDefault="002A1D67" w:rsidP="00AB66F0">
            <w:pPr>
              <w:jc w:val="right"/>
              <w:rPr>
                <w:rFonts w:cs="Times New Roman"/>
                <w:b/>
                <w:bCs/>
              </w:rPr>
            </w:pPr>
            <w:r w:rsidRPr="00B31E4C">
              <w:rPr>
                <w:rFonts w:cs="Times New Roman"/>
                <w:b/>
                <w:bCs/>
              </w:rPr>
              <w:t>0.8</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E05639B" w14:textId="77777777" w:rsidR="002A1D67" w:rsidRPr="00B31E4C" w:rsidRDefault="002A1D67" w:rsidP="00AB66F0">
            <w:pPr>
              <w:jc w:val="right"/>
              <w:rPr>
                <w:rFonts w:cs="Times New Roman"/>
                <w:b/>
                <w:bCs/>
              </w:rPr>
            </w:pPr>
            <w:r w:rsidRPr="00B31E4C">
              <w:rPr>
                <w:rFonts w:cs="Times New Roman"/>
                <w:b/>
                <w:bCs/>
              </w:rPr>
              <w:t>2000</w:t>
            </w: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FCAF87D" w14:textId="77777777" w:rsidR="002A1D67" w:rsidRPr="00B31E4C" w:rsidRDefault="002A1D67" w:rsidP="00AB66F0">
            <w:pPr>
              <w:jc w:val="right"/>
              <w:rPr>
                <w:rFonts w:cs="Times New Roman"/>
                <w:b/>
                <w:bCs/>
              </w:rPr>
            </w:pPr>
            <w:r w:rsidRPr="00B31E4C">
              <w:rPr>
                <w:rFonts w:cs="Times New Roman"/>
                <w:b/>
                <w:bCs/>
              </w:rPr>
              <w:t>500</w:t>
            </w:r>
          </w:p>
        </w:tc>
      </w:tr>
      <w:tr w:rsidR="002A1D67" w:rsidRPr="00B31E4C" w14:paraId="79DE89D7" w14:textId="77777777" w:rsidTr="00AB66F0">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0585CF0" w14:textId="77777777" w:rsidR="002A1D67" w:rsidRPr="00B31E4C" w:rsidRDefault="002A1D67" w:rsidP="00AB66F0">
            <w:pPr>
              <w:jc w:val="right"/>
              <w:rPr>
                <w:rFonts w:cs="Times New Roman"/>
              </w:rPr>
            </w:pPr>
            <w:r w:rsidRPr="00B31E4C">
              <w:rPr>
                <w:rFonts w:cs="Times New Roman"/>
              </w:rPr>
              <w:t>3000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8F220DA" w14:textId="77777777" w:rsidR="002A1D67" w:rsidRPr="00B31E4C" w:rsidRDefault="002A1D67" w:rsidP="00AB66F0">
            <w:pPr>
              <w:jc w:val="right"/>
              <w:rPr>
                <w:rFonts w:cs="Times New Roman"/>
              </w:rPr>
            </w:pPr>
            <w:r w:rsidRPr="00B31E4C">
              <w:rPr>
                <w:rFonts w:cs="Times New Roman"/>
              </w:rPr>
              <w:t>2900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BE337D8"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6E21B7C" w14:textId="77777777" w:rsidR="002A1D67" w:rsidRPr="00B31E4C" w:rsidRDefault="002A1D67" w:rsidP="00AB66F0">
            <w:pPr>
              <w:jc w:val="right"/>
              <w:rPr>
                <w:rFonts w:cs="Times New Roman"/>
                <w:b/>
                <w:bCs/>
              </w:rPr>
            </w:pPr>
            <w:r w:rsidRPr="00B31E4C">
              <w:rPr>
                <w:rFonts w:cs="Times New Roman"/>
                <w:b/>
                <w:bCs/>
              </w:rPr>
              <w:t>3200</w:t>
            </w: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B45187F" w14:textId="77777777" w:rsidR="002A1D67" w:rsidRPr="00B31E4C" w:rsidRDefault="002A1D67" w:rsidP="00AB66F0">
            <w:pPr>
              <w:jc w:val="right"/>
              <w:rPr>
                <w:rFonts w:cs="Times New Roman"/>
                <w:b/>
                <w:bCs/>
              </w:rPr>
            </w:pPr>
            <w:r w:rsidRPr="00B31E4C">
              <w:rPr>
                <w:rFonts w:cs="Times New Roman"/>
                <w:b/>
                <w:bCs/>
              </w:rPr>
              <w:t>-200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4C99FAC" w14:textId="77777777" w:rsidR="002A1D67" w:rsidRPr="00B31E4C" w:rsidRDefault="002A1D67" w:rsidP="00AB66F0">
            <w:pPr>
              <w:jc w:val="right"/>
              <w:rPr>
                <w:rFonts w:cs="Times New Roman"/>
                <w:b/>
                <w:bCs/>
              </w:rPr>
            </w:pPr>
            <w:r w:rsidRPr="00B31E4C">
              <w:rPr>
                <w:rFonts w:cs="Times New Roman"/>
                <w:b/>
                <w:bCs/>
              </w:rPr>
              <w:t>100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5FF53AA" w14:textId="77777777" w:rsidR="002A1D67" w:rsidRPr="00B31E4C" w:rsidRDefault="002A1D67" w:rsidP="00AB66F0">
            <w:pPr>
              <w:jc w:val="right"/>
              <w:rPr>
                <w:rFonts w:cs="Times New Roman"/>
                <w:b/>
                <w:bCs/>
              </w:rPr>
            </w:pPr>
            <w:r w:rsidRPr="00B31E4C">
              <w:rPr>
                <w:rFonts w:cs="Times New Roman"/>
                <w:b/>
                <w:bCs/>
              </w:rPr>
              <w:t>0.8</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F3973DB" w14:textId="77777777" w:rsidR="002A1D67" w:rsidRPr="00B31E4C" w:rsidRDefault="002A1D67" w:rsidP="00AB66F0">
            <w:pPr>
              <w:jc w:val="right"/>
              <w:rPr>
                <w:rFonts w:cs="Times New Roman"/>
                <w:b/>
                <w:bCs/>
              </w:rPr>
            </w:pPr>
            <w:r w:rsidRPr="00B31E4C">
              <w:rPr>
                <w:rFonts w:cs="Times New Roman"/>
                <w:b/>
                <w:bCs/>
              </w:rPr>
              <w:t>2400</w:t>
            </w: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A1E5CE4" w14:textId="77777777" w:rsidR="002A1D67" w:rsidRPr="00B31E4C" w:rsidRDefault="002A1D67" w:rsidP="00AB66F0">
            <w:pPr>
              <w:jc w:val="right"/>
              <w:rPr>
                <w:rFonts w:cs="Times New Roman"/>
                <w:b/>
                <w:bCs/>
              </w:rPr>
            </w:pPr>
            <w:r w:rsidRPr="00B31E4C">
              <w:rPr>
                <w:rFonts w:cs="Times New Roman"/>
                <w:b/>
                <w:bCs/>
              </w:rPr>
              <w:t>500</w:t>
            </w:r>
          </w:p>
        </w:tc>
      </w:tr>
      <w:tr w:rsidR="002A1D67" w:rsidRPr="00B31E4C" w14:paraId="2C8709F7" w14:textId="77777777" w:rsidTr="00AB66F0">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95AF66A" w14:textId="77777777" w:rsidR="002A1D67" w:rsidRPr="00B31E4C" w:rsidRDefault="002A1D67" w:rsidP="00AB66F0">
            <w:pPr>
              <w:jc w:val="right"/>
              <w:rPr>
                <w:rFonts w:cs="Times New Roman"/>
              </w:rPr>
            </w:pPr>
            <w:r w:rsidRPr="00B31E4C">
              <w:rPr>
                <w:rFonts w:cs="Times New Roman"/>
              </w:rPr>
              <w:t>3500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1AC1D58" w14:textId="77777777" w:rsidR="002A1D67" w:rsidRPr="00B31E4C" w:rsidRDefault="002A1D67" w:rsidP="00AB66F0">
            <w:pPr>
              <w:jc w:val="right"/>
              <w:rPr>
                <w:rFonts w:cs="Times New Roman"/>
              </w:rPr>
            </w:pPr>
            <w:r w:rsidRPr="00B31E4C">
              <w:rPr>
                <w:rFonts w:cs="Times New Roman"/>
              </w:rPr>
              <w:t>3300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2EE94D5"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5D07D61" w14:textId="77777777" w:rsidR="002A1D67" w:rsidRPr="00B31E4C" w:rsidRDefault="002A1D67" w:rsidP="00AB66F0">
            <w:pPr>
              <w:jc w:val="right"/>
              <w:rPr>
                <w:rFonts w:cs="Times New Roman"/>
                <w:b/>
                <w:bCs/>
              </w:rPr>
            </w:pPr>
            <w:r w:rsidRPr="00B31E4C">
              <w:rPr>
                <w:rFonts w:cs="Times New Roman"/>
                <w:b/>
                <w:bCs/>
              </w:rPr>
              <w:t>3600</w:t>
            </w: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A66CF74" w14:textId="77777777" w:rsidR="002A1D67" w:rsidRPr="00B31E4C" w:rsidRDefault="002A1D67" w:rsidP="00AB66F0">
            <w:pPr>
              <w:jc w:val="right"/>
              <w:rPr>
                <w:rFonts w:cs="Times New Roman"/>
                <w:b/>
                <w:bCs/>
              </w:rPr>
            </w:pPr>
            <w:r w:rsidRPr="00B31E4C">
              <w:rPr>
                <w:rFonts w:cs="Times New Roman"/>
                <w:b/>
                <w:bCs/>
              </w:rPr>
              <w:t>-100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531471D" w14:textId="77777777" w:rsidR="002A1D67" w:rsidRPr="00B31E4C" w:rsidRDefault="002A1D67" w:rsidP="00AB66F0">
            <w:pPr>
              <w:jc w:val="right"/>
              <w:rPr>
                <w:rFonts w:cs="Times New Roman"/>
                <w:b/>
                <w:bCs/>
              </w:rPr>
            </w:pPr>
            <w:r w:rsidRPr="00B31E4C">
              <w:rPr>
                <w:rFonts w:cs="Times New Roman"/>
                <w:b/>
                <w:bCs/>
              </w:rPr>
              <w:t>200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E8229A7" w14:textId="77777777" w:rsidR="002A1D67" w:rsidRPr="00B31E4C" w:rsidRDefault="002A1D67" w:rsidP="00AB66F0">
            <w:pPr>
              <w:jc w:val="right"/>
              <w:rPr>
                <w:rFonts w:cs="Times New Roman"/>
                <w:b/>
                <w:bCs/>
              </w:rPr>
            </w:pPr>
            <w:r w:rsidRPr="00B31E4C">
              <w:rPr>
                <w:rFonts w:cs="Times New Roman"/>
                <w:b/>
                <w:bCs/>
              </w:rPr>
              <w:t>0.8</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284F143" w14:textId="77777777" w:rsidR="002A1D67" w:rsidRPr="00B31E4C" w:rsidRDefault="002A1D67" w:rsidP="00AB66F0">
            <w:pPr>
              <w:jc w:val="right"/>
              <w:rPr>
                <w:rFonts w:cs="Times New Roman"/>
                <w:b/>
                <w:bCs/>
              </w:rPr>
            </w:pPr>
            <w:r w:rsidRPr="00B31E4C">
              <w:rPr>
                <w:rFonts w:cs="Times New Roman"/>
                <w:b/>
                <w:bCs/>
              </w:rPr>
              <w:t>2800</w:t>
            </w: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1289273" w14:textId="77777777" w:rsidR="002A1D67" w:rsidRPr="00B31E4C" w:rsidRDefault="002A1D67" w:rsidP="00AB66F0">
            <w:pPr>
              <w:jc w:val="right"/>
              <w:rPr>
                <w:rFonts w:cs="Times New Roman"/>
                <w:b/>
                <w:bCs/>
              </w:rPr>
            </w:pPr>
            <w:r w:rsidRPr="00B31E4C">
              <w:rPr>
                <w:rFonts w:cs="Times New Roman"/>
                <w:b/>
                <w:bCs/>
              </w:rPr>
              <w:t>500</w:t>
            </w:r>
          </w:p>
        </w:tc>
      </w:tr>
      <w:tr w:rsidR="002A1D67" w:rsidRPr="00B31E4C" w14:paraId="608B9962" w14:textId="77777777" w:rsidTr="00AB66F0">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3960772" w14:textId="77777777" w:rsidR="002A1D67" w:rsidRPr="00B31E4C" w:rsidRDefault="002A1D67" w:rsidP="00AB66F0">
            <w:pPr>
              <w:jc w:val="right"/>
              <w:rPr>
                <w:rFonts w:cs="Times New Roman"/>
              </w:rPr>
            </w:pPr>
            <w:r w:rsidRPr="00B31E4C">
              <w:rPr>
                <w:rFonts w:cs="Times New Roman"/>
              </w:rPr>
              <w:t>4000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DA87B87" w14:textId="77777777" w:rsidR="002A1D67" w:rsidRPr="00B31E4C" w:rsidRDefault="002A1D67" w:rsidP="00AB66F0">
            <w:pPr>
              <w:jc w:val="right"/>
              <w:rPr>
                <w:rFonts w:cs="Times New Roman"/>
              </w:rPr>
            </w:pPr>
            <w:r w:rsidRPr="00B31E4C">
              <w:rPr>
                <w:rFonts w:cs="Times New Roman"/>
              </w:rPr>
              <w:t>3700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397BF17"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F8A8F0C" w14:textId="77777777" w:rsidR="002A1D67" w:rsidRPr="00B31E4C" w:rsidRDefault="002A1D67" w:rsidP="00AB66F0">
            <w:pPr>
              <w:jc w:val="right"/>
              <w:rPr>
                <w:rFonts w:cs="Times New Roman"/>
                <w:b/>
                <w:bCs/>
              </w:rPr>
            </w:pPr>
            <w:r w:rsidRPr="00B31E4C">
              <w:rPr>
                <w:rFonts w:cs="Times New Roman"/>
                <w:b/>
                <w:bCs/>
              </w:rPr>
              <w:t>4000</w:t>
            </w: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19EBA51" w14:textId="77777777" w:rsidR="002A1D67" w:rsidRPr="00B31E4C" w:rsidRDefault="002A1D67" w:rsidP="00AB66F0">
            <w:pPr>
              <w:jc w:val="right"/>
              <w:rPr>
                <w:rFonts w:cs="Times New Roman"/>
                <w:b/>
                <w:bCs/>
              </w:rPr>
            </w:pPr>
            <w:r w:rsidRPr="00B31E4C">
              <w:rPr>
                <w:rFonts w:cs="Times New Roman"/>
                <w:b/>
                <w:bCs/>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15E921D" w14:textId="77777777" w:rsidR="002A1D67" w:rsidRPr="00B31E4C" w:rsidRDefault="002A1D67" w:rsidP="00AB66F0">
            <w:pPr>
              <w:jc w:val="right"/>
              <w:rPr>
                <w:rFonts w:cs="Times New Roman"/>
                <w:b/>
                <w:bCs/>
              </w:rPr>
            </w:pPr>
            <w:r w:rsidRPr="00B31E4C">
              <w:rPr>
                <w:rFonts w:cs="Times New Roman"/>
                <w:b/>
                <w:bCs/>
              </w:rPr>
              <w:t>300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4183077" w14:textId="77777777" w:rsidR="002A1D67" w:rsidRPr="00B31E4C" w:rsidRDefault="002A1D67" w:rsidP="00AB66F0">
            <w:pPr>
              <w:jc w:val="right"/>
              <w:rPr>
                <w:rFonts w:cs="Times New Roman"/>
                <w:b/>
                <w:bCs/>
              </w:rPr>
            </w:pPr>
            <w:r w:rsidRPr="00B31E4C">
              <w:rPr>
                <w:rFonts w:cs="Times New Roman"/>
                <w:b/>
                <w:bCs/>
              </w:rPr>
              <w:t>0.8</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F07F51B" w14:textId="77777777" w:rsidR="002A1D67" w:rsidRPr="00B31E4C" w:rsidRDefault="002A1D67" w:rsidP="00AB66F0">
            <w:pPr>
              <w:jc w:val="right"/>
              <w:rPr>
                <w:rFonts w:cs="Times New Roman"/>
                <w:b/>
                <w:bCs/>
              </w:rPr>
            </w:pPr>
            <w:r w:rsidRPr="00B31E4C">
              <w:rPr>
                <w:rFonts w:cs="Times New Roman"/>
                <w:b/>
                <w:bCs/>
              </w:rPr>
              <w:t>3200</w:t>
            </w: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F530FA1" w14:textId="77777777" w:rsidR="002A1D67" w:rsidRPr="00B31E4C" w:rsidRDefault="002A1D67" w:rsidP="00AB66F0">
            <w:pPr>
              <w:jc w:val="right"/>
              <w:rPr>
                <w:rFonts w:cs="Times New Roman"/>
                <w:b/>
                <w:bCs/>
              </w:rPr>
            </w:pPr>
            <w:r w:rsidRPr="00B31E4C">
              <w:rPr>
                <w:rFonts w:cs="Times New Roman"/>
                <w:b/>
                <w:bCs/>
              </w:rPr>
              <w:t>500</w:t>
            </w:r>
          </w:p>
        </w:tc>
      </w:tr>
      <w:tr w:rsidR="002A1D67" w:rsidRPr="00B31E4C" w14:paraId="78E6F1BE" w14:textId="77777777" w:rsidTr="00AB66F0">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6883537" w14:textId="77777777" w:rsidR="002A1D67" w:rsidRPr="00B31E4C" w:rsidRDefault="002A1D67" w:rsidP="00AB66F0">
            <w:pPr>
              <w:jc w:val="right"/>
              <w:rPr>
                <w:rFonts w:cs="Times New Roman"/>
              </w:rPr>
            </w:pPr>
            <w:r w:rsidRPr="00B31E4C">
              <w:rPr>
                <w:rFonts w:cs="Times New Roman"/>
              </w:rPr>
              <w:t>4500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26E7F69" w14:textId="77777777" w:rsidR="002A1D67" w:rsidRPr="00B31E4C" w:rsidRDefault="002A1D67" w:rsidP="00AB66F0">
            <w:pPr>
              <w:jc w:val="right"/>
              <w:rPr>
                <w:rFonts w:cs="Times New Roman"/>
              </w:rPr>
            </w:pPr>
            <w:r w:rsidRPr="00B31E4C">
              <w:rPr>
                <w:rFonts w:cs="Times New Roman"/>
              </w:rPr>
              <w:t>4100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41A9F5C"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C605972" w14:textId="77777777" w:rsidR="002A1D67" w:rsidRPr="00B31E4C" w:rsidRDefault="002A1D67" w:rsidP="00AB66F0">
            <w:pPr>
              <w:jc w:val="right"/>
              <w:rPr>
                <w:rFonts w:cs="Times New Roman"/>
                <w:b/>
                <w:bCs/>
              </w:rPr>
            </w:pPr>
            <w:r w:rsidRPr="00B31E4C">
              <w:rPr>
                <w:rFonts w:cs="Times New Roman"/>
                <w:b/>
                <w:bCs/>
              </w:rPr>
              <w:t>4400</w:t>
            </w: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7546021" w14:textId="77777777" w:rsidR="002A1D67" w:rsidRPr="00B31E4C" w:rsidRDefault="002A1D67" w:rsidP="00AB66F0">
            <w:pPr>
              <w:jc w:val="right"/>
              <w:rPr>
                <w:rFonts w:cs="Times New Roman"/>
                <w:b/>
                <w:bCs/>
              </w:rPr>
            </w:pPr>
            <w:r w:rsidRPr="00B31E4C">
              <w:rPr>
                <w:rFonts w:cs="Times New Roman"/>
                <w:b/>
                <w:bCs/>
              </w:rPr>
              <w:t>100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AF89341" w14:textId="77777777" w:rsidR="002A1D67" w:rsidRPr="00B31E4C" w:rsidRDefault="002A1D67" w:rsidP="00AB66F0">
            <w:pPr>
              <w:jc w:val="right"/>
              <w:rPr>
                <w:rFonts w:cs="Times New Roman"/>
                <w:b/>
                <w:bCs/>
              </w:rPr>
            </w:pPr>
            <w:r w:rsidRPr="00B31E4C">
              <w:rPr>
                <w:rFonts w:cs="Times New Roman"/>
                <w:b/>
                <w:bCs/>
              </w:rPr>
              <w:t>400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35E01B" w14:textId="77777777" w:rsidR="002A1D67" w:rsidRPr="00B31E4C" w:rsidRDefault="002A1D67" w:rsidP="00AB66F0">
            <w:pPr>
              <w:jc w:val="right"/>
              <w:rPr>
                <w:rFonts w:cs="Times New Roman"/>
                <w:b/>
                <w:bCs/>
              </w:rPr>
            </w:pPr>
            <w:r w:rsidRPr="00B31E4C">
              <w:rPr>
                <w:rFonts w:cs="Times New Roman"/>
                <w:b/>
                <w:bCs/>
              </w:rPr>
              <w:t>0.8</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6E34E31" w14:textId="77777777" w:rsidR="002A1D67" w:rsidRPr="00B31E4C" w:rsidRDefault="002A1D67" w:rsidP="00AB66F0">
            <w:pPr>
              <w:jc w:val="right"/>
              <w:rPr>
                <w:rFonts w:cs="Times New Roman"/>
                <w:b/>
                <w:bCs/>
              </w:rPr>
            </w:pPr>
            <w:r w:rsidRPr="00B31E4C">
              <w:rPr>
                <w:rFonts w:cs="Times New Roman"/>
                <w:b/>
                <w:bCs/>
              </w:rPr>
              <w:t>3600</w:t>
            </w: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93B743B" w14:textId="77777777" w:rsidR="002A1D67" w:rsidRPr="00B31E4C" w:rsidRDefault="002A1D67" w:rsidP="00AB66F0">
            <w:pPr>
              <w:jc w:val="right"/>
              <w:rPr>
                <w:rFonts w:cs="Times New Roman"/>
                <w:b/>
                <w:bCs/>
              </w:rPr>
            </w:pPr>
            <w:r w:rsidRPr="00B31E4C">
              <w:rPr>
                <w:rFonts w:cs="Times New Roman"/>
                <w:b/>
                <w:bCs/>
              </w:rPr>
              <w:t>500</w:t>
            </w:r>
          </w:p>
        </w:tc>
      </w:tr>
      <w:tr w:rsidR="002A1D67" w:rsidRPr="00B31E4C" w14:paraId="702F09CD" w14:textId="77777777" w:rsidTr="00AB66F0">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4ED4FF08" w14:textId="77777777" w:rsidR="002A1D67" w:rsidRPr="00B31E4C" w:rsidRDefault="002A1D67" w:rsidP="00AB66F0">
            <w:pPr>
              <w:jc w:val="right"/>
              <w:rPr>
                <w:rFonts w:cs="Times New Roman"/>
              </w:rPr>
            </w:pPr>
            <w:r w:rsidRPr="00B31E4C">
              <w:rPr>
                <w:rFonts w:cs="Times New Roman"/>
              </w:rPr>
              <w:t>5000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C48BD3B" w14:textId="77777777" w:rsidR="002A1D67" w:rsidRPr="00B31E4C" w:rsidRDefault="002A1D67" w:rsidP="00AB66F0">
            <w:pPr>
              <w:jc w:val="right"/>
              <w:rPr>
                <w:rFonts w:cs="Times New Roman"/>
              </w:rPr>
            </w:pPr>
            <w:r w:rsidRPr="00B31E4C">
              <w:rPr>
                <w:rFonts w:cs="Times New Roman"/>
              </w:rPr>
              <w:t>4500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906CC7"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8AA0128" w14:textId="77777777" w:rsidR="002A1D67" w:rsidRPr="00B31E4C" w:rsidRDefault="002A1D67" w:rsidP="00AB66F0">
            <w:pPr>
              <w:jc w:val="right"/>
              <w:rPr>
                <w:rFonts w:cs="Times New Roman"/>
                <w:b/>
                <w:bCs/>
              </w:rPr>
            </w:pPr>
            <w:r w:rsidRPr="00B31E4C">
              <w:rPr>
                <w:rFonts w:cs="Times New Roman"/>
                <w:b/>
                <w:bCs/>
              </w:rPr>
              <w:t>4800</w:t>
            </w: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CFB46E8" w14:textId="77777777" w:rsidR="002A1D67" w:rsidRPr="00B31E4C" w:rsidRDefault="002A1D67" w:rsidP="00AB66F0">
            <w:pPr>
              <w:jc w:val="right"/>
              <w:rPr>
                <w:rFonts w:cs="Times New Roman"/>
                <w:b/>
                <w:bCs/>
              </w:rPr>
            </w:pPr>
            <w:r w:rsidRPr="00B31E4C">
              <w:rPr>
                <w:rFonts w:cs="Times New Roman"/>
                <w:b/>
                <w:bCs/>
              </w:rPr>
              <w:t>200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EDBF0EC" w14:textId="77777777" w:rsidR="002A1D67" w:rsidRPr="00B31E4C" w:rsidRDefault="002A1D67" w:rsidP="00AB66F0">
            <w:pPr>
              <w:jc w:val="right"/>
              <w:rPr>
                <w:rFonts w:cs="Times New Roman"/>
                <w:b/>
                <w:bCs/>
              </w:rPr>
            </w:pPr>
            <w:r w:rsidRPr="00B31E4C">
              <w:rPr>
                <w:rFonts w:cs="Times New Roman"/>
                <w:b/>
                <w:bCs/>
              </w:rPr>
              <w:t>500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6B661E0" w14:textId="77777777" w:rsidR="002A1D67" w:rsidRPr="00B31E4C" w:rsidRDefault="002A1D67" w:rsidP="00AB66F0">
            <w:pPr>
              <w:jc w:val="right"/>
              <w:rPr>
                <w:rFonts w:cs="Times New Roman"/>
                <w:b/>
                <w:bCs/>
              </w:rPr>
            </w:pPr>
            <w:r w:rsidRPr="00B31E4C">
              <w:rPr>
                <w:rFonts w:cs="Times New Roman"/>
                <w:b/>
                <w:bCs/>
              </w:rPr>
              <w:t>0.8</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D5CDE7" w14:textId="77777777" w:rsidR="002A1D67" w:rsidRPr="00B31E4C" w:rsidRDefault="002A1D67" w:rsidP="00AB66F0">
            <w:pPr>
              <w:jc w:val="right"/>
              <w:rPr>
                <w:rFonts w:cs="Times New Roman"/>
                <w:b/>
                <w:bCs/>
              </w:rPr>
            </w:pPr>
            <w:r w:rsidRPr="00B31E4C">
              <w:rPr>
                <w:rFonts w:cs="Times New Roman"/>
                <w:b/>
                <w:bCs/>
              </w:rPr>
              <w:t>4000</w:t>
            </w: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E48F6C1" w14:textId="77777777" w:rsidR="002A1D67" w:rsidRPr="00B31E4C" w:rsidRDefault="002A1D67" w:rsidP="00AB66F0">
            <w:pPr>
              <w:jc w:val="right"/>
              <w:rPr>
                <w:rFonts w:cs="Times New Roman"/>
                <w:b/>
                <w:bCs/>
              </w:rPr>
            </w:pPr>
            <w:r w:rsidRPr="00B31E4C">
              <w:rPr>
                <w:rFonts w:cs="Times New Roman"/>
                <w:b/>
                <w:bCs/>
              </w:rPr>
              <w:t>500</w:t>
            </w:r>
          </w:p>
        </w:tc>
      </w:tr>
      <w:tr w:rsidR="002A1D67" w:rsidRPr="00B31E4C" w14:paraId="5A5D4ED8" w14:textId="77777777" w:rsidTr="00AB66F0">
        <w:trPr>
          <w:trHeight w:val="255"/>
        </w:trPr>
        <w:tc>
          <w:tcPr>
            <w:tcW w:w="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797E672" w14:textId="77777777" w:rsidR="002A1D67" w:rsidRPr="00B31E4C" w:rsidRDefault="002A1D67" w:rsidP="00AB66F0">
            <w:pPr>
              <w:jc w:val="right"/>
              <w:rPr>
                <w:rFonts w:cs="Times New Roman"/>
              </w:rPr>
            </w:pPr>
            <w:r w:rsidRPr="00B31E4C">
              <w:rPr>
                <w:rFonts w:cs="Times New Roman"/>
              </w:rPr>
              <w:t>5500</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9708FAF" w14:textId="77777777" w:rsidR="002A1D67" w:rsidRPr="00B31E4C" w:rsidRDefault="002A1D67" w:rsidP="00AB66F0">
            <w:pPr>
              <w:jc w:val="right"/>
              <w:rPr>
                <w:rFonts w:cs="Times New Roman"/>
              </w:rPr>
            </w:pPr>
            <w:r w:rsidRPr="00B31E4C">
              <w:rPr>
                <w:rFonts w:cs="Times New Roman"/>
              </w:rPr>
              <w:t>4900</w:t>
            </w:r>
          </w:p>
        </w:tc>
        <w:tc>
          <w:tcPr>
            <w:tcW w:w="9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E451878" w14:textId="77777777" w:rsidR="002A1D67" w:rsidRPr="00B31E4C" w:rsidRDefault="002A1D67" w:rsidP="00AB66F0">
            <w:pPr>
              <w:jc w:val="right"/>
              <w:rPr>
                <w:rFonts w:cs="Times New Roman"/>
              </w:rPr>
            </w:pPr>
            <w:r w:rsidRPr="00B31E4C">
              <w:rPr>
                <w:rFonts w:cs="Times New Roman"/>
              </w:rPr>
              <w:t>300</w:t>
            </w:r>
          </w:p>
        </w:tc>
        <w:tc>
          <w:tcPr>
            <w:tcW w:w="107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BC8A303" w14:textId="77777777" w:rsidR="002A1D67" w:rsidRPr="00B31E4C" w:rsidRDefault="002A1D67" w:rsidP="00AB66F0">
            <w:pPr>
              <w:jc w:val="right"/>
              <w:rPr>
                <w:rFonts w:cs="Times New Roman"/>
                <w:b/>
                <w:bCs/>
              </w:rPr>
            </w:pPr>
            <w:r w:rsidRPr="00B31E4C">
              <w:rPr>
                <w:rFonts w:cs="Times New Roman"/>
                <w:b/>
                <w:bCs/>
              </w:rPr>
              <w:t>5200</w:t>
            </w:r>
          </w:p>
        </w:tc>
        <w:tc>
          <w:tcPr>
            <w:tcW w:w="10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B2287D4" w14:textId="77777777" w:rsidR="002A1D67" w:rsidRPr="00B31E4C" w:rsidRDefault="002A1D67" w:rsidP="00AB66F0">
            <w:pPr>
              <w:jc w:val="right"/>
              <w:rPr>
                <w:rFonts w:cs="Times New Roman"/>
                <w:b/>
                <w:bCs/>
              </w:rPr>
            </w:pPr>
            <w:r w:rsidRPr="00B31E4C">
              <w:rPr>
                <w:rFonts w:cs="Times New Roman"/>
                <w:b/>
                <w:bCs/>
              </w:rPr>
              <w:t>300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6C18C7C" w14:textId="77777777" w:rsidR="002A1D67" w:rsidRPr="00B31E4C" w:rsidRDefault="002A1D67" w:rsidP="00AB66F0">
            <w:pPr>
              <w:jc w:val="right"/>
              <w:rPr>
                <w:rFonts w:cs="Times New Roman"/>
                <w:b/>
                <w:bCs/>
              </w:rPr>
            </w:pPr>
            <w:r w:rsidRPr="00B31E4C">
              <w:rPr>
                <w:rFonts w:cs="Times New Roman"/>
                <w:b/>
                <w:bCs/>
              </w:rPr>
              <w:t>600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A373AEE" w14:textId="77777777" w:rsidR="002A1D67" w:rsidRPr="00B31E4C" w:rsidRDefault="002A1D67" w:rsidP="00AB66F0">
            <w:pPr>
              <w:jc w:val="right"/>
              <w:rPr>
                <w:rFonts w:cs="Times New Roman"/>
                <w:b/>
                <w:bCs/>
              </w:rPr>
            </w:pPr>
            <w:r w:rsidRPr="00B31E4C">
              <w:rPr>
                <w:rFonts w:cs="Times New Roman"/>
                <w:b/>
                <w:bCs/>
              </w:rPr>
              <w:t>0.8</w:t>
            </w:r>
          </w:p>
        </w:tc>
        <w:tc>
          <w:tcPr>
            <w:tcW w:w="11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3DC73B0" w14:textId="77777777" w:rsidR="002A1D67" w:rsidRPr="00B31E4C" w:rsidRDefault="002A1D67" w:rsidP="00AB66F0">
            <w:pPr>
              <w:jc w:val="right"/>
              <w:rPr>
                <w:rFonts w:cs="Times New Roman"/>
                <w:b/>
                <w:bCs/>
              </w:rPr>
            </w:pPr>
            <w:r w:rsidRPr="00B31E4C">
              <w:rPr>
                <w:rFonts w:cs="Times New Roman"/>
                <w:b/>
                <w:bCs/>
              </w:rPr>
              <w:t>4400</w:t>
            </w:r>
          </w:p>
        </w:tc>
        <w:tc>
          <w:tcPr>
            <w:tcW w:w="13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B4ED565" w14:textId="77777777" w:rsidR="002A1D67" w:rsidRPr="00B31E4C" w:rsidRDefault="002A1D67" w:rsidP="00AB66F0">
            <w:pPr>
              <w:jc w:val="right"/>
              <w:rPr>
                <w:rFonts w:cs="Times New Roman"/>
                <w:b/>
                <w:bCs/>
              </w:rPr>
            </w:pPr>
            <w:r w:rsidRPr="00B31E4C">
              <w:rPr>
                <w:rFonts w:cs="Times New Roman"/>
                <w:b/>
                <w:bCs/>
              </w:rPr>
              <w:t>500</w:t>
            </w:r>
          </w:p>
        </w:tc>
      </w:tr>
    </w:tbl>
    <w:p w14:paraId="045AA12A" w14:textId="77777777" w:rsidR="002A1D67" w:rsidRPr="002A1D67" w:rsidRDefault="002A1D67" w:rsidP="002A1D67">
      <w:pPr>
        <w:pStyle w:val="ListParagraph"/>
        <w:spacing w:line="360" w:lineRule="auto"/>
        <w:rPr>
          <w:rFonts w:cs="Times New Roman"/>
        </w:rPr>
      </w:pPr>
    </w:p>
    <w:p w14:paraId="23E57332" w14:textId="77777777" w:rsidR="002A1D67" w:rsidRPr="002A1D67" w:rsidRDefault="002A1D67" w:rsidP="002A1D67">
      <w:pPr>
        <w:pStyle w:val="ListParagraph"/>
        <w:spacing w:line="360" w:lineRule="auto"/>
        <w:rPr>
          <w:rFonts w:cs="Times New Roman"/>
          <w:b/>
          <w:bCs/>
        </w:rPr>
      </w:pPr>
      <w:r w:rsidRPr="002A1D67">
        <w:rPr>
          <w:rFonts w:cs="Times New Roman"/>
          <w:b/>
          <w:bCs/>
        </w:rPr>
        <w:t>For planned aggregate expenditure,</w:t>
      </w:r>
    </w:p>
    <w:p w14:paraId="348112B5" w14:textId="77777777" w:rsidR="002A1D67" w:rsidRPr="002A1D67" w:rsidRDefault="002A1D67" w:rsidP="002A1D67">
      <w:pPr>
        <w:pStyle w:val="ListParagraph"/>
        <w:spacing w:line="360" w:lineRule="auto"/>
        <w:rPr>
          <w:rFonts w:cs="Times New Roman"/>
          <w:b/>
          <w:bCs/>
        </w:rPr>
      </w:pPr>
      <w:r w:rsidRPr="002A1D67">
        <w:rPr>
          <w:rFonts w:cs="Times New Roman"/>
          <w:b/>
          <w:bCs/>
        </w:rPr>
        <w:t>Planned Aggregate Expenditure = Planned Aggregate Consumption + Planned Investment</w:t>
      </w:r>
    </w:p>
    <w:p w14:paraId="56B77445" w14:textId="77777777" w:rsidR="002A1D67" w:rsidRPr="002A1D67" w:rsidRDefault="002A1D67" w:rsidP="002A1D67">
      <w:pPr>
        <w:pStyle w:val="ListParagraph"/>
        <w:spacing w:line="360" w:lineRule="auto"/>
        <w:rPr>
          <w:rFonts w:cs="Times New Roman"/>
          <w:b/>
          <w:bCs/>
        </w:rPr>
      </w:pPr>
      <w:r w:rsidRPr="002A1D67">
        <w:rPr>
          <w:rFonts w:cs="Times New Roman"/>
          <w:b/>
          <w:bCs/>
        </w:rPr>
        <w:t>Therefore, for the first row,</w:t>
      </w:r>
    </w:p>
    <w:p w14:paraId="56F45A56" w14:textId="77777777" w:rsidR="002A1D67" w:rsidRPr="002A1D67" w:rsidRDefault="002A1D67" w:rsidP="002A1D67">
      <w:pPr>
        <w:pStyle w:val="ListParagraph"/>
        <w:spacing w:line="360" w:lineRule="auto"/>
        <w:rPr>
          <w:rFonts w:cs="Times New Roman"/>
          <w:b/>
          <w:bCs/>
        </w:rPr>
      </w:pPr>
      <w:r w:rsidRPr="002A1D67">
        <w:rPr>
          <w:rFonts w:cs="Times New Roman"/>
          <w:b/>
          <w:bCs/>
        </w:rPr>
        <w:t>Planned Aggregate Expenditure = 2100 + 300 = 2400</w:t>
      </w:r>
    </w:p>
    <w:p w14:paraId="773A8089" w14:textId="77777777" w:rsidR="002A1D67" w:rsidRPr="002A1D67" w:rsidRDefault="002A1D67" w:rsidP="002A1D67">
      <w:pPr>
        <w:pStyle w:val="ListParagraph"/>
        <w:spacing w:line="360" w:lineRule="auto"/>
        <w:rPr>
          <w:rFonts w:cs="Times New Roman"/>
          <w:b/>
          <w:bCs/>
        </w:rPr>
      </w:pPr>
      <w:r w:rsidRPr="002A1D67">
        <w:rPr>
          <w:rFonts w:cs="Times New Roman"/>
          <w:b/>
          <w:bCs/>
        </w:rPr>
        <w:t>For the second row:</w:t>
      </w:r>
    </w:p>
    <w:p w14:paraId="1A620C2C" w14:textId="77777777" w:rsidR="002A1D67" w:rsidRPr="002A1D67" w:rsidRDefault="002A1D67" w:rsidP="002A1D67">
      <w:pPr>
        <w:pStyle w:val="ListParagraph"/>
        <w:spacing w:line="360" w:lineRule="auto"/>
        <w:rPr>
          <w:rFonts w:cs="Times New Roman"/>
          <w:b/>
          <w:bCs/>
        </w:rPr>
      </w:pPr>
      <w:r w:rsidRPr="002A1D67">
        <w:rPr>
          <w:rFonts w:cs="Times New Roman"/>
          <w:b/>
          <w:bCs/>
        </w:rPr>
        <w:t>Planned Aggregate Expenditure = 2500 + 300 = 2800</w:t>
      </w:r>
    </w:p>
    <w:p w14:paraId="3E79A5F6" w14:textId="77777777" w:rsidR="002A1D67" w:rsidRPr="002A1D67" w:rsidRDefault="002A1D67" w:rsidP="002A1D67">
      <w:pPr>
        <w:pStyle w:val="ListParagraph"/>
        <w:spacing w:line="360" w:lineRule="auto"/>
        <w:rPr>
          <w:rFonts w:cs="Times New Roman"/>
          <w:b/>
          <w:bCs/>
        </w:rPr>
      </w:pPr>
      <w:r w:rsidRPr="002A1D67">
        <w:rPr>
          <w:rFonts w:cs="Times New Roman"/>
          <w:b/>
          <w:bCs/>
        </w:rPr>
        <w:t>The rest of the column is filled similarly.</w:t>
      </w:r>
    </w:p>
    <w:p w14:paraId="5BE0AE20" w14:textId="77777777" w:rsidR="002A1D67" w:rsidRPr="002A1D67" w:rsidRDefault="002A1D67" w:rsidP="002A1D67">
      <w:pPr>
        <w:pStyle w:val="ListParagraph"/>
        <w:spacing w:line="360" w:lineRule="auto"/>
        <w:rPr>
          <w:rFonts w:cs="Times New Roman"/>
          <w:b/>
          <w:bCs/>
        </w:rPr>
      </w:pPr>
    </w:p>
    <w:p w14:paraId="5584E0B5" w14:textId="77777777" w:rsidR="002A1D67" w:rsidRPr="002A1D67" w:rsidRDefault="002A1D67" w:rsidP="002A1D67">
      <w:pPr>
        <w:pStyle w:val="ListParagraph"/>
        <w:spacing w:line="360" w:lineRule="auto"/>
        <w:rPr>
          <w:rFonts w:cs="Times New Roman"/>
          <w:b/>
          <w:bCs/>
        </w:rPr>
      </w:pPr>
      <w:r w:rsidRPr="002A1D67">
        <w:rPr>
          <w:rFonts w:cs="Times New Roman"/>
          <w:b/>
          <w:bCs/>
        </w:rPr>
        <w:t>Unplanned inventory change is the difference between aggregate output and planned aggregate expenditures;</w:t>
      </w:r>
    </w:p>
    <w:p w14:paraId="65AD6CD9" w14:textId="77777777" w:rsidR="002A1D67" w:rsidRPr="002A1D67" w:rsidRDefault="002A1D67" w:rsidP="002A1D67">
      <w:pPr>
        <w:pStyle w:val="ListParagraph"/>
        <w:spacing w:line="360" w:lineRule="auto"/>
        <w:rPr>
          <w:rFonts w:cs="Times New Roman"/>
          <w:b/>
          <w:bCs/>
        </w:rPr>
      </w:pPr>
      <w:r w:rsidRPr="002A1D67">
        <w:rPr>
          <w:rFonts w:cs="Times New Roman"/>
          <w:b/>
          <w:bCs/>
        </w:rPr>
        <w:t>Unplanned Inventory Changes = Aggregate Output – Planned Aggregate Expenditures</w:t>
      </w:r>
    </w:p>
    <w:p w14:paraId="4935ACA7" w14:textId="77777777" w:rsidR="002A1D67" w:rsidRPr="002A1D67" w:rsidRDefault="002A1D67" w:rsidP="002A1D67">
      <w:pPr>
        <w:pStyle w:val="ListParagraph"/>
        <w:spacing w:line="360" w:lineRule="auto"/>
        <w:rPr>
          <w:rFonts w:cs="Times New Roman"/>
          <w:b/>
          <w:bCs/>
        </w:rPr>
      </w:pPr>
      <w:r w:rsidRPr="002A1D67">
        <w:rPr>
          <w:rFonts w:cs="Times New Roman"/>
          <w:b/>
          <w:bCs/>
        </w:rPr>
        <w:t>For the first row,</w:t>
      </w:r>
    </w:p>
    <w:p w14:paraId="2B2D6B1F" w14:textId="77777777" w:rsidR="002A1D67" w:rsidRPr="002A1D67" w:rsidRDefault="002A1D67" w:rsidP="002A1D67">
      <w:pPr>
        <w:pStyle w:val="ListParagraph"/>
        <w:spacing w:line="360" w:lineRule="auto"/>
        <w:rPr>
          <w:rFonts w:cs="Times New Roman"/>
          <w:b/>
          <w:bCs/>
        </w:rPr>
      </w:pPr>
      <w:r w:rsidRPr="002A1D67">
        <w:rPr>
          <w:rFonts w:cs="Times New Roman"/>
          <w:b/>
          <w:bCs/>
        </w:rPr>
        <w:t>Unplanned Inventory Changes = 2000 – 2400 = - 400</w:t>
      </w:r>
    </w:p>
    <w:p w14:paraId="08733FAF" w14:textId="77777777" w:rsidR="002A1D67" w:rsidRPr="002A1D67" w:rsidRDefault="002A1D67" w:rsidP="002A1D67">
      <w:pPr>
        <w:pStyle w:val="ListParagraph"/>
        <w:spacing w:line="360" w:lineRule="auto"/>
        <w:rPr>
          <w:rFonts w:cs="Times New Roman"/>
          <w:b/>
          <w:bCs/>
        </w:rPr>
      </w:pPr>
      <w:r w:rsidRPr="002A1D67">
        <w:rPr>
          <w:rFonts w:cs="Times New Roman"/>
          <w:b/>
          <w:bCs/>
        </w:rPr>
        <w:t>For the second row,</w:t>
      </w:r>
    </w:p>
    <w:p w14:paraId="485ED1A0" w14:textId="77777777" w:rsidR="002A1D67" w:rsidRPr="002A1D67" w:rsidRDefault="002A1D67" w:rsidP="002A1D67">
      <w:pPr>
        <w:pStyle w:val="ListParagraph"/>
        <w:spacing w:line="360" w:lineRule="auto"/>
        <w:rPr>
          <w:rFonts w:cs="Times New Roman"/>
          <w:b/>
          <w:bCs/>
        </w:rPr>
      </w:pPr>
      <w:r w:rsidRPr="002A1D67">
        <w:rPr>
          <w:rFonts w:cs="Times New Roman"/>
          <w:b/>
          <w:bCs/>
        </w:rPr>
        <w:t>Unplanned Inventory Changes = 2500 – 2800 = - 300</w:t>
      </w:r>
    </w:p>
    <w:p w14:paraId="789CB1AD" w14:textId="77777777" w:rsidR="002A1D67" w:rsidRPr="002A1D67" w:rsidRDefault="002A1D67" w:rsidP="002A1D67">
      <w:pPr>
        <w:pStyle w:val="ListParagraph"/>
        <w:spacing w:line="360" w:lineRule="auto"/>
        <w:rPr>
          <w:rFonts w:cs="Times New Roman"/>
          <w:b/>
          <w:bCs/>
        </w:rPr>
      </w:pPr>
      <w:r w:rsidRPr="002A1D67">
        <w:rPr>
          <w:rFonts w:cs="Times New Roman"/>
          <w:b/>
          <w:bCs/>
        </w:rPr>
        <w:t>The rest of the column is filled similarly.</w:t>
      </w:r>
    </w:p>
    <w:p w14:paraId="2E592FC9" w14:textId="77777777" w:rsidR="002A1D67" w:rsidRPr="002A1D67" w:rsidRDefault="002A1D67" w:rsidP="002A1D67">
      <w:pPr>
        <w:pStyle w:val="ListParagraph"/>
        <w:spacing w:line="360" w:lineRule="auto"/>
        <w:rPr>
          <w:rFonts w:cs="Times New Roman"/>
          <w:b/>
          <w:bCs/>
        </w:rPr>
      </w:pPr>
    </w:p>
    <w:p w14:paraId="2E8B0843" w14:textId="77777777" w:rsidR="002A1D67" w:rsidRPr="002A1D67" w:rsidRDefault="002A1D67" w:rsidP="002A1D67">
      <w:pPr>
        <w:pStyle w:val="ListParagraph"/>
        <w:spacing w:line="360" w:lineRule="auto"/>
        <w:rPr>
          <w:rFonts w:cs="Times New Roman"/>
          <w:b/>
          <w:bCs/>
        </w:rPr>
      </w:pPr>
      <w:r w:rsidRPr="002A1D67">
        <w:rPr>
          <w:rFonts w:cs="Times New Roman"/>
          <w:b/>
          <w:bCs/>
        </w:rPr>
        <w:t>An individual can do two things with income: consume it or save it. Then, what is not consumed is saved;</w:t>
      </w:r>
    </w:p>
    <w:p w14:paraId="26C8CECE" w14:textId="77777777" w:rsidR="002A1D67" w:rsidRPr="002A1D67" w:rsidRDefault="002A1D67" w:rsidP="002A1D67">
      <w:pPr>
        <w:pStyle w:val="ListParagraph"/>
        <w:spacing w:line="360" w:lineRule="auto"/>
        <w:rPr>
          <w:rFonts w:cs="Times New Roman"/>
          <w:b/>
          <w:bCs/>
        </w:rPr>
      </w:pPr>
      <w:r w:rsidRPr="002A1D67">
        <w:rPr>
          <w:rFonts w:cs="Times New Roman"/>
          <w:b/>
          <w:bCs/>
        </w:rPr>
        <w:t>Savings = Income – Aggregate Consumption</w:t>
      </w:r>
    </w:p>
    <w:p w14:paraId="00B26DDC" w14:textId="77777777" w:rsidR="002A1D67" w:rsidRPr="002A1D67" w:rsidRDefault="002A1D67" w:rsidP="002A1D67">
      <w:pPr>
        <w:pStyle w:val="ListParagraph"/>
        <w:spacing w:line="360" w:lineRule="auto"/>
        <w:rPr>
          <w:rFonts w:cs="Times New Roman"/>
          <w:b/>
          <w:bCs/>
        </w:rPr>
      </w:pPr>
      <w:r w:rsidRPr="002A1D67">
        <w:rPr>
          <w:rFonts w:cs="Times New Roman"/>
          <w:b/>
          <w:bCs/>
        </w:rPr>
        <w:lastRenderedPageBreak/>
        <w:t>For the first row,</w:t>
      </w:r>
    </w:p>
    <w:p w14:paraId="582D4D2A" w14:textId="77777777" w:rsidR="002A1D67" w:rsidRPr="002A1D67" w:rsidRDefault="002A1D67" w:rsidP="002A1D67">
      <w:pPr>
        <w:pStyle w:val="ListParagraph"/>
        <w:spacing w:line="360" w:lineRule="auto"/>
        <w:rPr>
          <w:rFonts w:cs="Times New Roman"/>
          <w:b/>
          <w:bCs/>
        </w:rPr>
      </w:pPr>
      <w:r w:rsidRPr="002A1D67">
        <w:rPr>
          <w:rFonts w:cs="Times New Roman"/>
          <w:b/>
          <w:bCs/>
        </w:rPr>
        <w:t>Savings = 2000 – 2100 = - 100</w:t>
      </w:r>
    </w:p>
    <w:p w14:paraId="5CF61F98" w14:textId="77777777" w:rsidR="002A1D67" w:rsidRPr="002A1D67" w:rsidRDefault="002A1D67" w:rsidP="002A1D67">
      <w:pPr>
        <w:pStyle w:val="ListParagraph"/>
        <w:spacing w:line="360" w:lineRule="auto"/>
        <w:rPr>
          <w:rFonts w:cs="Times New Roman"/>
          <w:b/>
          <w:bCs/>
        </w:rPr>
      </w:pPr>
      <w:r w:rsidRPr="002A1D67">
        <w:rPr>
          <w:rFonts w:cs="Times New Roman"/>
          <w:b/>
          <w:bCs/>
        </w:rPr>
        <w:t>For the second row,</w:t>
      </w:r>
    </w:p>
    <w:p w14:paraId="6926FFA1" w14:textId="77777777" w:rsidR="002A1D67" w:rsidRPr="002A1D67" w:rsidRDefault="002A1D67" w:rsidP="002A1D67">
      <w:pPr>
        <w:pStyle w:val="ListParagraph"/>
        <w:spacing w:line="360" w:lineRule="auto"/>
        <w:rPr>
          <w:rFonts w:cs="Times New Roman"/>
          <w:b/>
          <w:bCs/>
        </w:rPr>
      </w:pPr>
      <w:r w:rsidRPr="002A1D67">
        <w:rPr>
          <w:rFonts w:cs="Times New Roman"/>
          <w:b/>
          <w:bCs/>
        </w:rPr>
        <w:t>Savings = 2500 – 2500 = 0</w:t>
      </w:r>
    </w:p>
    <w:p w14:paraId="1829B588" w14:textId="77777777" w:rsidR="002A1D67" w:rsidRPr="002A1D67" w:rsidRDefault="002A1D67" w:rsidP="002A1D67">
      <w:pPr>
        <w:pStyle w:val="ListParagraph"/>
        <w:spacing w:line="360" w:lineRule="auto"/>
        <w:rPr>
          <w:rFonts w:cs="Times New Roman"/>
          <w:b/>
          <w:bCs/>
        </w:rPr>
      </w:pPr>
      <w:r w:rsidRPr="002A1D67">
        <w:rPr>
          <w:rFonts w:cs="Times New Roman"/>
          <w:b/>
          <w:bCs/>
        </w:rPr>
        <w:t>The rest is filled in a similar fashion.</w:t>
      </w:r>
    </w:p>
    <w:p w14:paraId="1325E76B" w14:textId="77777777" w:rsidR="002A1D67" w:rsidRPr="002A1D67" w:rsidRDefault="002A1D67" w:rsidP="002A1D67">
      <w:pPr>
        <w:pStyle w:val="ListParagraph"/>
        <w:spacing w:line="360" w:lineRule="auto"/>
        <w:rPr>
          <w:rFonts w:cs="Times New Roman"/>
        </w:rPr>
      </w:pPr>
    </w:p>
    <w:p w14:paraId="302BB283" w14:textId="77777777" w:rsidR="002A1D67" w:rsidRPr="002A1D67" w:rsidRDefault="002A1D67" w:rsidP="002A1D67">
      <w:pPr>
        <w:pStyle w:val="ListParagraph"/>
        <w:spacing w:line="360" w:lineRule="auto"/>
        <w:rPr>
          <w:rFonts w:cs="Times New Roman"/>
        </w:rPr>
      </w:pPr>
      <w:r w:rsidRPr="002A1D67">
        <w:rPr>
          <w:rFonts w:cs="Times New Roman"/>
          <w:b/>
          <w:bCs/>
        </w:rPr>
        <w:t>c)</w:t>
      </w:r>
      <w:r w:rsidRPr="002A1D67">
        <w:rPr>
          <w:rFonts w:cs="Times New Roman"/>
        </w:rPr>
        <w:t xml:space="preserve"> What is the equilibrium level of output for the data presented in the table?</w:t>
      </w:r>
    </w:p>
    <w:p w14:paraId="176C1FBD" w14:textId="77777777" w:rsidR="002A1D67" w:rsidRPr="002A1D67" w:rsidRDefault="002A1D67" w:rsidP="002A1D67">
      <w:pPr>
        <w:pStyle w:val="ListParagraph"/>
        <w:spacing w:line="360" w:lineRule="auto"/>
        <w:rPr>
          <w:rFonts w:cs="Times New Roman"/>
          <w:b/>
          <w:bCs/>
        </w:rPr>
      </w:pPr>
      <w:r w:rsidRPr="002A1D67">
        <w:rPr>
          <w:rFonts w:cs="Times New Roman"/>
          <w:b/>
          <w:bCs/>
        </w:rPr>
        <w:t xml:space="preserve">At the equilibrium level of output, aggregate output (generally denoted by Y) is equal to planned aggregate expenditure (generally denoted by AE). The equilibrium occurs when Y = AE. This occurs at the fifth row, where AE = 4000 and Y = 4000. Note for this row that </w:t>
      </w:r>
      <w:proofErr w:type="spellStart"/>
      <w:r w:rsidRPr="002A1D67">
        <w:rPr>
          <w:rFonts w:cs="Times New Roman"/>
          <w:b/>
          <w:bCs/>
        </w:rPr>
        <w:t>i</w:t>
      </w:r>
      <w:proofErr w:type="spellEnd"/>
      <w:r w:rsidRPr="002A1D67">
        <w:rPr>
          <w:rFonts w:cs="Times New Roman"/>
          <w:b/>
          <w:bCs/>
        </w:rPr>
        <w:t>) unplanned inventory changes are 0, and ii) savings (300) are equal to investment (300).</w:t>
      </w:r>
    </w:p>
    <w:p w14:paraId="2A0A4877" w14:textId="77777777" w:rsidR="002A1D67" w:rsidRPr="002A1D67" w:rsidRDefault="002A1D67" w:rsidP="002A1D67">
      <w:pPr>
        <w:pStyle w:val="ListParagraph"/>
        <w:spacing w:line="360" w:lineRule="auto"/>
        <w:rPr>
          <w:rFonts w:cs="Times New Roman"/>
          <w:b/>
          <w:bCs/>
        </w:rPr>
      </w:pPr>
    </w:p>
    <w:p w14:paraId="30F6D8C7" w14:textId="39F820C0" w:rsidR="0088139B" w:rsidRPr="00B31E4C" w:rsidRDefault="0088139B" w:rsidP="0088139B">
      <w:pPr>
        <w:pStyle w:val="ListParagraph"/>
        <w:numPr>
          <w:ilvl w:val="0"/>
          <w:numId w:val="1"/>
        </w:numPr>
        <w:spacing w:line="360" w:lineRule="auto"/>
        <w:rPr>
          <w:rFonts w:cs="Times New Roman"/>
        </w:rPr>
      </w:pPr>
      <w:r w:rsidRPr="00B31E4C">
        <w:rPr>
          <w:rFonts w:cs="Times New Roman"/>
        </w:rPr>
        <w:t>Use the following information to fill in the blanks in the table. The economy is a closed economy without a government. Planned investment spending is determined autonomously. (All figures are in billions of TL).</w:t>
      </w:r>
    </w:p>
    <w:tbl>
      <w:tblPr>
        <w:tblW w:w="8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2684"/>
        <w:gridCol w:w="2287"/>
        <w:gridCol w:w="2662"/>
      </w:tblGrid>
      <w:tr w:rsidR="0088139B" w:rsidRPr="00B31E4C" w14:paraId="3E25CDF7" w14:textId="77777777" w:rsidTr="002A1D67">
        <w:trPr>
          <w:trHeight w:val="283"/>
        </w:trPr>
        <w:tc>
          <w:tcPr>
            <w:tcW w:w="0" w:type="dxa"/>
            <w:tcMar>
              <w:top w:w="0" w:type="dxa"/>
              <w:left w:w="108" w:type="dxa"/>
              <w:bottom w:w="0" w:type="dxa"/>
              <w:right w:w="108" w:type="dxa"/>
            </w:tcMar>
            <w:hideMark/>
          </w:tcPr>
          <w:p w14:paraId="08E728B5"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Real GDP</w:t>
            </w:r>
          </w:p>
        </w:tc>
        <w:tc>
          <w:tcPr>
            <w:tcW w:w="0" w:type="dxa"/>
            <w:tcMar>
              <w:top w:w="0" w:type="dxa"/>
              <w:left w:w="108" w:type="dxa"/>
              <w:bottom w:w="0" w:type="dxa"/>
              <w:right w:w="108" w:type="dxa"/>
            </w:tcMar>
            <w:hideMark/>
          </w:tcPr>
          <w:p w14:paraId="27115623" w14:textId="77777777" w:rsidR="0088139B" w:rsidRPr="00B31E4C" w:rsidRDefault="0088139B" w:rsidP="0088139B">
            <w:pPr>
              <w:spacing w:after="0" w:line="240" w:lineRule="auto"/>
              <w:rPr>
                <w:rFonts w:eastAsia="Times New Roman" w:cs="Times New Roman"/>
                <w:lang w:val="tr-TR" w:eastAsia="tr-TR"/>
              </w:rPr>
            </w:pPr>
            <w:proofErr w:type="spellStart"/>
            <w:r w:rsidRPr="00B31E4C">
              <w:rPr>
                <w:rFonts w:eastAsia="Times New Roman" w:cs="Times New Roman"/>
                <w:b/>
                <w:bCs/>
                <w:color w:val="000000"/>
                <w:lang w:val="tr-TR" w:eastAsia="tr-TR"/>
              </w:rPr>
              <w:t>Consumption</w:t>
            </w:r>
            <w:proofErr w:type="spellEnd"/>
          </w:p>
        </w:tc>
        <w:tc>
          <w:tcPr>
            <w:tcW w:w="0" w:type="dxa"/>
            <w:tcMar>
              <w:top w:w="0" w:type="dxa"/>
              <w:left w:w="108" w:type="dxa"/>
              <w:bottom w:w="0" w:type="dxa"/>
              <w:right w:w="108" w:type="dxa"/>
            </w:tcMar>
            <w:hideMark/>
          </w:tcPr>
          <w:p w14:paraId="5F2240E6" w14:textId="77777777" w:rsidR="0088139B" w:rsidRPr="00B31E4C" w:rsidRDefault="0088139B" w:rsidP="0088139B">
            <w:pPr>
              <w:spacing w:after="0" w:line="240" w:lineRule="auto"/>
              <w:rPr>
                <w:rFonts w:eastAsia="Times New Roman" w:cs="Times New Roman"/>
                <w:lang w:val="tr-TR" w:eastAsia="tr-TR"/>
              </w:rPr>
            </w:pPr>
            <w:proofErr w:type="spellStart"/>
            <w:r w:rsidRPr="00B31E4C">
              <w:rPr>
                <w:rFonts w:eastAsia="Times New Roman" w:cs="Times New Roman"/>
                <w:b/>
                <w:bCs/>
                <w:color w:val="000000"/>
                <w:lang w:val="tr-TR" w:eastAsia="tr-TR"/>
              </w:rPr>
              <w:t>Planned</w:t>
            </w:r>
            <w:proofErr w:type="spellEnd"/>
            <w:r w:rsidRPr="00B31E4C">
              <w:rPr>
                <w:rFonts w:eastAsia="Times New Roman" w:cs="Times New Roman"/>
                <w:b/>
                <w:bCs/>
                <w:color w:val="000000"/>
                <w:lang w:val="tr-TR" w:eastAsia="tr-TR"/>
              </w:rPr>
              <w:t xml:space="preserve"> </w:t>
            </w:r>
            <w:proofErr w:type="spellStart"/>
            <w:r w:rsidRPr="00B31E4C">
              <w:rPr>
                <w:rFonts w:eastAsia="Times New Roman" w:cs="Times New Roman"/>
                <w:b/>
                <w:bCs/>
                <w:color w:val="000000"/>
                <w:lang w:val="tr-TR" w:eastAsia="tr-TR"/>
              </w:rPr>
              <w:t>Investment</w:t>
            </w:r>
            <w:proofErr w:type="spellEnd"/>
          </w:p>
        </w:tc>
        <w:tc>
          <w:tcPr>
            <w:tcW w:w="0" w:type="dxa"/>
            <w:tcMar>
              <w:top w:w="0" w:type="dxa"/>
              <w:left w:w="108" w:type="dxa"/>
              <w:bottom w:w="0" w:type="dxa"/>
              <w:right w:w="108" w:type="dxa"/>
            </w:tcMar>
            <w:hideMark/>
          </w:tcPr>
          <w:p w14:paraId="40209CA2" w14:textId="77777777" w:rsidR="0088139B" w:rsidRPr="00B31E4C" w:rsidRDefault="0088139B" w:rsidP="0088139B">
            <w:pPr>
              <w:spacing w:after="0" w:line="240" w:lineRule="auto"/>
              <w:rPr>
                <w:rFonts w:eastAsia="Times New Roman" w:cs="Times New Roman"/>
                <w:lang w:val="tr-TR" w:eastAsia="tr-TR"/>
              </w:rPr>
            </w:pPr>
            <w:proofErr w:type="spellStart"/>
            <w:r w:rsidRPr="00B31E4C">
              <w:rPr>
                <w:rFonts w:eastAsia="Times New Roman" w:cs="Times New Roman"/>
                <w:b/>
                <w:bCs/>
                <w:color w:val="000000"/>
                <w:lang w:val="tr-TR" w:eastAsia="tr-TR"/>
              </w:rPr>
              <w:t>Aggregate</w:t>
            </w:r>
            <w:proofErr w:type="spellEnd"/>
            <w:r w:rsidRPr="00B31E4C">
              <w:rPr>
                <w:rFonts w:eastAsia="Times New Roman" w:cs="Times New Roman"/>
                <w:b/>
                <w:bCs/>
                <w:color w:val="000000"/>
                <w:lang w:val="tr-TR" w:eastAsia="tr-TR"/>
              </w:rPr>
              <w:t xml:space="preserve"> </w:t>
            </w:r>
            <w:proofErr w:type="spellStart"/>
            <w:r w:rsidRPr="00B31E4C">
              <w:rPr>
                <w:rFonts w:eastAsia="Times New Roman" w:cs="Times New Roman"/>
                <w:b/>
                <w:bCs/>
                <w:color w:val="000000"/>
                <w:lang w:val="tr-TR" w:eastAsia="tr-TR"/>
              </w:rPr>
              <w:t>Planned</w:t>
            </w:r>
            <w:proofErr w:type="spellEnd"/>
            <w:r w:rsidRPr="00B31E4C">
              <w:rPr>
                <w:rFonts w:eastAsia="Times New Roman" w:cs="Times New Roman"/>
                <w:b/>
                <w:bCs/>
                <w:color w:val="000000"/>
                <w:lang w:val="tr-TR" w:eastAsia="tr-TR"/>
              </w:rPr>
              <w:t xml:space="preserve"> </w:t>
            </w:r>
            <w:proofErr w:type="spellStart"/>
            <w:r w:rsidRPr="00B31E4C">
              <w:rPr>
                <w:rFonts w:eastAsia="Times New Roman" w:cs="Times New Roman"/>
                <w:b/>
                <w:bCs/>
                <w:color w:val="000000"/>
                <w:lang w:val="tr-TR" w:eastAsia="tr-TR"/>
              </w:rPr>
              <w:t>Expenditures</w:t>
            </w:r>
            <w:proofErr w:type="spellEnd"/>
          </w:p>
        </w:tc>
      </w:tr>
      <w:tr w:rsidR="0088139B" w:rsidRPr="00B31E4C" w14:paraId="08C4E248" w14:textId="77777777" w:rsidTr="002A1D67">
        <w:trPr>
          <w:trHeight w:val="283"/>
        </w:trPr>
        <w:tc>
          <w:tcPr>
            <w:tcW w:w="0" w:type="dxa"/>
            <w:tcMar>
              <w:top w:w="0" w:type="dxa"/>
              <w:left w:w="108" w:type="dxa"/>
              <w:bottom w:w="0" w:type="dxa"/>
              <w:right w:w="108" w:type="dxa"/>
            </w:tcMar>
            <w:hideMark/>
          </w:tcPr>
          <w:p w14:paraId="4B5B51C6"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0</w:t>
            </w:r>
          </w:p>
        </w:tc>
        <w:tc>
          <w:tcPr>
            <w:tcW w:w="0" w:type="dxa"/>
            <w:tcMar>
              <w:top w:w="0" w:type="dxa"/>
              <w:left w:w="108" w:type="dxa"/>
              <w:bottom w:w="0" w:type="dxa"/>
              <w:right w:w="108" w:type="dxa"/>
            </w:tcMar>
            <w:hideMark/>
          </w:tcPr>
          <w:p w14:paraId="095CF8FE"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4EC8D681"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color w:val="000000"/>
                <w:lang w:val="tr-TR" w:eastAsia="tr-TR"/>
              </w:rPr>
              <w:t>400</w:t>
            </w:r>
          </w:p>
        </w:tc>
        <w:tc>
          <w:tcPr>
            <w:tcW w:w="0" w:type="dxa"/>
            <w:tcMar>
              <w:top w:w="0" w:type="dxa"/>
              <w:left w:w="108" w:type="dxa"/>
              <w:bottom w:w="0" w:type="dxa"/>
              <w:right w:w="108" w:type="dxa"/>
            </w:tcMar>
            <w:hideMark/>
          </w:tcPr>
          <w:p w14:paraId="09D9EF7A"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65F12B89" w14:textId="77777777" w:rsidTr="002A1D67">
        <w:trPr>
          <w:trHeight w:val="271"/>
        </w:trPr>
        <w:tc>
          <w:tcPr>
            <w:tcW w:w="0" w:type="dxa"/>
            <w:tcMar>
              <w:top w:w="0" w:type="dxa"/>
              <w:left w:w="108" w:type="dxa"/>
              <w:bottom w:w="0" w:type="dxa"/>
              <w:right w:w="108" w:type="dxa"/>
            </w:tcMar>
            <w:hideMark/>
          </w:tcPr>
          <w:p w14:paraId="04299829"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1000</w:t>
            </w:r>
          </w:p>
        </w:tc>
        <w:tc>
          <w:tcPr>
            <w:tcW w:w="0" w:type="dxa"/>
            <w:tcMar>
              <w:top w:w="0" w:type="dxa"/>
              <w:left w:w="108" w:type="dxa"/>
              <w:bottom w:w="0" w:type="dxa"/>
              <w:right w:w="108" w:type="dxa"/>
            </w:tcMar>
            <w:hideMark/>
          </w:tcPr>
          <w:p w14:paraId="4ABF129E"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color w:val="000000"/>
                <w:lang w:val="tr-TR" w:eastAsia="tr-TR"/>
              </w:rPr>
              <w:t>2000</w:t>
            </w:r>
          </w:p>
        </w:tc>
        <w:tc>
          <w:tcPr>
            <w:tcW w:w="0" w:type="dxa"/>
            <w:tcMar>
              <w:top w:w="0" w:type="dxa"/>
              <w:left w:w="108" w:type="dxa"/>
              <w:bottom w:w="0" w:type="dxa"/>
              <w:right w:w="108" w:type="dxa"/>
            </w:tcMar>
            <w:hideMark/>
          </w:tcPr>
          <w:p w14:paraId="1F3A1A4E"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color w:val="000000"/>
                <w:lang w:val="tr-TR" w:eastAsia="tr-TR"/>
              </w:rPr>
              <w:t>400</w:t>
            </w:r>
          </w:p>
        </w:tc>
        <w:tc>
          <w:tcPr>
            <w:tcW w:w="0" w:type="dxa"/>
            <w:tcMar>
              <w:top w:w="0" w:type="dxa"/>
              <w:left w:w="108" w:type="dxa"/>
              <w:bottom w:w="0" w:type="dxa"/>
              <w:right w:w="108" w:type="dxa"/>
            </w:tcMar>
            <w:hideMark/>
          </w:tcPr>
          <w:p w14:paraId="130FF330"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32EE261B" w14:textId="77777777" w:rsidTr="002A1D67">
        <w:trPr>
          <w:trHeight w:val="283"/>
        </w:trPr>
        <w:tc>
          <w:tcPr>
            <w:tcW w:w="0" w:type="dxa"/>
            <w:tcMar>
              <w:top w:w="0" w:type="dxa"/>
              <w:left w:w="108" w:type="dxa"/>
              <w:bottom w:w="0" w:type="dxa"/>
              <w:right w:w="108" w:type="dxa"/>
            </w:tcMar>
            <w:hideMark/>
          </w:tcPr>
          <w:p w14:paraId="70202253"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2000</w:t>
            </w:r>
          </w:p>
        </w:tc>
        <w:tc>
          <w:tcPr>
            <w:tcW w:w="0" w:type="dxa"/>
            <w:tcMar>
              <w:top w:w="0" w:type="dxa"/>
              <w:left w:w="108" w:type="dxa"/>
              <w:bottom w:w="0" w:type="dxa"/>
              <w:right w:w="108" w:type="dxa"/>
            </w:tcMar>
            <w:hideMark/>
          </w:tcPr>
          <w:p w14:paraId="1BD1B826"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color w:val="000000"/>
                <w:lang w:val="tr-TR" w:eastAsia="tr-TR"/>
              </w:rPr>
              <w:t>2800</w:t>
            </w:r>
          </w:p>
        </w:tc>
        <w:tc>
          <w:tcPr>
            <w:tcW w:w="0" w:type="dxa"/>
            <w:tcMar>
              <w:top w:w="0" w:type="dxa"/>
              <w:left w:w="108" w:type="dxa"/>
              <w:bottom w:w="0" w:type="dxa"/>
              <w:right w:w="108" w:type="dxa"/>
            </w:tcMar>
            <w:hideMark/>
          </w:tcPr>
          <w:p w14:paraId="57925628"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240019E5"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1C7318AD" w14:textId="77777777" w:rsidTr="002A1D67">
        <w:trPr>
          <w:trHeight w:val="283"/>
        </w:trPr>
        <w:tc>
          <w:tcPr>
            <w:tcW w:w="0" w:type="dxa"/>
            <w:tcMar>
              <w:top w:w="0" w:type="dxa"/>
              <w:left w:w="108" w:type="dxa"/>
              <w:bottom w:w="0" w:type="dxa"/>
              <w:right w:w="108" w:type="dxa"/>
            </w:tcMar>
            <w:hideMark/>
          </w:tcPr>
          <w:p w14:paraId="7538B152"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3000</w:t>
            </w:r>
          </w:p>
        </w:tc>
        <w:tc>
          <w:tcPr>
            <w:tcW w:w="0" w:type="dxa"/>
            <w:tcMar>
              <w:top w:w="0" w:type="dxa"/>
              <w:left w:w="108" w:type="dxa"/>
              <w:bottom w:w="0" w:type="dxa"/>
              <w:right w:w="108" w:type="dxa"/>
            </w:tcMar>
            <w:hideMark/>
          </w:tcPr>
          <w:p w14:paraId="1AF79CFD"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284E55AD"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6039976D"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739246A8" w14:textId="77777777" w:rsidTr="002A1D67">
        <w:trPr>
          <w:trHeight w:val="283"/>
        </w:trPr>
        <w:tc>
          <w:tcPr>
            <w:tcW w:w="0" w:type="dxa"/>
            <w:tcMar>
              <w:top w:w="0" w:type="dxa"/>
              <w:left w:w="108" w:type="dxa"/>
              <w:bottom w:w="0" w:type="dxa"/>
              <w:right w:w="108" w:type="dxa"/>
            </w:tcMar>
            <w:hideMark/>
          </w:tcPr>
          <w:p w14:paraId="068663CB"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4000</w:t>
            </w:r>
          </w:p>
        </w:tc>
        <w:tc>
          <w:tcPr>
            <w:tcW w:w="0" w:type="dxa"/>
            <w:tcMar>
              <w:top w:w="0" w:type="dxa"/>
              <w:left w:w="108" w:type="dxa"/>
              <w:bottom w:w="0" w:type="dxa"/>
              <w:right w:w="108" w:type="dxa"/>
            </w:tcMar>
            <w:hideMark/>
          </w:tcPr>
          <w:p w14:paraId="6CAF0609"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color w:val="000000"/>
                <w:lang w:val="tr-TR" w:eastAsia="tr-TR"/>
              </w:rPr>
              <w:t>4400</w:t>
            </w:r>
          </w:p>
        </w:tc>
        <w:tc>
          <w:tcPr>
            <w:tcW w:w="0" w:type="dxa"/>
            <w:tcMar>
              <w:top w:w="0" w:type="dxa"/>
              <w:left w:w="108" w:type="dxa"/>
              <w:bottom w:w="0" w:type="dxa"/>
              <w:right w:w="108" w:type="dxa"/>
            </w:tcMar>
            <w:hideMark/>
          </w:tcPr>
          <w:p w14:paraId="11877651"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14D2BC66"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0ECCC275" w14:textId="77777777" w:rsidTr="002A1D67">
        <w:trPr>
          <w:trHeight w:val="283"/>
        </w:trPr>
        <w:tc>
          <w:tcPr>
            <w:tcW w:w="0" w:type="dxa"/>
            <w:tcMar>
              <w:top w:w="0" w:type="dxa"/>
              <w:left w:w="108" w:type="dxa"/>
              <w:bottom w:w="0" w:type="dxa"/>
              <w:right w:w="108" w:type="dxa"/>
            </w:tcMar>
            <w:hideMark/>
          </w:tcPr>
          <w:p w14:paraId="4DAD7E50"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5000</w:t>
            </w:r>
          </w:p>
        </w:tc>
        <w:tc>
          <w:tcPr>
            <w:tcW w:w="0" w:type="dxa"/>
            <w:tcMar>
              <w:top w:w="0" w:type="dxa"/>
              <w:left w:w="108" w:type="dxa"/>
              <w:bottom w:w="0" w:type="dxa"/>
              <w:right w:w="108" w:type="dxa"/>
            </w:tcMar>
            <w:hideMark/>
          </w:tcPr>
          <w:p w14:paraId="13D39077"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color w:val="000000"/>
                <w:lang w:val="tr-TR" w:eastAsia="tr-TR"/>
              </w:rPr>
              <w:t>5200</w:t>
            </w:r>
          </w:p>
        </w:tc>
        <w:tc>
          <w:tcPr>
            <w:tcW w:w="0" w:type="dxa"/>
            <w:tcMar>
              <w:top w:w="0" w:type="dxa"/>
              <w:left w:w="108" w:type="dxa"/>
              <w:bottom w:w="0" w:type="dxa"/>
              <w:right w:w="108" w:type="dxa"/>
            </w:tcMar>
            <w:hideMark/>
          </w:tcPr>
          <w:p w14:paraId="3659F10F"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33819F65"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2B983722" w14:textId="77777777" w:rsidTr="002A1D67">
        <w:trPr>
          <w:trHeight w:val="283"/>
        </w:trPr>
        <w:tc>
          <w:tcPr>
            <w:tcW w:w="0" w:type="dxa"/>
            <w:tcMar>
              <w:top w:w="0" w:type="dxa"/>
              <w:left w:w="108" w:type="dxa"/>
              <w:bottom w:w="0" w:type="dxa"/>
              <w:right w:w="108" w:type="dxa"/>
            </w:tcMar>
            <w:hideMark/>
          </w:tcPr>
          <w:p w14:paraId="604CB108"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6000</w:t>
            </w:r>
          </w:p>
        </w:tc>
        <w:tc>
          <w:tcPr>
            <w:tcW w:w="0" w:type="dxa"/>
            <w:tcMar>
              <w:top w:w="0" w:type="dxa"/>
              <w:left w:w="108" w:type="dxa"/>
              <w:bottom w:w="0" w:type="dxa"/>
              <w:right w:w="108" w:type="dxa"/>
            </w:tcMar>
            <w:hideMark/>
          </w:tcPr>
          <w:p w14:paraId="79307863"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5387712A"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0E0D3433"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2D134103" w14:textId="77777777" w:rsidTr="002A1D67">
        <w:trPr>
          <w:trHeight w:val="271"/>
        </w:trPr>
        <w:tc>
          <w:tcPr>
            <w:tcW w:w="0" w:type="dxa"/>
            <w:tcMar>
              <w:top w:w="0" w:type="dxa"/>
              <w:left w:w="108" w:type="dxa"/>
              <w:bottom w:w="0" w:type="dxa"/>
              <w:right w:w="108" w:type="dxa"/>
            </w:tcMar>
            <w:hideMark/>
          </w:tcPr>
          <w:p w14:paraId="0987EC72"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7000</w:t>
            </w:r>
          </w:p>
        </w:tc>
        <w:tc>
          <w:tcPr>
            <w:tcW w:w="0" w:type="dxa"/>
            <w:tcMar>
              <w:top w:w="0" w:type="dxa"/>
              <w:left w:w="108" w:type="dxa"/>
              <w:bottom w:w="0" w:type="dxa"/>
              <w:right w:w="108" w:type="dxa"/>
            </w:tcMar>
            <w:hideMark/>
          </w:tcPr>
          <w:p w14:paraId="3E8683C4"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4979D271"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618B0387"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229757DA" w14:textId="77777777" w:rsidTr="002A1D67">
        <w:trPr>
          <w:trHeight w:val="283"/>
        </w:trPr>
        <w:tc>
          <w:tcPr>
            <w:tcW w:w="0" w:type="dxa"/>
            <w:tcMar>
              <w:top w:w="0" w:type="dxa"/>
              <w:left w:w="108" w:type="dxa"/>
              <w:bottom w:w="0" w:type="dxa"/>
              <w:right w:w="108" w:type="dxa"/>
            </w:tcMar>
            <w:hideMark/>
          </w:tcPr>
          <w:p w14:paraId="56B1EA4D"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8000</w:t>
            </w:r>
          </w:p>
        </w:tc>
        <w:tc>
          <w:tcPr>
            <w:tcW w:w="0" w:type="dxa"/>
            <w:tcMar>
              <w:top w:w="0" w:type="dxa"/>
              <w:left w:w="108" w:type="dxa"/>
              <w:bottom w:w="0" w:type="dxa"/>
              <w:right w:w="108" w:type="dxa"/>
            </w:tcMar>
            <w:hideMark/>
          </w:tcPr>
          <w:p w14:paraId="0276807D"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172C0032"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0E104E45" w14:textId="77777777" w:rsidR="0088139B" w:rsidRPr="00B31E4C" w:rsidRDefault="0088139B" w:rsidP="0088139B">
            <w:pPr>
              <w:spacing w:after="0" w:line="240" w:lineRule="auto"/>
              <w:rPr>
                <w:rFonts w:eastAsia="Times New Roman" w:cs="Times New Roman"/>
                <w:lang w:val="tr-TR" w:eastAsia="tr-TR"/>
              </w:rPr>
            </w:pPr>
          </w:p>
        </w:tc>
      </w:tr>
      <w:tr w:rsidR="0088139B" w:rsidRPr="00B31E4C" w14:paraId="298A188B" w14:textId="77777777" w:rsidTr="002A1D67">
        <w:trPr>
          <w:trHeight w:val="283"/>
        </w:trPr>
        <w:tc>
          <w:tcPr>
            <w:tcW w:w="0" w:type="dxa"/>
            <w:tcMar>
              <w:top w:w="0" w:type="dxa"/>
              <w:left w:w="108" w:type="dxa"/>
              <w:bottom w:w="0" w:type="dxa"/>
              <w:right w:w="108" w:type="dxa"/>
            </w:tcMar>
            <w:hideMark/>
          </w:tcPr>
          <w:p w14:paraId="2312152C" w14:textId="77777777" w:rsidR="0088139B" w:rsidRPr="00B31E4C" w:rsidRDefault="0088139B" w:rsidP="0088139B">
            <w:pPr>
              <w:spacing w:after="0" w:line="240" w:lineRule="auto"/>
              <w:rPr>
                <w:rFonts w:eastAsia="Times New Roman" w:cs="Times New Roman"/>
                <w:lang w:val="tr-TR" w:eastAsia="tr-TR"/>
              </w:rPr>
            </w:pPr>
            <w:r w:rsidRPr="00B31E4C">
              <w:rPr>
                <w:rFonts w:eastAsia="Times New Roman" w:cs="Times New Roman"/>
                <w:b/>
                <w:bCs/>
                <w:color w:val="000000"/>
                <w:lang w:val="tr-TR" w:eastAsia="tr-TR"/>
              </w:rPr>
              <w:t>9000</w:t>
            </w:r>
          </w:p>
        </w:tc>
        <w:tc>
          <w:tcPr>
            <w:tcW w:w="0" w:type="dxa"/>
            <w:tcMar>
              <w:top w:w="0" w:type="dxa"/>
              <w:left w:w="108" w:type="dxa"/>
              <w:bottom w:w="0" w:type="dxa"/>
              <w:right w:w="108" w:type="dxa"/>
            </w:tcMar>
            <w:hideMark/>
          </w:tcPr>
          <w:p w14:paraId="07C2FDB3"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5E8B5ECB" w14:textId="77777777" w:rsidR="0088139B" w:rsidRPr="00B31E4C" w:rsidRDefault="0088139B" w:rsidP="0088139B">
            <w:pPr>
              <w:spacing w:after="0" w:line="240" w:lineRule="auto"/>
              <w:rPr>
                <w:rFonts w:eastAsia="Times New Roman" w:cs="Times New Roman"/>
                <w:lang w:val="tr-TR" w:eastAsia="tr-TR"/>
              </w:rPr>
            </w:pPr>
          </w:p>
        </w:tc>
        <w:tc>
          <w:tcPr>
            <w:tcW w:w="0" w:type="dxa"/>
            <w:tcMar>
              <w:top w:w="0" w:type="dxa"/>
              <w:left w:w="108" w:type="dxa"/>
              <w:bottom w:w="0" w:type="dxa"/>
              <w:right w:w="108" w:type="dxa"/>
            </w:tcMar>
            <w:hideMark/>
          </w:tcPr>
          <w:p w14:paraId="23C07660" w14:textId="77777777" w:rsidR="0088139B" w:rsidRPr="00B31E4C" w:rsidRDefault="0088139B" w:rsidP="0088139B">
            <w:pPr>
              <w:spacing w:after="0" w:line="240" w:lineRule="auto"/>
              <w:rPr>
                <w:rFonts w:eastAsia="Times New Roman" w:cs="Times New Roman"/>
                <w:lang w:val="tr-TR" w:eastAsia="tr-TR"/>
              </w:rPr>
            </w:pPr>
          </w:p>
        </w:tc>
      </w:tr>
    </w:tbl>
    <w:p w14:paraId="31DC53E7" w14:textId="77777777" w:rsidR="002A63E1" w:rsidRPr="00B31E4C" w:rsidRDefault="002A63E1" w:rsidP="0088139B">
      <w:pPr>
        <w:pStyle w:val="ListParagraph"/>
        <w:spacing w:line="360" w:lineRule="auto"/>
        <w:rPr>
          <w:rFonts w:cs="Times New Roman"/>
        </w:rPr>
      </w:pPr>
    </w:p>
    <w:tbl>
      <w:tblPr>
        <w:tblStyle w:val="GridTable1Light-Accent1"/>
        <w:tblW w:w="8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2684"/>
        <w:gridCol w:w="2287"/>
        <w:gridCol w:w="2662"/>
      </w:tblGrid>
      <w:tr w:rsidR="0088139B" w:rsidRPr="00B31E4C" w14:paraId="2203F988" w14:textId="77777777" w:rsidTr="002A1D67">
        <w:trPr>
          <w:cnfStyle w:val="100000000000" w:firstRow="1" w:lastRow="0" w:firstColumn="0" w:lastColumn="0" w:oddVBand="0" w:evenVBand="0" w:oddHBand="0" w:evenHBand="0" w:firstRowFirstColumn="0" w:firstRowLastColumn="0" w:lastRowFirstColumn="0" w:lastRowLastColumn="0"/>
          <w:trHeight w:val="644"/>
          <w:tblHeader/>
        </w:trPr>
        <w:tc>
          <w:tcPr>
            <w:cnfStyle w:val="001000000000" w:firstRow="0" w:lastRow="0" w:firstColumn="1" w:lastColumn="0" w:oddVBand="0" w:evenVBand="0" w:oddHBand="0" w:evenHBand="0" w:firstRowFirstColumn="0" w:firstRowLastColumn="0" w:lastRowFirstColumn="0" w:lastRowLastColumn="0"/>
            <w:tcW w:w="0" w:type="dxa"/>
            <w:tcBorders>
              <w:bottom w:val="none" w:sz="0" w:space="0" w:color="auto"/>
            </w:tcBorders>
          </w:tcPr>
          <w:p w14:paraId="6C8BA2BA"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lastRenderedPageBreak/>
              <w:t>Real GDP</w:t>
            </w:r>
          </w:p>
        </w:tc>
        <w:tc>
          <w:tcPr>
            <w:tcW w:w="0" w:type="dxa"/>
            <w:tcBorders>
              <w:bottom w:val="none" w:sz="0" w:space="0" w:color="auto"/>
            </w:tcBorders>
          </w:tcPr>
          <w:p w14:paraId="43EEA34B"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Consumption</w:t>
            </w:r>
          </w:p>
        </w:tc>
        <w:tc>
          <w:tcPr>
            <w:tcW w:w="0" w:type="dxa"/>
            <w:tcBorders>
              <w:bottom w:val="none" w:sz="0" w:space="0" w:color="auto"/>
            </w:tcBorders>
          </w:tcPr>
          <w:p w14:paraId="34FB597A"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Planned Investment</w:t>
            </w:r>
          </w:p>
        </w:tc>
        <w:tc>
          <w:tcPr>
            <w:tcW w:w="0" w:type="dxa"/>
            <w:tcBorders>
              <w:bottom w:val="none" w:sz="0" w:space="0" w:color="auto"/>
            </w:tcBorders>
          </w:tcPr>
          <w:p w14:paraId="29A46002"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Aggregate Planned Expenditures</w:t>
            </w:r>
          </w:p>
        </w:tc>
      </w:tr>
      <w:tr w:rsidR="0088139B" w:rsidRPr="00B31E4C" w14:paraId="61F50B85"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0D8890DB"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0</w:t>
            </w:r>
          </w:p>
        </w:tc>
        <w:tc>
          <w:tcPr>
            <w:tcW w:w="0" w:type="dxa"/>
          </w:tcPr>
          <w:p w14:paraId="4B29C8BF"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color w:val="1F4E79" w:themeColor="accent1" w:themeShade="80"/>
                <w:sz w:val="22"/>
                <w:szCs w:val="22"/>
                <w:lang w:val="en-GB"/>
              </w:rPr>
            </w:pPr>
            <w:r w:rsidRPr="00B31E4C">
              <w:rPr>
                <w:rFonts w:ascii="Times New Roman" w:eastAsia="Yu Gothic" w:hAnsi="Times New Roman" w:cs="Times New Roman"/>
                <w:sz w:val="22"/>
                <w:szCs w:val="22"/>
                <w:lang w:val="en-GB"/>
              </w:rPr>
              <w:t>1200</w:t>
            </w:r>
          </w:p>
        </w:tc>
        <w:tc>
          <w:tcPr>
            <w:tcW w:w="0" w:type="dxa"/>
          </w:tcPr>
          <w:p w14:paraId="1D072127"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358F9FDF"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1600</w:t>
            </w:r>
          </w:p>
        </w:tc>
      </w:tr>
      <w:tr w:rsidR="0088139B" w:rsidRPr="00B31E4C" w14:paraId="0AB7203F"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10C7E189"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1000</w:t>
            </w:r>
          </w:p>
        </w:tc>
        <w:tc>
          <w:tcPr>
            <w:tcW w:w="0" w:type="dxa"/>
          </w:tcPr>
          <w:p w14:paraId="5F23EDAE"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2000</w:t>
            </w:r>
          </w:p>
        </w:tc>
        <w:tc>
          <w:tcPr>
            <w:tcW w:w="0" w:type="dxa"/>
          </w:tcPr>
          <w:p w14:paraId="00620CCC"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4C91A6C1"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2400</w:t>
            </w:r>
          </w:p>
        </w:tc>
      </w:tr>
      <w:tr w:rsidR="0088139B" w:rsidRPr="00B31E4C" w14:paraId="197D0167"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2E5CC27E"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2000</w:t>
            </w:r>
          </w:p>
        </w:tc>
        <w:tc>
          <w:tcPr>
            <w:tcW w:w="0" w:type="dxa"/>
          </w:tcPr>
          <w:p w14:paraId="379E18B1"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2800</w:t>
            </w:r>
          </w:p>
        </w:tc>
        <w:tc>
          <w:tcPr>
            <w:tcW w:w="0" w:type="dxa"/>
          </w:tcPr>
          <w:p w14:paraId="47260BA0"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1998E45A"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3200</w:t>
            </w:r>
          </w:p>
        </w:tc>
      </w:tr>
      <w:tr w:rsidR="0088139B" w:rsidRPr="00B31E4C" w14:paraId="50497633"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6BAB8270"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3000</w:t>
            </w:r>
          </w:p>
        </w:tc>
        <w:tc>
          <w:tcPr>
            <w:tcW w:w="0" w:type="dxa"/>
          </w:tcPr>
          <w:p w14:paraId="2DB80178"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color w:val="1F4E79" w:themeColor="accent1" w:themeShade="80"/>
                <w:sz w:val="22"/>
                <w:szCs w:val="22"/>
                <w:lang w:val="en-GB"/>
              </w:rPr>
            </w:pPr>
            <w:r w:rsidRPr="00B31E4C">
              <w:rPr>
                <w:rFonts w:ascii="Times New Roman" w:eastAsia="Yu Gothic" w:hAnsi="Times New Roman" w:cs="Times New Roman"/>
                <w:sz w:val="22"/>
                <w:szCs w:val="22"/>
                <w:lang w:val="en-GB"/>
              </w:rPr>
              <w:t>3600</w:t>
            </w:r>
          </w:p>
        </w:tc>
        <w:tc>
          <w:tcPr>
            <w:tcW w:w="0" w:type="dxa"/>
          </w:tcPr>
          <w:p w14:paraId="071D18F6"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025349F9"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4000</w:t>
            </w:r>
          </w:p>
        </w:tc>
      </w:tr>
      <w:tr w:rsidR="0088139B" w:rsidRPr="00B31E4C" w14:paraId="341815E8"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2D486AD5"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4000</w:t>
            </w:r>
          </w:p>
        </w:tc>
        <w:tc>
          <w:tcPr>
            <w:tcW w:w="0" w:type="dxa"/>
          </w:tcPr>
          <w:p w14:paraId="4E3731DD"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4400</w:t>
            </w:r>
          </w:p>
        </w:tc>
        <w:tc>
          <w:tcPr>
            <w:tcW w:w="0" w:type="dxa"/>
          </w:tcPr>
          <w:p w14:paraId="3680C5E0"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0533ED02"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4800</w:t>
            </w:r>
          </w:p>
        </w:tc>
      </w:tr>
      <w:tr w:rsidR="0088139B" w:rsidRPr="00B31E4C" w14:paraId="2DF1FA43"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1B0D3741"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5000</w:t>
            </w:r>
          </w:p>
        </w:tc>
        <w:tc>
          <w:tcPr>
            <w:tcW w:w="0" w:type="dxa"/>
          </w:tcPr>
          <w:p w14:paraId="650D8783"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5200</w:t>
            </w:r>
          </w:p>
        </w:tc>
        <w:tc>
          <w:tcPr>
            <w:tcW w:w="0" w:type="dxa"/>
          </w:tcPr>
          <w:p w14:paraId="531490B1"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56FFC9EA"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5600</w:t>
            </w:r>
          </w:p>
        </w:tc>
      </w:tr>
      <w:tr w:rsidR="0088139B" w:rsidRPr="00B31E4C" w14:paraId="007EB0E6"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371AB787"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6000</w:t>
            </w:r>
          </w:p>
        </w:tc>
        <w:tc>
          <w:tcPr>
            <w:tcW w:w="0" w:type="dxa"/>
          </w:tcPr>
          <w:p w14:paraId="16FF920F"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6000</w:t>
            </w:r>
          </w:p>
        </w:tc>
        <w:tc>
          <w:tcPr>
            <w:tcW w:w="0" w:type="dxa"/>
          </w:tcPr>
          <w:p w14:paraId="6592FF05"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534E5E26"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6400</w:t>
            </w:r>
          </w:p>
        </w:tc>
      </w:tr>
      <w:tr w:rsidR="0088139B" w:rsidRPr="00B31E4C" w14:paraId="4B7A07FA"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175519E9"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7000</w:t>
            </w:r>
          </w:p>
        </w:tc>
        <w:tc>
          <w:tcPr>
            <w:tcW w:w="0" w:type="dxa"/>
          </w:tcPr>
          <w:p w14:paraId="36CFB585"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6800</w:t>
            </w:r>
          </w:p>
        </w:tc>
        <w:tc>
          <w:tcPr>
            <w:tcW w:w="0" w:type="dxa"/>
          </w:tcPr>
          <w:p w14:paraId="5973854C"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3FCD8BD4"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7200</w:t>
            </w:r>
          </w:p>
        </w:tc>
      </w:tr>
      <w:tr w:rsidR="0088139B" w:rsidRPr="00B31E4C" w14:paraId="3C8C1C12"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2390D1FF"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8000</w:t>
            </w:r>
          </w:p>
        </w:tc>
        <w:tc>
          <w:tcPr>
            <w:tcW w:w="0" w:type="dxa"/>
          </w:tcPr>
          <w:p w14:paraId="05D4E4C1"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7600</w:t>
            </w:r>
          </w:p>
        </w:tc>
        <w:tc>
          <w:tcPr>
            <w:tcW w:w="0" w:type="dxa"/>
          </w:tcPr>
          <w:p w14:paraId="53586DAB"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027423C0"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8000</w:t>
            </w:r>
          </w:p>
        </w:tc>
      </w:tr>
      <w:tr w:rsidR="0088139B" w:rsidRPr="00B31E4C" w14:paraId="410B131E" w14:textId="77777777" w:rsidTr="002A1D67">
        <w:trPr>
          <w:cnfStyle w:val="100000000000" w:firstRow="1" w:lastRow="0" w:firstColumn="0" w:lastColumn="0" w:oddVBand="0" w:evenVBand="0" w:oddHBand="0" w:evenHBand="0" w:firstRowFirstColumn="0" w:firstRowLastColumn="0" w:lastRowFirstColumn="0" w:lastRowLastColumn="0"/>
          <w:trHeight w:val="401"/>
          <w:tblHeader/>
        </w:trPr>
        <w:tc>
          <w:tcPr>
            <w:cnfStyle w:val="001000000000" w:firstRow="0" w:lastRow="0" w:firstColumn="1" w:lastColumn="0" w:oddVBand="0" w:evenVBand="0" w:oddHBand="0" w:evenHBand="0" w:firstRowFirstColumn="0" w:firstRowLastColumn="0" w:lastRowFirstColumn="0" w:lastRowLastColumn="0"/>
            <w:tcW w:w="0" w:type="dxa"/>
          </w:tcPr>
          <w:p w14:paraId="661DB588" w14:textId="77777777" w:rsidR="0088139B" w:rsidRPr="00B31E4C" w:rsidRDefault="0088139B" w:rsidP="0088139B">
            <w:pPr>
              <w:spacing w:after="200" w:line="276" w:lineRule="auto"/>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9000</w:t>
            </w:r>
          </w:p>
        </w:tc>
        <w:tc>
          <w:tcPr>
            <w:tcW w:w="0" w:type="dxa"/>
          </w:tcPr>
          <w:p w14:paraId="1CCA0ED4"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8400</w:t>
            </w:r>
          </w:p>
        </w:tc>
        <w:tc>
          <w:tcPr>
            <w:tcW w:w="0" w:type="dxa"/>
          </w:tcPr>
          <w:p w14:paraId="0EA7AE7D"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400</w:t>
            </w:r>
          </w:p>
        </w:tc>
        <w:tc>
          <w:tcPr>
            <w:tcW w:w="0" w:type="dxa"/>
          </w:tcPr>
          <w:p w14:paraId="51DDB239" w14:textId="77777777" w:rsidR="0088139B" w:rsidRPr="00B31E4C" w:rsidRDefault="0088139B" w:rsidP="0088139B">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szCs w:val="22"/>
                <w:lang w:val="en-GB"/>
              </w:rPr>
            </w:pPr>
            <w:r w:rsidRPr="00B31E4C">
              <w:rPr>
                <w:rFonts w:ascii="Times New Roman" w:eastAsia="Yu Gothic" w:hAnsi="Times New Roman" w:cs="Times New Roman"/>
                <w:sz w:val="22"/>
                <w:szCs w:val="22"/>
                <w:lang w:val="en-GB"/>
              </w:rPr>
              <w:t>8800</w:t>
            </w:r>
          </w:p>
        </w:tc>
      </w:tr>
    </w:tbl>
    <w:p w14:paraId="60E93AA4" w14:textId="77777777" w:rsidR="0088139B" w:rsidRPr="00B31E4C" w:rsidRDefault="0088139B" w:rsidP="0088139B">
      <w:pPr>
        <w:pStyle w:val="ListParagraph"/>
        <w:spacing w:line="360" w:lineRule="auto"/>
        <w:rPr>
          <w:rFonts w:cs="Times New Roman"/>
        </w:rPr>
      </w:pPr>
    </w:p>
    <w:p w14:paraId="62AD673A" w14:textId="77777777" w:rsidR="0088139B" w:rsidRPr="00B31E4C" w:rsidRDefault="0088139B" w:rsidP="002A7A9C">
      <w:pPr>
        <w:numPr>
          <w:ilvl w:val="0"/>
          <w:numId w:val="2"/>
        </w:numPr>
        <w:spacing w:after="120" w:line="276" w:lineRule="auto"/>
        <w:contextualSpacing/>
        <w:rPr>
          <w:rFonts w:eastAsia="Yu Gothic" w:cs="Times New Roman"/>
          <w:lang w:val="en-GB"/>
        </w:rPr>
      </w:pPr>
      <w:r w:rsidRPr="00B31E4C">
        <w:rPr>
          <w:rFonts w:eastAsia="Yu Gothic" w:cs="Times New Roman"/>
          <w:lang w:val="en-GB"/>
        </w:rPr>
        <w:t>Calculate the MPC and MPS.</w:t>
      </w:r>
    </w:p>
    <w:p w14:paraId="315E1767" w14:textId="77777777" w:rsidR="0088139B" w:rsidRPr="00B31E4C" w:rsidRDefault="0088139B" w:rsidP="0088139B">
      <w:pPr>
        <w:spacing w:after="200" w:line="276" w:lineRule="auto"/>
        <w:ind w:left="1800"/>
        <w:contextualSpacing/>
        <w:rPr>
          <w:rFonts w:eastAsia="Yu Gothic" w:cs="Times New Roman"/>
          <w:b/>
          <w:lang w:val="en-GB"/>
        </w:rPr>
      </w:pPr>
      <m:oMathPara>
        <m:oMath>
          <m:r>
            <m:rPr>
              <m:sty m:val="bi"/>
            </m:rPr>
            <w:rPr>
              <w:rFonts w:ascii="Cambria Math" w:eastAsia="Yu Gothic" w:hAnsi="Cambria Math" w:cs="Times New Roman"/>
              <w:lang w:val="en-GB"/>
            </w:rPr>
            <m:t>MPC=</m:t>
          </m:r>
          <m:f>
            <m:fPr>
              <m:ctrlPr>
                <w:rPr>
                  <w:rFonts w:ascii="Cambria Math" w:eastAsia="Yu Gothic" w:hAnsi="Cambria Math" w:cs="Times New Roman"/>
                  <w:b/>
                  <w:i/>
                  <w:lang w:val="en-GB"/>
                </w:rPr>
              </m:ctrlPr>
            </m:fPr>
            <m:num>
              <m:r>
                <m:rPr>
                  <m:sty m:val="b"/>
                </m:rPr>
                <w:rPr>
                  <w:rFonts w:ascii="Cambria Math" w:eastAsia="Yu Gothic" w:hAnsi="Cambria Math" w:cs="Times New Roman"/>
                  <w:lang w:val="en-GB"/>
                </w:rPr>
                <m:t>Δ</m:t>
              </m:r>
              <m:r>
                <m:rPr>
                  <m:sty m:val="bi"/>
                </m:rPr>
                <w:rPr>
                  <w:rFonts w:ascii="Cambria Math" w:eastAsia="Yu Gothic" w:hAnsi="Cambria Math" w:cs="Times New Roman"/>
                  <w:lang w:val="en-GB"/>
                </w:rPr>
                <m:t>C</m:t>
              </m:r>
            </m:num>
            <m:den>
              <m:r>
                <m:rPr>
                  <m:sty m:val="b"/>
                </m:rPr>
                <w:rPr>
                  <w:rFonts w:ascii="Cambria Math" w:eastAsia="Yu Gothic" w:hAnsi="Cambria Math" w:cs="Times New Roman"/>
                  <w:lang w:val="en-GB"/>
                </w:rPr>
                <m:t>Δ</m:t>
              </m:r>
              <m:r>
                <m:rPr>
                  <m:sty m:val="bi"/>
                </m:rPr>
                <w:rPr>
                  <w:rFonts w:ascii="Cambria Math" w:eastAsia="Yu Gothic" w:hAnsi="Cambria Math" w:cs="Times New Roman"/>
                  <w:lang w:val="en-GB"/>
                </w:rPr>
                <m:t>Y</m:t>
              </m:r>
            </m:den>
          </m:f>
          <m:r>
            <m:rPr>
              <m:sty m:val="bi"/>
            </m:rPr>
            <w:rPr>
              <w:rFonts w:ascii="Cambria Math" w:eastAsia="Yu Gothic" w:hAnsi="Cambria Math" w:cs="Times New Roman"/>
              <w:lang w:val="en-GB"/>
            </w:rPr>
            <m:t>=</m:t>
          </m:r>
          <m:f>
            <m:fPr>
              <m:ctrlPr>
                <w:rPr>
                  <w:rFonts w:ascii="Cambria Math" w:eastAsia="Yu Gothic" w:hAnsi="Cambria Math" w:cs="Times New Roman"/>
                  <w:b/>
                  <w:i/>
                  <w:lang w:val="en-GB"/>
                </w:rPr>
              </m:ctrlPr>
            </m:fPr>
            <m:num>
              <m:r>
                <m:rPr>
                  <m:sty m:val="bi"/>
                </m:rPr>
                <w:rPr>
                  <w:rFonts w:ascii="Cambria Math" w:eastAsia="Yu Gothic" w:hAnsi="Cambria Math" w:cs="Times New Roman"/>
                  <w:lang w:val="en-GB"/>
                </w:rPr>
                <m:t>2000-1200</m:t>
              </m:r>
            </m:num>
            <m:den>
              <m:r>
                <m:rPr>
                  <m:sty m:val="bi"/>
                </m:rPr>
                <w:rPr>
                  <w:rFonts w:ascii="Cambria Math" w:eastAsia="Yu Gothic" w:hAnsi="Cambria Math" w:cs="Times New Roman"/>
                  <w:lang w:val="en-GB"/>
                </w:rPr>
                <m:t>1000-0</m:t>
              </m:r>
            </m:den>
          </m:f>
          <m:r>
            <m:rPr>
              <m:sty m:val="bi"/>
            </m:rPr>
            <w:rPr>
              <w:rFonts w:ascii="Cambria Math" w:eastAsia="Yu Gothic" w:hAnsi="Cambria Math" w:cs="Times New Roman"/>
              <w:lang w:val="en-GB"/>
            </w:rPr>
            <m:t>=0.8</m:t>
          </m:r>
        </m:oMath>
      </m:oMathPara>
    </w:p>
    <w:p w14:paraId="01B4A383" w14:textId="77777777" w:rsidR="0088139B" w:rsidRPr="00B31E4C" w:rsidRDefault="0088139B" w:rsidP="0088139B">
      <w:pPr>
        <w:spacing w:after="200" w:line="276" w:lineRule="auto"/>
        <w:ind w:left="1800"/>
        <w:contextualSpacing/>
        <w:rPr>
          <w:rFonts w:eastAsia="Yu Gothic" w:cs="Times New Roman"/>
          <w:b/>
          <w:lang w:val="en-GB"/>
        </w:rPr>
      </w:pPr>
      <m:oMathPara>
        <m:oMath>
          <m:r>
            <m:rPr>
              <m:sty m:val="bi"/>
            </m:rPr>
            <w:rPr>
              <w:rFonts w:ascii="Cambria Math" w:eastAsia="Yu Gothic" w:hAnsi="Cambria Math" w:cs="Times New Roman"/>
              <w:lang w:val="en-GB"/>
            </w:rPr>
            <m:t>MPS=1-MPC=0.2</m:t>
          </m:r>
        </m:oMath>
      </m:oMathPara>
    </w:p>
    <w:p w14:paraId="09F18AF2" w14:textId="77777777" w:rsidR="0088139B" w:rsidRPr="00B31E4C" w:rsidRDefault="0088139B" w:rsidP="002A7A9C">
      <w:pPr>
        <w:numPr>
          <w:ilvl w:val="0"/>
          <w:numId w:val="2"/>
        </w:numPr>
        <w:spacing w:after="120" w:line="276" w:lineRule="auto"/>
        <w:contextualSpacing/>
        <w:rPr>
          <w:rFonts w:eastAsia="Yu Gothic" w:cs="Times New Roman"/>
          <w:lang w:val="en-GB"/>
        </w:rPr>
      </w:pPr>
      <w:r w:rsidRPr="00B31E4C">
        <w:rPr>
          <w:rFonts w:eastAsia="Yu Gothic" w:cs="Times New Roman"/>
          <w:lang w:val="en-GB"/>
        </w:rPr>
        <w:t>Determine the equilibrium level of income for this economy.</w:t>
      </w:r>
    </w:p>
    <w:p w14:paraId="126C1BCB" w14:textId="77777777" w:rsidR="0088139B" w:rsidRPr="00B31E4C" w:rsidRDefault="0088139B" w:rsidP="0088139B">
      <w:pPr>
        <w:spacing w:after="200" w:line="276" w:lineRule="auto"/>
        <w:ind w:left="1800"/>
        <w:contextualSpacing/>
        <w:rPr>
          <w:rFonts w:eastAsia="Yu Gothic" w:cs="Times New Roman"/>
          <w:b/>
          <w:lang w:val="en-GB"/>
        </w:rPr>
      </w:pPr>
      <m:oMathPara>
        <m:oMath>
          <m:r>
            <m:rPr>
              <m:sty m:val="bi"/>
            </m:rPr>
            <w:rPr>
              <w:rFonts w:ascii="Cambria Math" w:eastAsia="Yu Gothic" w:hAnsi="Cambria Math" w:cs="Times New Roman"/>
              <w:lang w:val="en-GB"/>
            </w:rPr>
            <m:t>In equilibrium, Y=AE (8000=8000)</m:t>
          </m:r>
        </m:oMath>
      </m:oMathPara>
    </w:p>
    <w:p w14:paraId="5872F5DB" w14:textId="77777777" w:rsidR="0088139B" w:rsidRPr="00B31E4C" w:rsidRDefault="0088139B" w:rsidP="0088139B">
      <w:pPr>
        <w:spacing w:after="200" w:line="276" w:lineRule="auto"/>
        <w:ind w:left="1800"/>
        <w:contextualSpacing/>
        <w:rPr>
          <w:rFonts w:eastAsia="Yu Gothic" w:cs="Times New Roman"/>
          <w:b/>
          <w:lang w:val="en-GB"/>
        </w:rPr>
      </w:pPr>
      <m:oMathPara>
        <m:oMath>
          <m:r>
            <m:rPr>
              <m:sty m:val="bi"/>
            </m:rPr>
            <w:rPr>
              <w:rFonts w:ascii="Cambria Math" w:eastAsia="Yu Gothic" w:hAnsi="Cambria Math" w:cs="Times New Roman"/>
              <w:lang w:val="en-GB"/>
            </w:rPr>
            <m:t>AE=C+I</m:t>
          </m:r>
          <m:r>
            <m:rPr>
              <m:sty m:val="b"/>
            </m:rPr>
            <w:rPr>
              <w:rFonts w:ascii="Cambria Math" w:eastAsia="Yu Gothic" w:hAnsi="Cambria Math" w:cs="Times New Roman"/>
              <w:lang w:val="en-GB"/>
            </w:rPr>
            <m:t>= 7600+400=8000</m:t>
          </m:r>
        </m:oMath>
      </m:oMathPara>
    </w:p>
    <w:p w14:paraId="4D4EA936" w14:textId="77777777" w:rsidR="0088139B" w:rsidRPr="00B31E4C" w:rsidRDefault="0088139B" w:rsidP="002A7A9C">
      <w:pPr>
        <w:numPr>
          <w:ilvl w:val="0"/>
          <w:numId w:val="2"/>
        </w:numPr>
        <w:spacing w:after="120" w:line="276" w:lineRule="auto"/>
        <w:contextualSpacing/>
        <w:rPr>
          <w:rFonts w:eastAsia="Yu Gothic" w:cs="Times New Roman"/>
          <w:lang w:val="en-GB"/>
        </w:rPr>
      </w:pPr>
      <w:r w:rsidRPr="00B31E4C">
        <w:rPr>
          <w:rFonts w:eastAsia="Yu Gothic" w:cs="Times New Roman"/>
          <w:lang w:val="en-GB"/>
        </w:rPr>
        <w:t>If real GDP is 5000, is unplanned inventory investment positive or negative? How producers will respond?</w:t>
      </w:r>
    </w:p>
    <w:p w14:paraId="5DBE6C42" w14:textId="77777777" w:rsidR="0088139B" w:rsidRPr="00B31E4C" w:rsidRDefault="0088139B" w:rsidP="0088139B">
      <w:pPr>
        <w:spacing w:after="200" w:line="276" w:lineRule="auto"/>
        <w:ind w:left="1800"/>
        <w:contextualSpacing/>
        <w:rPr>
          <w:rFonts w:eastAsia="Yu Gothic" w:cs="Times New Roman"/>
          <w:b/>
          <w:lang w:val="en-GB"/>
        </w:rPr>
      </w:pPr>
      <m:oMathPara>
        <m:oMath>
          <m:r>
            <m:rPr>
              <m:sty m:val="bi"/>
            </m:rPr>
            <w:rPr>
              <w:rFonts w:ascii="Cambria Math" w:eastAsia="Yu Gothic" w:hAnsi="Cambria Math" w:cs="Times New Roman"/>
              <w:lang w:val="en-GB"/>
            </w:rPr>
            <m:t>Unplanned Investment = Y-AE = 5000 – 5600 = -600</m:t>
          </m:r>
        </m:oMath>
      </m:oMathPara>
    </w:p>
    <w:p w14:paraId="6D4C128A" w14:textId="77777777" w:rsidR="0088139B" w:rsidRPr="00B31E4C" w:rsidRDefault="0088139B" w:rsidP="0088139B">
      <w:pPr>
        <w:spacing w:after="200" w:line="276" w:lineRule="auto"/>
        <w:ind w:left="1800"/>
        <w:contextualSpacing/>
        <w:rPr>
          <w:rFonts w:eastAsia="Yu Gothic" w:cs="Times New Roman"/>
          <w:b/>
          <w:lang w:val="en-GB"/>
        </w:rPr>
      </w:pPr>
      <w:r w:rsidRPr="00B31E4C">
        <w:rPr>
          <w:rFonts w:eastAsia="Yu Gothic" w:cs="Times New Roman"/>
          <w:b/>
          <w:lang w:val="en-GB"/>
        </w:rPr>
        <w:t>Since producers have unplanned decrease in their inventories, they will produce more. Thus, we expect an increase in the level of output.</w:t>
      </w:r>
    </w:p>
    <w:p w14:paraId="1A702DEC" w14:textId="77777777" w:rsidR="0088139B" w:rsidRPr="00B31E4C" w:rsidRDefault="0088139B" w:rsidP="002A7A9C">
      <w:pPr>
        <w:numPr>
          <w:ilvl w:val="0"/>
          <w:numId w:val="2"/>
        </w:numPr>
        <w:spacing w:after="120" w:line="276" w:lineRule="auto"/>
        <w:contextualSpacing/>
        <w:rPr>
          <w:rFonts w:eastAsia="Yu Gothic" w:cs="Times New Roman"/>
          <w:lang w:val="en-GB"/>
        </w:rPr>
      </w:pPr>
      <w:r w:rsidRPr="00B31E4C">
        <w:rPr>
          <w:rFonts w:eastAsia="Yu Gothic" w:cs="Times New Roman"/>
          <w:lang w:val="en-GB"/>
        </w:rPr>
        <w:t>If real GDP is 9000, is unplanned inventory investment positive or negative? How producers will respond?</w:t>
      </w:r>
    </w:p>
    <w:p w14:paraId="5C9E7EE4" w14:textId="77777777" w:rsidR="0088139B" w:rsidRPr="00B31E4C" w:rsidRDefault="0088139B" w:rsidP="0088139B">
      <w:pPr>
        <w:spacing w:after="200" w:line="276" w:lineRule="auto"/>
        <w:ind w:left="1800"/>
        <w:contextualSpacing/>
        <w:rPr>
          <w:rFonts w:eastAsia="Yu Gothic" w:cs="Times New Roman"/>
          <w:b/>
          <w:lang w:val="en-GB"/>
        </w:rPr>
      </w:pPr>
      <m:oMathPara>
        <m:oMath>
          <m:r>
            <m:rPr>
              <m:sty m:val="bi"/>
            </m:rPr>
            <w:rPr>
              <w:rFonts w:ascii="Cambria Math" w:eastAsia="Yu Gothic" w:hAnsi="Cambria Math" w:cs="Times New Roman"/>
              <w:lang w:val="en-GB"/>
            </w:rPr>
            <m:t>Unplanned Investment = Y-AE = 9000 – 8800 = 200</m:t>
          </m:r>
        </m:oMath>
      </m:oMathPara>
    </w:p>
    <w:p w14:paraId="4776C798" w14:textId="77777777" w:rsidR="0088139B" w:rsidRPr="00B31E4C" w:rsidRDefault="0088139B" w:rsidP="0088139B">
      <w:pPr>
        <w:spacing w:after="200" w:line="276" w:lineRule="auto"/>
        <w:ind w:left="1800"/>
        <w:contextualSpacing/>
        <w:rPr>
          <w:rFonts w:eastAsia="Yu Gothic" w:cs="Times New Roman"/>
          <w:b/>
          <w:lang w:val="en-GB"/>
        </w:rPr>
      </w:pPr>
      <w:r w:rsidRPr="00B31E4C">
        <w:rPr>
          <w:rFonts w:eastAsia="Yu Gothic" w:cs="Times New Roman"/>
          <w:b/>
          <w:lang w:val="en-GB"/>
        </w:rPr>
        <w:t xml:space="preserve">Since producers have unplanned increase in their inventories, they will produce less. Thus, we expect </w:t>
      </w:r>
      <w:proofErr w:type="gramStart"/>
      <w:r w:rsidRPr="00B31E4C">
        <w:rPr>
          <w:rFonts w:eastAsia="Yu Gothic" w:cs="Times New Roman"/>
          <w:b/>
          <w:lang w:val="en-GB"/>
        </w:rPr>
        <w:t>an</w:t>
      </w:r>
      <w:proofErr w:type="gramEnd"/>
      <w:r w:rsidRPr="00B31E4C">
        <w:rPr>
          <w:rFonts w:eastAsia="Yu Gothic" w:cs="Times New Roman"/>
          <w:b/>
          <w:lang w:val="en-GB"/>
        </w:rPr>
        <w:t xml:space="preserve"> decrease in the level of output.</w:t>
      </w:r>
    </w:p>
    <w:p w14:paraId="32D3F919" w14:textId="77777777" w:rsidR="0088139B" w:rsidRPr="00B31E4C" w:rsidRDefault="0088139B" w:rsidP="0088139B">
      <w:pPr>
        <w:spacing w:after="120" w:line="240" w:lineRule="auto"/>
        <w:ind w:left="720"/>
        <w:rPr>
          <w:rFonts w:eastAsia="Times New Roman" w:cs="Times New Roman"/>
        </w:rPr>
      </w:pPr>
    </w:p>
    <w:p w14:paraId="217B55CB" w14:textId="70B7A327" w:rsidR="0088139B" w:rsidRPr="00B31E4C" w:rsidRDefault="0088139B" w:rsidP="002A1D67">
      <w:pPr>
        <w:spacing w:line="360" w:lineRule="auto"/>
        <w:rPr>
          <w:rFonts w:cs="Times New Roman"/>
        </w:rPr>
      </w:pPr>
    </w:p>
    <w:p w14:paraId="380051EF" w14:textId="77777777" w:rsidR="00B8471C" w:rsidRPr="00B31E4C" w:rsidRDefault="00B8471C" w:rsidP="00B8471C">
      <w:pPr>
        <w:spacing w:line="360" w:lineRule="auto"/>
        <w:rPr>
          <w:rFonts w:cs="Times New Roman"/>
        </w:rPr>
      </w:pPr>
    </w:p>
    <w:p w14:paraId="580E5E14" w14:textId="77777777" w:rsidR="00B8471C" w:rsidRPr="00B31E4C" w:rsidRDefault="00B8471C" w:rsidP="00B8471C">
      <w:pPr>
        <w:spacing w:line="360" w:lineRule="auto"/>
        <w:rPr>
          <w:rFonts w:cs="Times New Roman"/>
        </w:rPr>
      </w:pPr>
    </w:p>
    <w:p w14:paraId="13970B77" w14:textId="77777777" w:rsidR="0088139B" w:rsidRPr="00B31E4C" w:rsidRDefault="004950A2" w:rsidP="004950A2">
      <w:pPr>
        <w:spacing w:line="360" w:lineRule="auto"/>
        <w:rPr>
          <w:rFonts w:cs="Times New Roman"/>
          <w:b/>
        </w:rPr>
      </w:pPr>
      <w:r w:rsidRPr="00B31E4C">
        <w:rPr>
          <w:rFonts w:cs="Times New Roman"/>
          <w:b/>
        </w:rPr>
        <w:t>PART B: MULTIPLE CHOICE</w:t>
      </w:r>
    </w:p>
    <w:p w14:paraId="1397E651" w14:textId="77777777" w:rsidR="002A1D67" w:rsidRPr="002A1D67" w:rsidRDefault="002A1D67" w:rsidP="002A7A9C">
      <w:pPr>
        <w:numPr>
          <w:ilvl w:val="0"/>
          <w:numId w:val="7"/>
        </w:numPr>
        <w:spacing w:after="200" w:line="360" w:lineRule="auto"/>
        <w:contextualSpacing/>
        <w:rPr>
          <w:rFonts w:eastAsia="Yu Gothic" w:cs="Times New Roman"/>
          <w:bCs/>
          <w:lang w:eastAsia="tr-TR"/>
        </w:rPr>
      </w:pPr>
      <w:r w:rsidRPr="002A1D67">
        <w:rPr>
          <w:rFonts w:eastAsia="Yu Gothic" w:cs="Times New Roman"/>
          <w:bCs/>
          <w:lang w:eastAsia="tr-TR"/>
        </w:rPr>
        <w:t>A value of 1 in Gini index represents</w:t>
      </w:r>
    </w:p>
    <w:p w14:paraId="456B62E1" w14:textId="77777777" w:rsidR="002A1D67" w:rsidRPr="002A1D67" w:rsidRDefault="002A1D67" w:rsidP="002A1D67">
      <w:pPr>
        <w:spacing w:after="200" w:line="360" w:lineRule="auto"/>
        <w:ind w:firstLine="720"/>
        <w:contextualSpacing/>
        <w:rPr>
          <w:rFonts w:eastAsia="Yu Gothic" w:cs="Times New Roman"/>
          <w:bCs/>
          <w:lang w:eastAsia="tr-TR"/>
        </w:rPr>
      </w:pPr>
      <w:r w:rsidRPr="002A1D67">
        <w:rPr>
          <w:rFonts w:eastAsia="Yu Gothic" w:cs="Times New Roman"/>
          <w:bCs/>
          <w:lang w:eastAsia="tr-TR"/>
        </w:rPr>
        <w:t>A) low inequality.</w:t>
      </w:r>
    </w:p>
    <w:p w14:paraId="43BD2715" w14:textId="77777777" w:rsidR="002A1D67" w:rsidRPr="002A1D67" w:rsidRDefault="002A1D67" w:rsidP="002A1D67">
      <w:pPr>
        <w:spacing w:after="200" w:line="360" w:lineRule="auto"/>
        <w:ind w:firstLine="720"/>
        <w:contextualSpacing/>
        <w:rPr>
          <w:rFonts w:eastAsia="Yu Gothic" w:cs="Times New Roman"/>
          <w:b/>
          <w:lang w:eastAsia="tr-TR"/>
        </w:rPr>
      </w:pPr>
      <w:r w:rsidRPr="002A1D67">
        <w:rPr>
          <w:rFonts w:eastAsia="Yu Gothic" w:cs="Times New Roman"/>
          <w:b/>
          <w:lang w:eastAsia="tr-TR"/>
        </w:rPr>
        <w:t>B) maximum inequality.</w:t>
      </w:r>
    </w:p>
    <w:p w14:paraId="4A912632" w14:textId="77777777" w:rsidR="002A1D67" w:rsidRPr="002A1D67" w:rsidRDefault="002A1D67" w:rsidP="002A1D67">
      <w:pPr>
        <w:spacing w:after="200" w:line="360" w:lineRule="auto"/>
        <w:ind w:firstLine="720"/>
        <w:contextualSpacing/>
        <w:rPr>
          <w:rFonts w:eastAsia="Yu Gothic" w:cs="Times New Roman"/>
          <w:bCs/>
          <w:lang w:eastAsia="tr-TR"/>
        </w:rPr>
      </w:pPr>
      <w:r w:rsidRPr="002A1D67">
        <w:rPr>
          <w:rFonts w:eastAsia="Yu Gothic" w:cs="Times New Roman"/>
          <w:bCs/>
          <w:lang w:eastAsia="tr-TR"/>
        </w:rPr>
        <w:t>C) 0,1% inequality.</w:t>
      </w:r>
    </w:p>
    <w:p w14:paraId="3D7336A3" w14:textId="77777777" w:rsidR="002A1D67" w:rsidRPr="002A1D67" w:rsidRDefault="002A1D67" w:rsidP="002A1D67">
      <w:pPr>
        <w:spacing w:after="200" w:line="360" w:lineRule="auto"/>
        <w:ind w:firstLine="720"/>
        <w:contextualSpacing/>
        <w:rPr>
          <w:rFonts w:eastAsia="Yu Gothic" w:cs="Times New Roman"/>
          <w:bCs/>
          <w:lang w:eastAsia="tr-TR"/>
        </w:rPr>
      </w:pPr>
      <w:r w:rsidRPr="002A1D67">
        <w:rPr>
          <w:rFonts w:eastAsia="Yu Gothic" w:cs="Times New Roman"/>
          <w:bCs/>
          <w:lang w:eastAsia="tr-TR"/>
        </w:rPr>
        <w:t>D) 1% inequality.</w:t>
      </w:r>
    </w:p>
    <w:p w14:paraId="75B1B9ED" w14:textId="77777777" w:rsidR="004950A2" w:rsidRPr="00B31E4C" w:rsidRDefault="004950A2" w:rsidP="004950A2">
      <w:pPr>
        <w:spacing w:after="200" w:line="276" w:lineRule="auto"/>
        <w:ind w:left="1069"/>
        <w:contextualSpacing/>
        <w:rPr>
          <w:rFonts w:cs="Times New Roman"/>
          <w:bCs/>
          <w:color w:val="000000" w:themeColor="text1"/>
        </w:rPr>
      </w:pPr>
    </w:p>
    <w:p w14:paraId="3E36BED8" w14:textId="77777777" w:rsidR="004950A2" w:rsidRPr="00B31E4C" w:rsidRDefault="004950A2" w:rsidP="002A7A9C">
      <w:pPr>
        <w:numPr>
          <w:ilvl w:val="2"/>
          <w:numId w:val="3"/>
        </w:numPr>
        <w:spacing w:after="200" w:line="360" w:lineRule="auto"/>
        <w:ind w:left="1066"/>
        <w:contextualSpacing/>
        <w:rPr>
          <w:rFonts w:cs="Times New Roman"/>
          <w:bCs/>
          <w:color w:val="000000" w:themeColor="text1"/>
          <w:lang w:val="en-GB"/>
        </w:rPr>
      </w:pPr>
      <w:r w:rsidRPr="00B31E4C">
        <w:rPr>
          <w:rFonts w:cs="Times New Roman"/>
          <w:bCs/>
          <w:color w:val="000000" w:themeColor="text1"/>
        </w:rPr>
        <w:t xml:space="preserve"> </w:t>
      </w:r>
      <w:r w:rsidRPr="00B31E4C">
        <w:rPr>
          <w:rFonts w:cs="Times New Roman"/>
          <w:bCs/>
          <w:color w:val="000000" w:themeColor="text1"/>
          <w:lang w:val="en-GB"/>
        </w:rPr>
        <w:t>If the marginal propensity to save is 0.25, then a $10,000 decrease in disposable income will</w:t>
      </w:r>
    </w:p>
    <w:p w14:paraId="55444726" w14:textId="77777777" w:rsidR="004950A2" w:rsidRPr="00B31E4C" w:rsidRDefault="004950A2" w:rsidP="002C461A">
      <w:pPr>
        <w:spacing w:after="200" w:line="360" w:lineRule="auto"/>
        <w:ind w:left="1066"/>
        <w:contextualSpacing/>
        <w:rPr>
          <w:rFonts w:cs="Times New Roman"/>
          <w:bCs/>
          <w:color w:val="000000" w:themeColor="text1"/>
          <w:lang w:val="en-GB"/>
        </w:rPr>
      </w:pPr>
      <w:r w:rsidRPr="00B31E4C">
        <w:rPr>
          <w:rFonts w:cs="Times New Roman"/>
          <w:bCs/>
          <w:color w:val="000000" w:themeColor="text1"/>
          <w:lang w:val="en-GB"/>
        </w:rPr>
        <w:t>A) increase consumption by $7,500.</w:t>
      </w:r>
    </w:p>
    <w:p w14:paraId="376A5F1D" w14:textId="77777777" w:rsidR="004950A2" w:rsidRPr="00B31E4C" w:rsidRDefault="004950A2" w:rsidP="002C461A">
      <w:pPr>
        <w:spacing w:after="200" w:line="360" w:lineRule="auto"/>
        <w:ind w:left="1066"/>
        <w:contextualSpacing/>
        <w:rPr>
          <w:rFonts w:cs="Times New Roman"/>
          <w:bCs/>
          <w:color w:val="000000" w:themeColor="text1"/>
          <w:lang w:val="en-GB"/>
        </w:rPr>
      </w:pPr>
      <w:r w:rsidRPr="00B31E4C">
        <w:rPr>
          <w:rFonts w:cs="Times New Roman"/>
          <w:bCs/>
          <w:color w:val="000000" w:themeColor="text1"/>
          <w:lang w:val="en-GB"/>
        </w:rPr>
        <w:t>B) increase consumption by $2,500.</w:t>
      </w:r>
    </w:p>
    <w:p w14:paraId="06CF9B01" w14:textId="77777777" w:rsidR="004950A2" w:rsidRPr="00B31E4C" w:rsidRDefault="004950A2" w:rsidP="002C461A">
      <w:pPr>
        <w:spacing w:after="200" w:line="360" w:lineRule="auto"/>
        <w:ind w:left="1066"/>
        <w:contextualSpacing/>
        <w:rPr>
          <w:rFonts w:cs="Times New Roman"/>
          <w:b/>
          <w:bCs/>
          <w:color w:val="000000" w:themeColor="text1"/>
          <w:lang w:val="en-GB"/>
        </w:rPr>
      </w:pPr>
      <w:r w:rsidRPr="00B31E4C">
        <w:rPr>
          <w:rFonts w:cs="Times New Roman"/>
          <w:b/>
          <w:bCs/>
          <w:color w:val="000000" w:themeColor="text1"/>
          <w:lang w:val="en-GB"/>
        </w:rPr>
        <w:t>C) decrease consumption by $7,500.</w:t>
      </w:r>
    </w:p>
    <w:p w14:paraId="657A2311" w14:textId="77777777" w:rsidR="004950A2" w:rsidRPr="00B31E4C" w:rsidRDefault="004950A2" w:rsidP="002C461A">
      <w:pPr>
        <w:spacing w:after="200" w:line="360" w:lineRule="auto"/>
        <w:ind w:left="1066"/>
        <w:contextualSpacing/>
        <w:rPr>
          <w:rFonts w:cs="Times New Roman"/>
          <w:bCs/>
          <w:color w:val="000000" w:themeColor="text1"/>
          <w:lang w:val="en-GB"/>
        </w:rPr>
      </w:pPr>
      <w:r w:rsidRPr="00B31E4C">
        <w:rPr>
          <w:rFonts w:cs="Times New Roman"/>
          <w:bCs/>
          <w:color w:val="000000" w:themeColor="text1"/>
          <w:lang w:val="en-GB"/>
        </w:rPr>
        <w:t>D) decrease consumption by $2,500.</w:t>
      </w:r>
    </w:p>
    <w:p w14:paraId="19A03BBD" w14:textId="77777777" w:rsidR="004950A2" w:rsidRPr="00B31E4C" w:rsidRDefault="004950A2" w:rsidP="002A7A9C">
      <w:pPr>
        <w:numPr>
          <w:ilvl w:val="2"/>
          <w:numId w:val="3"/>
        </w:numPr>
        <w:spacing w:before="100" w:beforeAutospacing="1" w:after="200" w:line="360" w:lineRule="auto"/>
        <w:contextualSpacing/>
        <w:rPr>
          <w:rFonts w:eastAsia="Yu Gothic" w:cs="Times New Roman"/>
          <w:bCs/>
          <w:lang w:val="en-GB"/>
        </w:rPr>
      </w:pPr>
      <w:r w:rsidRPr="00B31E4C">
        <w:rPr>
          <w:rFonts w:eastAsia="Yu Gothic" w:cs="Times New Roman"/>
          <w:bCs/>
          <w:lang w:val="en-GB"/>
        </w:rPr>
        <w:t xml:space="preserve">If firms are more optimistic that future profits will rise and remain strong for the next few years, then </w:t>
      </w:r>
    </w:p>
    <w:p w14:paraId="33207F1A" w14:textId="77777777" w:rsidR="004950A2" w:rsidRPr="00B31E4C" w:rsidRDefault="004950A2" w:rsidP="002C461A">
      <w:pPr>
        <w:spacing w:before="100" w:beforeAutospacing="1" w:after="200" w:line="360" w:lineRule="auto"/>
        <w:ind w:left="349" w:firstLine="720"/>
        <w:contextualSpacing/>
        <w:rPr>
          <w:rFonts w:eastAsia="Yu Gothic" w:cs="Times New Roman"/>
          <w:bCs/>
          <w:lang w:val="en-GB"/>
        </w:rPr>
      </w:pPr>
      <w:r w:rsidRPr="00B31E4C">
        <w:rPr>
          <w:rFonts w:eastAsia="Yu Gothic" w:cs="Times New Roman"/>
          <w:bCs/>
          <w:lang w:val="en-GB"/>
        </w:rPr>
        <w:t>A) investment spending will fall.</w:t>
      </w:r>
    </w:p>
    <w:p w14:paraId="00B8E031" w14:textId="77777777" w:rsidR="004950A2" w:rsidRPr="00B31E4C" w:rsidRDefault="004950A2" w:rsidP="002C461A">
      <w:pPr>
        <w:spacing w:before="100" w:beforeAutospacing="1" w:after="200" w:line="360" w:lineRule="auto"/>
        <w:ind w:left="349" w:firstLine="720"/>
        <w:contextualSpacing/>
        <w:rPr>
          <w:rFonts w:eastAsia="Yu Gothic" w:cs="Times New Roman"/>
          <w:b/>
          <w:lang w:val="en-GB"/>
        </w:rPr>
      </w:pPr>
      <w:r w:rsidRPr="00B31E4C">
        <w:rPr>
          <w:rFonts w:eastAsia="Yu Gothic" w:cs="Times New Roman"/>
          <w:b/>
          <w:lang w:val="en-GB"/>
        </w:rPr>
        <w:t>B) investment spending will rise.</w:t>
      </w:r>
    </w:p>
    <w:p w14:paraId="4F7D5FD0" w14:textId="77777777" w:rsidR="004950A2" w:rsidRPr="00B31E4C" w:rsidRDefault="004950A2" w:rsidP="002C461A">
      <w:pPr>
        <w:spacing w:before="100" w:beforeAutospacing="1" w:after="200" w:line="360" w:lineRule="auto"/>
        <w:ind w:left="349" w:firstLine="720"/>
        <w:contextualSpacing/>
        <w:rPr>
          <w:rFonts w:eastAsia="Yu Gothic" w:cs="Times New Roman"/>
          <w:bCs/>
          <w:lang w:val="en-GB"/>
        </w:rPr>
      </w:pPr>
      <w:r w:rsidRPr="00B31E4C">
        <w:rPr>
          <w:rFonts w:eastAsia="Yu Gothic" w:cs="Times New Roman"/>
          <w:bCs/>
          <w:lang w:val="en-GB"/>
        </w:rPr>
        <w:t>C) investment spending will remain unaffected.</w:t>
      </w:r>
    </w:p>
    <w:p w14:paraId="17D18841" w14:textId="788D5BCF" w:rsidR="004950A2" w:rsidRPr="002A7A9C" w:rsidRDefault="004950A2" w:rsidP="002C461A">
      <w:pPr>
        <w:spacing w:before="100" w:beforeAutospacing="1" w:after="200" w:line="360" w:lineRule="auto"/>
        <w:ind w:left="349" w:firstLine="720"/>
        <w:contextualSpacing/>
        <w:rPr>
          <w:rFonts w:eastAsia="Yu Gothic" w:cs="Times New Roman"/>
          <w:bCs/>
          <w:color w:val="FF0000"/>
          <w:lang w:val="en-GB"/>
        </w:rPr>
      </w:pPr>
      <w:r w:rsidRPr="00B31E4C">
        <w:rPr>
          <w:rFonts w:eastAsia="Yu Gothic" w:cs="Times New Roman"/>
          <w:bCs/>
          <w:lang w:val="en-GB"/>
        </w:rPr>
        <w:t>D) investment spending will rise and then fal</w:t>
      </w:r>
      <w:r w:rsidRPr="002A7A9C">
        <w:rPr>
          <w:rFonts w:eastAsia="Yu Gothic" w:cs="Times New Roman"/>
          <w:bCs/>
          <w:color w:val="FF0000"/>
          <w:lang w:val="en-GB"/>
        </w:rPr>
        <w:t>l</w:t>
      </w:r>
      <w:r w:rsidR="00363A15" w:rsidRPr="002A7A9C">
        <w:rPr>
          <w:rFonts w:eastAsia="Yu Gothic" w:cs="Times New Roman"/>
          <w:bCs/>
          <w:color w:val="FF0000"/>
          <w:lang w:val="en-GB"/>
        </w:rPr>
        <w:t>.</w:t>
      </w:r>
    </w:p>
    <w:p w14:paraId="5C64F4D0" w14:textId="77777777" w:rsidR="004950A2" w:rsidRPr="00B31E4C" w:rsidRDefault="004950A2" w:rsidP="004950A2">
      <w:pPr>
        <w:spacing w:before="100" w:beforeAutospacing="1" w:after="100" w:afterAutospacing="1" w:line="240" w:lineRule="auto"/>
        <w:ind w:left="349" w:firstLine="720"/>
        <w:rPr>
          <w:rFonts w:eastAsia="Yu Gothic" w:cs="Times New Roman"/>
          <w:bCs/>
          <w:lang w:val="en-GB"/>
        </w:rPr>
      </w:pPr>
      <w:r w:rsidRPr="00B31E4C">
        <w:rPr>
          <w:rFonts w:eastAsia="Yu Gothic" w:cs="Times New Roman"/>
          <w:bCs/>
          <w:lang w:val="en-GB"/>
        </w:rPr>
        <w:t>Answer the following questions according to the curve below</w:t>
      </w:r>
    </w:p>
    <w:p w14:paraId="2810A92E" w14:textId="77777777" w:rsidR="004950A2" w:rsidRPr="00B31E4C" w:rsidRDefault="004950A2" w:rsidP="004950A2">
      <w:pPr>
        <w:pStyle w:val="ListParagraph"/>
        <w:spacing w:before="100" w:beforeAutospacing="1" w:after="100" w:afterAutospacing="1" w:line="240" w:lineRule="auto"/>
        <w:ind w:left="990"/>
        <w:rPr>
          <w:rFonts w:eastAsia="Yu Gothic" w:cs="Times New Roman"/>
          <w:bCs/>
          <w:lang w:val="en-GB"/>
        </w:rPr>
      </w:pPr>
      <w:r w:rsidRPr="00B31E4C">
        <w:rPr>
          <w:rFonts w:cs="Times New Roman"/>
          <w:noProof/>
          <w:lang w:val="tr-TR" w:eastAsia="tr-TR"/>
        </w:rPr>
        <w:drawing>
          <wp:inline distT="0" distB="0" distL="0" distR="0" wp14:anchorId="19716F62" wp14:editId="2FCACE35">
            <wp:extent cx="2562225" cy="22955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562225" cy="2295525"/>
                    </a:xfrm>
                    <a:prstGeom prst="rect">
                      <a:avLst/>
                    </a:prstGeom>
                  </pic:spPr>
                </pic:pic>
              </a:graphicData>
            </a:graphic>
          </wp:inline>
        </w:drawing>
      </w:r>
    </w:p>
    <w:p w14:paraId="6A84AF67" w14:textId="77777777" w:rsidR="002A1D67" w:rsidRPr="00B31E4C" w:rsidRDefault="002A1D67" w:rsidP="004950A2">
      <w:pPr>
        <w:pStyle w:val="ListParagraph"/>
        <w:spacing w:before="100" w:beforeAutospacing="1" w:after="100" w:afterAutospacing="1" w:line="240" w:lineRule="auto"/>
        <w:ind w:left="990"/>
        <w:rPr>
          <w:rFonts w:eastAsia="Yu Gothic" w:cs="Times New Roman"/>
          <w:bCs/>
          <w:lang w:val="en-GB"/>
        </w:rPr>
      </w:pPr>
    </w:p>
    <w:p w14:paraId="531D18E9" w14:textId="77777777" w:rsidR="002A1D67" w:rsidRPr="00B31E4C" w:rsidRDefault="002A1D67" w:rsidP="004950A2">
      <w:pPr>
        <w:pStyle w:val="ListParagraph"/>
        <w:spacing w:before="100" w:beforeAutospacing="1" w:after="100" w:afterAutospacing="1" w:line="240" w:lineRule="auto"/>
        <w:ind w:left="990"/>
        <w:rPr>
          <w:rFonts w:eastAsia="Yu Gothic" w:cs="Times New Roman"/>
          <w:bCs/>
          <w:lang w:val="en-GB"/>
        </w:rPr>
      </w:pPr>
    </w:p>
    <w:p w14:paraId="2237067B" w14:textId="77777777" w:rsidR="004950A2" w:rsidRPr="00B31E4C" w:rsidRDefault="004950A2" w:rsidP="002A7A9C">
      <w:pPr>
        <w:pStyle w:val="ListParagraph"/>
        <w:numPr>
          <w:ilvl w:val="2"/>
          <w:numId w:val="3"/>
        </w:numPr>
        <w:spacing w:before="100" w:beforeAutospacing="1" w:after="200" w:line="360" w:lineRule="auto"/>
        <w:ind w:left="1066"/>
        <w:rPr>
          <w:rFonts w:eastAsia="Yu Gothic" w:cs="Times New Roman"/>
          <w:b/>
          <w:bCs/>
        </w:rPr>
      </w:pPr>
      <w:r w:rsidRPr="00B31E4C">
        <w:rPr>
          <w:rFonts w:eastAsia="Yu Gothic" w:cs="Times New Roman"/>
          <w:bCs/>
        </w:rPr>
        <w:t>The straight line labeled ab is the</w:t>
      </w:r>
    </w:p>
    <w:p w14:paraId="34005C13" w14:textId="77777777" w:rsidR="004950A2" w:rsidRPr="00B31E4C" w:rsidRDefault="004950A2" w:rsidP="002C461A">
      <w:pPr>
        <w:pStyle w:val="ListParagraph"/>
        <w:spacing w:before="100" w:beforeAutospacing="1" w:after="200" w:line="360" w:lineRule="auto"/>
        <w:ind w:left="1066"/>
        <w:rPr>
          <w:rFonts w:eastAsia="Yu Gothic" w:cs="Times New Roman"/>
          <w:b/>
          <w:bCs/>
        </w:rPr>
      </w:pPr>
      <w:r w:rsidRPr="00B31E4C">
        <w:rPr>
          <w:rFonts w:eastAsia="Yu Gothic" w:cs="Times New Roman"/>
          <w:bCs/>
        </w:rPr>
        <w:t>A) Lorenz curve.</w:t>
      </w:r>
    </w:p>
    <w:p w14:paraId="0CD91202" w14:textId="77777777" w:rsidR="004950A2" w:rsidRPr="00B31E4C" w:rsidRDefault="004950A2" w:rsidP="002C461A">
      <w:pPr>
        <w:pStyle w:val="ListParagraph"/>
        <w:spacing w:before="100" w:beforeAutospacing="1" w:after="200" w:line="360" w:lineRule="auto"/>
        <w:ind w:left="1066"/>
        <w:rPr>
          <w:rFonts w:eastAsia="Yu Gothic" w:cs="Times New Roman"/>
          <w:b/>
          <w:bCs/>
        </w:rPr>
      </w:pPr>
      <w:r w:rsidRPr="00B31E4C">
        <w:rPr>
          <w:rFonts w:eastAsia="Yu Gothic" w:cs="Times New Roman"/>
          <w:b/>
          <w:bCs/>
        </w:rPr>
        <w:lastRenderedPageBreak/>
        <w:t>B) line of equality.</w:t>
      </w:r>
    </w:p>
    <w:p w14:paraId="7E9486AD" w14:textId="77777777" w:rsidR="004950A2" w:rsidRPr="00B31E4C" w:rsidRDefault="004950A2" w:rsidP="002C461A">
      <w:pPr>
        <w:pStyle w:val="ListParagraph"/>
        <w:spacing w:before="100" w:beforeAutospacing="1" w:after="200" w:line="360" w:lineRule="auto"/>
        <w:ind w:left="1066"/>
        <w:rPr>
          <w:rFonts w:eastAsia="Yu Gothic" w:cs="Times New Roman"/>
          <w:bCs/>
        </w:rPr>
      </w:pPr>
      <w:r w:rsidRPr="00B31E4C">
        <w:rPr>
          <w:rFonts w:eastAsia="Yu Gothic" w:cs="Times New Roman"/>
          <w:bCs/>
        </w:rPr>
        <w:t>C) line of poverty.</w:t>
      </w:r>
    </w:p>
    <w:p w14:paraId="22FFA4A5" w14:textId="77777777" w:rsidR="004950A2" w:rsidRPr="00B31E4C" w:rsidRDefault="004950A2" w:rsidP="002C461A">
      <w:pPr>
        <w:pStyle w:val="ListParagraph"/>
        <w:spacing w:before="100" w:beforeAutospacing="1" w:after="200" w:line="360" w:lineRule="auto"/>
        <w:ind w:left="1066"/>
        <w:rPr>
          <w:rFonts w:eastAsia="Yu Gothic" w:cs="Times New Roman"/>
          <w:bCs/>
        </w:rPr>
      </w:pPr>
      <w:r w:rsidRPr="00B31E4C">
        <w:rPr>
          <w:rFonts w:eastAsia="Yu Gothic" w:cs="Times New Roman"/>
          <w:bCs/>
        </w:rPr>
        <w:t>D) line of distribution</w:t>
      </w:r>
    </w:p>
    <w:p w14:paraId="445C02EA" w14:textId="77777777" w:rsidR="004950A2" w:rsidRPr="00B31E4C" w:rsidRDefault="004950A2" w:rsidP="002A7A9C">
      <w:pPr>
        <w:pStyle w:val="ListParagraph"/>
        <w:numPr>
          <w:ilvl w:val="0"/>
          <w:numId w:val="8"/>
        </w:numPr>
        <w:spacing w:before="100" w:beforeAutospacing="1" w:after="200" w:line="360" w:lineRule="auto"/>
        <w:rPr>
          <w:rFonts w:eastAsia="Yu Gothic" w:cs="Times New Roman"/>
          <w:b/>
          <w:bCs/>
        </w:rPr>
      </w:pPr>
      <w:r w:rsidRPr="00B31E4C">
        <w:rPr>
          <w:rFonts w:eastAsia="Yu Gothic" w:cs="Times New Roman"/>
          <w:bCs/>
        </w:rPr>
        <w:t>The poorest 60 percent of households have what percent of the nation’s total income.</w:t>
      </w:r>
    </w:p>
    <w:p w14:paraId="18E8B4F6" w14:textId="77777777" w:rsidR="004950A2" w:rsidRPr="00B31E4C" w:rsidRDefault="004950A2" w:rsidP="002C461A">
      <w:pPr>
        <w:pStyle w:val="ListParagraph"/>
        <w:spacing w:before="100" w:beforeAutospacing="1" w:after="200" w:line="360" w:lineRule="auto"/>
        <w:ind w:left="1080"/>
        <w:rPr>
          <w:rFonts w:eastAsia="Yu Gothic" w:cs="Times New Roman"/>
          <w:b/>
          <w:bCs/>
        </w:rPr>
      </w:pPr>
      <w:proofErr w:type="gramStart"/>
      <w:r w:rsidRPr="00B31E4C">
        <w:rPr>
          <w:rFonts w:eastAsia="Yu Gothic" w:cs="Times New Roman"/>
          <w:b/>
          <w:bCs/>
        </w:rPr>
        <w:t>A)About</w:t>
      </w:r>
      <w:proofErr w:type="gramEnd"/>
      <w:r w:rsidRPr="00B31E4C">
        <w:rPr>
          <w:rFonts w:eastAsia="Yu Gothic" w:cs="Times New Roman"/>
          <w:b/>
          <w:bCs/>
        </w:rPr>
        <w:t xml:space="preserve"> 37 percent</w:t>
      </w:r>
    </w:p>
    <w:p w14:paraId="3272EEB3" w14:textId="77777777" w:rsidR="004950A2" w:rsidRPr="00B31E4C" w:rsidRDefault="004950A2" w:rsidP="002C461A">
      <w:pPr>
        <w:pStyle w:val="ListParagraph"/>
        <w:spacing w:before="100" w:beforeAutospacing="1" w:after="200" w:line="360" w:lineRule="auto"/>
        <w:ind w:left="1080"/>
        <w:rPr>
          <w:rFonts w:eastAsia="Yu Gothic" w:cs="Times New Roman"/>
          <w:bCs/>
        </w:rPr>
      </w:pPr>
      <w:proofErr w:type="gramStart"/>
      <w:r w:rsidRPr="00B31E4C">
        <w:rPr>
          <w:rFonts w:eastAsia="Yu Gothic" w:cs="Times New Roman"/>
          <w:bCs/>
        </w:rPr>
        <w:t>B)About</w:t>
      </w:r>
      <w:proofErr w:type="gramEnd"/>
      <w:r w:rsidRPr="00B31E4C">
        <w:rPr>
          <w:rFonts w:eastAsia="Yu Gothic" w:cs="Times New Roman"/>
          <w:bCs/>
        </w:rPr>
        <w:t xml:space="preserve"> 60 percent</w:t>
      </w:r>
    </w:p>
    <w:p w14:paraId="7E3C1EBE" w14:textId="77777777" w:rsidR="004950A2" w:rsidRPr="00B31E4C" w:rsidRDefault="004950A2" w:rsidP="002C461A">
      <w:pPr>
        <w:pStyle w:val="ListParagraph"/>
        <w:spacing w:before="100" w:beforeAutospacing="1" w:after="200" w:line="360" w:lineRule="auto"/>
        <w:ind w:left="1080"/>
        <w:rPr>
          <w:rFonts w:eastAsia="Yu Gothic" w:cs="Times New Roman"/>
          <w:bCs/>
        </w:rPr>
      </w:pPr>
      <w:r w:rsidRPr="00B31E4C">
        <w:rPr>
          <w:rFonts w:eastAsia="Yu Gothic" w:cs="Times New Roman"/>
          <w:bCs/>
        </w:rPr>
        <w:t>C)About 63 percent</w:t>
      </w:r>
    </w:p>
    <w:p w14:paraId="7DEC3C89" w14:textId="32AF19B5" w:rsidR="004950A2" w:rsidRPr="00B31E4C" w:rsidRDefault="004950A2" w:rsidP="002A1D67">
      <w:pPr>
        <w:pStyle w:val="ListParagraph"/>
        <w:spacing w:before="100" w:beforeAutospacing="1" w:after="200" w:line="360" w:lineRule="auto"/>
        <w:ind w:left="1080"/>
        <w:rPr>
          <w:rFonts w:eastAsia="Yu Gothic" w:cs="Times New Roman"/>
          <w:bCs/>
        </w:rPr>
      </w:pPr>
      <w:r w:rsidRPr="00B31E4C">
        <w:rPr>
          <w:rFonts w:eastAsia="Yu Gothic" w:cs="Times New Roman"/>
          <w:bCs/>
        </w:rPr>
        <w:t>D)Precisely 100 percent</w:t>
      </w:r>
    </w:p>
    <w:p w14:paraId="6ADB4057" w14:textId="77777777" w:rsidR="004950A2" w:rsidRPr="00B31E4C" w:rsidRDefault="004950A2" w:rsidP="004950A2">
      <w:pPr>
        <w:pStyle w:val="ListParagraph"/>
        <w:spacing w:before="100" w:beforeAutospacing="1" w:after="100" w:afterAutospacing="1"/>
        <w:ind w:left="1080"/>
        <w:rPr>
          <w:rFonts w:eastAsia="Yu Gothic" w:cs="Times New Roman"/>
          <w:bCs/>
        </w:rPr>
      </w:pPr>
    </w:p>
    <w:p w14:paraId="78402B16" w14:textId="77777777" w:rsidR="004950A2" w:rsidRPr="00B31E4C" w:rsidRDefault="004950A2" w:rsidP="002A7A9C">
      <w:pPr>
        <w:pStyle w:val="ListParagraph"/>
        <w:numPr>
          <w:ilvl w:val="0"/>
          <w:numId w:val="8"/>
        </w:numPr>
        <w:spacing w:before="100" w:beforeAutospacing="1" w:after="200" w:line="360" w:lineRule="auto"/>
        <w:rPr>
          <w:rFonts w:eastAsia="Yu Gothic" w:cs="Times New Roman"/>
          <w:b/>
          <w:bCs/>
        </w:rPr>
      </w:pPr>
      <w:r w:rsidRPr="00B31E4C">
        <w:rPr>
          <w:rFonts w:eastAsia="Yu Gothic" w:cs="Times New Roman"/>
          <w:bCs/>
        </w:rPr>
        <w:t>The Lorenz curve is a representation of </w:t>
      </w:r>
    </w:p>
    <w:p w14:paraId="50C1D0F8" w14:textId="77777777" w:rsidR="004950A2" w:rsidRPr="00B31E4C" w:rsidRDefault="004950A2" w:rsidP="002C461A">
      <w:pPr>
        <w:pStyle w:val="ListParagraph"/>
        <w:spacing w:before="100" w:beforeAutospacing="1" w:after="200" w:line="360" w:lineRule="auto"/>
        <w:ind w:left="1080"/>
        <w:rPr>
          <w:rFonts w:eastAsia="Yu Gothic" w:cs="Times New Roman"/>
          <w:bCs/>
        </w:rPr>
      </w:pPr>
      <w:r w:rsidRPr="00B31E4C">
        <w:rPr>
          <w:rFonts w:eastAsia="Yu Gothic" w:cs="Times New Roman"/>
          <w:bCs/>
        </w:rPr>
        <w:t>A) a perfectly equal distribution of income  </w:t>
      </w:r>
    </w:p>
    <w:p w14:paraId="367A9C2D" w14:textId="77777777" w:rsidR="004950A2" w:rsidRPr="00B31E4C" w:rsidRDefault="004950A2" w:rsidP="002C461A">
      <w:pPr>
        <w:pStyle w:val="ListParagraph"/>
        <w:spacing w:before="100" w:beforeAutospacing="1" w:after="200" w:line="360" w:lineRule="auto"/>
        <w:ind w:left="1080"/>
        <w:rPr>
          <w:rFonts w:eastAsia="Yu Gothic" w:cs="Times New Roman"/>
          <w:bCs/>
        </w:rPr>
      </w:pPr>
      <w:r w:rsidRPr="00B31E4C">
        <w:rPr>
          <w:rFonts w:eastAsia="Yu Gothic" w:cs="Times New Roman"/>
          <w:bCs/>
        </w:rPr>
        <w:t>B) a perfectly equal distribution of wealth  </w:t>
      </w:r>
    </w:p>
    <w:p w14:paraId="18C63B46" w14:textId="77777777" w:rsidR="004950A2" w:rsidRPr="00B31E4C" w:rsidRDefault="004950A2" w:rsidP="002A7A9C">
      <w:pPr>
        <w:pStyle w:val="ListParagraph"/>
        <w:numPr>
          <w:ilvl w:val="0"/>
          <w:numId w:val="4"/>
        </w:numPr>
        <w:spacing w:before="100" w:beforeAutospacing="1" w:after="200" w:line="360" w:lineRule="auto"/>
        <w:rPr>
          <w:rFonts w:eastAsia="Yu Gothic" w:cs="Times New Roman"/>
          <w:b/>
          <w:bCs/>
        </w:rPr>
      </w:pPr>
      <w:r w:rsidRPr="00B31E4C">
        <w:rPr>
          <w:rFonts w:eastAsia="Yu Gothic" w:cs="Times New Roman"/>
          <w:b/>
          <w:bCs/>
        </w:rPr>
        <w:t>the percentage of total income earned by each quintile of the population</w:t>
      </w:r>
    </w:p>
    <w:p w14:paraId="07DCA681" w14:textId="77777777" w:rsidR="004950A2" w:rsidRPr="00B31E4C" w:rsidRDefault="004950A2" w:rsidP="002C461A">
      <w:pPr>
        <w:pStyle w:val="ListParagraph"/>
        <w:spacing w:before="100" w:beforeAutospacing="1" w:after="200" w:line="360" w:lineRule="auto"/>
        <w:ind w:left="1080"/>
        <w:rPr>
          <w:rFonts w:eastAsia="Yu Gothic" w:cs="Times New Roman"/>
          <w:bCs/>
        </w:rPr>
      </w:pPr>
      <w:r w:rsidRPr="00B31E4C">
        <w:rPr>
          <w:rFonts w:eastAsia="Yu Gothic" w:cs="Times New Roman"/>
          <w:bCs/>
        </w:rPr>
        <w:t>D) the percentage of poor people in a country</w:t>
      </w:r>
    </w:p>
    <w:p w14:paraId="36EC4D93" w14:textId="77777777" w:rsidR="004950A2" w:rsidRPr="00B31E4C" w:rsidRDefault="004950A2" w:rsidP="002A7A9C">
      <w:pPr>
        <w:pStyle w:val="ListParagraph"/>
        <w:numPr>
          <w:ilvl w:val="0"/>
          <w:numId w:val="8"/>
        </w:numPr>
        <w:spacing w:before="100" w:beforeAutospacing="1" w:after="200" w:line="360" w:lineRule="auto"/>
        <w:rPr>
          <w:rFonts w:eastAsia="Yu Gothic" w:cs="Times New Roman"/>
          <w:b/>
          <w:bCs/>
        </w:rPr>
      </w:pPr>
      <w:r w:rsidRPr="00B31E4C">
        <w:rPr>
          <w:rFonts w:eastAsia="Yu Gothic" w:cs="Times New Roman"/>
          <w:bCs/>
        </w:rPr>
        <w:t>The farther away a Lorenz curve for income is from the line of equality, the</w:t>
      </w:r>
    </w:p>
    <w:p w14:paraId="2268C869" w14:textId="77777777" w:rsidR="004950A2" w:rsidRPr="00B31E4C" w:rsidRDefault="004950A2" w:rsidP="002C461A">
      <w:pPr>
        <w:pStyle w:val="ListParagraph"/>
        <w:spacing w:before="100" w:beforeAutospacing="1" w:after="200" w:line="360" w:lineRule="auto"/>
        <w:ind w:left="1080"/>
        <w:rPr>
          <w:rFonts w:eastAsia="Yu Gothic" w:cs="Times New Roman"/>
          <w:bCs/>
        </w:rPr>
      </w:pPr>
      <w:proofErr w:type="gramStart"/>
      <w:r w:rsidRPr="00B31E4C">
        <w:rPr>
          <w:rFonts w:eastAsia="Yu Gothic" w:cs="Times New Roman"/>
          <w:bCs/>
        </w:rPr>
        <w:t>A)more</w:t>
      </w:r>
      <w:proofErr w:type="gramEnd"/>
      <w:r w:rsidRPr="00B31E4C">
        <w:rPr>
          <w:rFonts w:eastAsia="Yu Gothic" w:cs="Times New Roman"/>
          <w:bCs/>
        </w:rPr>
        <w:t xml:space="preserve"> equally wealth is distributed.</w:t>
      </w:r>
    </w:p>
    <w:p w14:paraId="28DD2CFA" w14:textId="77777777" w:rsidR="004950A2" w:rsidRPr="00B31E4C" w:rsidRDefault="004950A2" w:rsidP="002C461A">
      <w:pPr>
        <w:pStyle w:val="ListParagraph"/>
        <w:spacing w:before="100" w:beforeAutospacing="1" w:after="200" w:line="360" w:lineRule="auto"/>
        <w:ind w:left="1080"/>
        <w:rPr>
          <w:rFonts w:eastAsia="Yu Gothic" w:cs="Times New Roman"/>
          <w:bCs/>
        </w:rPr>
      </w:pPr>
      <w:proofErr w:type="gramStart"/>
      <w:r w:rsidRPr="00B31E4C">
        <w:rPr>
          <w:rFonts w:eastAsia="Yu Gothic" w:cs="Times New Roman"/>
          <w:bCs/>
        </w:rPr>
        <w:t>B)more</w:t>
      </w:r>
      <w:proofErr w:type="gramEnd"/>
      <w:r w:rsidRPr="00B31E4C">
        <w:rPr>
          <w:rFonts w:eastAsia="Yu Gothic" w:cs="Times New Roman"/>
          <w:bCs/>
        </w:rPr>
        <w:t xml:space="preserve"> equally income is distributed.</w:t>
      </w:r>
    </w:p>
    <w:p w14:paraId="48133B93" w14:textId="77777777" w:rsidR="004950A2" w:rsidRPr="00B31E4C" w:rsidRDefault="004950A2" w:rsidP="002C461A">
      <w:pPr>
        <w:pStyle w:val="ListParagraph"/>
        <w:spacing w:before="100" w:beforeAutospacing="1" w:after="200" w:line="360" w:lineRule="auto"/>
        <w:ind w:left="1080"/>
        <w:rPr>
          <w:rFonts w:eastAsia="Yu Gothic" w:cs="Times New Roman"/>
          <w:b/>
          <w:bCs/>
        </w:rPr>
      </w:pPr>
      <w:r w:rsidRPr="00B31E4C">
        <w:rPr>
          <w:rFonts w:eastAsia="Yu Gothic" w:cs="Times New Roman"/>
          <w:b/>
          <w:bCs/>
        </w:rPr>
        <w:t>C)less equally income is distributed.</w:t>
      </w:r>
    </w:p>
    <w:p w14:paraId="24E15E8E" w14:textId="77777777" w:rsidR="004950A2" w:rsidRPr="00B31E4C" w:rsidRDefault="004950A2" w:rsidP="002C461A">
      <w:pPr>
        <w:pStyle w:val="ListParagraph"/>
        <w:spacing w:before="100" w:beforeAutospacing="1" w:after="200" w:line="360" w:lineRule="auto"/>
        <w:ind w:left="1080"/>
        <w:rPr>
          <w:rFonts w:eastAsia="Yu Gothic" w:cs="Times New Roman"/>
          <w:bCs/>
        </w:rPr>
      </w:pPr>
      <w:r w:rsidRPr="00B31E4C">
        <w:rPr>
          <w:rFonts w:eastAsia="Yu Gothic" w:cs="Times New Roman"/>
          <w:bCs/>
        </w:rPr>
        <w:t>D)None of the above.</w:t>
      </w:r>
    </w:p>
    <w:p w14:paraId="41D3E9B8" w14:textId="77777777" w:rsidR="002A1D67" w:rsidRPr="00B31E4C" w:rsidRDefault="002A1D67" w:rsidP="002C461A">
      <w:pPr>
        <w:pStyle w:val="ListParagraph"/>
        <w:spacing w:before="100" w:beforeAutospacing="1" w:after="200" w:line="360" w:lineRule="auto"/>
        <w:ind w:left="1080"/>
        <w:rPr>
          <w:rFonts w:eastAsia="Yu Gothic" w:cs="Times New Roman"/>
          <w:bCs/>
        </w:rPr>
      </w:pPr>
    </w:p>
    <w:p w14:paraId="64D2D31D" w14:textId="77777777" w:rsidR="00F86A23" w:rsidRPr="00F86A23" w:rsidRDefault="00F86A23" w:rsidP="002A7A9C">
      <w:pPr>
        <w:pStyle w:val="ListParagraph"/>
        <w:numPr>
          <w:ilvl w:val="0"/>
          <w:numId w:val="8"/>
        </w:numPr>
        <w:jc w:val="both"/>
        <w:rPr>
          <w:rFonts w:cs="Times New Roman"/>
          <w:b/>
          <w:bCs/>
        </w:rPr>
      </w:pPr>
      <w:r w:rsidRPr="00F86A23">
        <w:rPr>
          <w:rFonts w:cs="Times New Roman"/>
        </w:rPr>
        <w:t>If all households in a nation receive the same income, the nation’s Lorenz curve would </w:t>
      </w:r>
    </w:p>
    <w:p w14:paraId="06F9E298" w14:textId="77777777" w:rsidR="00F86A23" w:rsidRPr="00F86A23" w:rsidRDefault="00F86A23" w:rsidP="002A7A9C">
      <w:pPr>
        <w:pStyle w:val="ListParagraph"/>
        <w:numPr>
          <w:ilvl w:val="0"/>
          <w:numId w:val="13"/>
        </w:numPr>
        <w:jc w:val="both"/>
        <w:rPr>
          <w:rFonts w:cs="Times New Roman"/>
        </w:rPr>
      </w:pPr>
      <w:r w:rsidRPr="00F86A23">
        <w:rPr>
          <w:rFonts w:cs="Times New Roman"/>
        </w:rPr>
        <w:t>be horizontal. </w:t>
      </w:r>
    </w:p>
    <w:p w14:paraId="3B7699A4" w14:textId="77777777" w:rsidR="00F86A23" w:rsidRPr="00F86A23" w:rsidRDefault="00F86A23" w:rsidP="002A7A9C">
      <w:pPr>
        <w:pStyle w:val="ListParagraph"/>
        <w:numPr>
          <w:ilvl w:val="0"/>
          <w:numId w:val="13"/>
        </w:numPr>
        <w:jc w:val="both"/>
        <w:rPr>
          <w:rFonts w:cs="Times New Roman"/>
        </w:rPr>
      </w:pPr>
      <w:r w:rsidRPr="00F86A23">
        <w:rPr>
          <w:rFonts w:cs="Times New Roman"/>
        </w:rPr>
        <w:t>be vertical. </w:t>
      </w:r>
    </w:p>
    <w:p w14:paraId="4FF0F9CD" w14:textId="77777777" w:rsidR="00F86A23" w:rsidRPr="00F86A23" w:rsidRDefault="00F86A23" w:rsidP="002A7A9C">
      <w:pPr>
        <w:pStyle w:val="ListParagraph"/>
        <w:numPr>
          <w:ilvl w:val="0"/>
          <w:numId w:val="13"/>
        </w:numPr>
        <w:jc w:val="both"/>
        <w:rPr>
          <w:rFonts w:cs="Times New Roman"/>
          <w:b/>
          <w:bCs/>
        </w:rPr>
      </w:pPr>
      <w:r w:rsidRPr="00F86A23">
        <w:rPr>
          <w:rFonts w:cs="Times New Roman"/>
          <w:b/>
          <w:bCs/>
        </w:rPr>
        <w:t>be a 45º line. </w:t>
      </w:r>
    </w:p>
    <w:p w14:paraId="6AAC036A" w14:textId="77777777" w:rsidR="00F86A23" w:rsidRPr="00F86A23" w:rsidRDefault="00F86A23" w:rsidP="002A7A9C">
      <w:pPr>
        <w:pStyle w:val="ListParagraph"/>
        <w:numPr>
          <w:ilvl w:val="0"/>
          <w:numId w:val="13"/>
        </w:numPr>
        <w:jc w:val="both"/>
        <w:rPr>
          <w:rFonts w:cs="Times New Roman"/>
        </w:rPr>
      </w:pPr>
      <w:r w:rsidRPr="00F86A23">
        <w:rPr>
          <w:rFonts w:cs="Times New Roman"/>
        </w:rPr>
        <w:t>run along the horizontal axis until it reached 50 percent of households, and then run vertically up to 100 percent of income.</w:t>
      </w:r>
    </w:p>
    <w:p w14:paraId="33C59A1C" w14:textId="1B484C57" w:rsidR="00F86A23" w:rsidRPr="00F86A23" w:rsidRDefault="00F86A23" w:rsidP="002A7A9C">
      <w:pPr>
        <w:pStyle w:val="ListParagraph"/>
        <w:numPr>
          <w:ilvl w:val="0"/>
          <w:numId w:val="14"/>
        </w:numPr>
        <w:spacing w:after="0" w:line="240" w:lineRule="auto"/>
        <w:textAlignment w:val="baseline"/>
        <w:rPr>
          <w:rFonts w:eastAsia="Times New Roman" w:cs="Times New Roman"/>
        </w:rPr>
      </w:pPr>
      <w:r w:rsidRPr="00F86A23">
        <w:rPr>
          <w:rFonts w:eastAsia="Times New Roman" w:cs="Times New Roman"/>
          <w:color w:val="000000"/>
        </w:rPr>
        <w:t>World Bank data show that in 1995, the poorest 20% of households accounted for 7.5% of household income in Niger, the next 20% of households accounted for 11.8% of income, the middle 20% accounted for 15.5% of income, the second richest 20% accounted for 21.1% of income, and the top 20% accounted for 44.1% of income. What was the cumulative income share of the bottom 60% of households in Niger?</w:t>
      </w:r>
    </w:p>
    <w:p w14:paraId="3EB5E955" w14:textId="77777777" w:rsidR="00F86A23" w:rsidRPr="00F86A23" w:rsidRDefault="00F86A23" w:rsidP="002A7A9C">
      <w:pPr>
        <w:numPr>
          <w:ilvl w:val="0"/>
          <w:numId w:val="15"/>
        </w:numPr>
        <w:spacing w:after="0" w:line="240" w:lineRule="auto"/>
        <w:textAlignment w:val="baseline"/>
        <w:rPr>
          <w:rFonts w:eastAsia="Times New Roman" w:cs="Times New Roman"/>
          <w:color w:val="000000"/>
        </w:rPr>
      </w:pPr>
      <w:r w:rsidRPr="00F86A23">
        <w:rPr>
          <w:rFonts w:eastAsia="Times New Roman" w:cs="Times New Roman"/>
          <w:color w:val="000000"/>
        </w:rPr>
        <w:t>15.5%</w:t>
      </w:r>
    </w:p>
    <w:p w14:paraId="63C52E74" w14:textId="77777777" w:rsidR="00F86A23" w:rsidRPr="00F86A23" w:rsidRDefault="00F86A23" w:rsidP="002A7A9C">
      <w:pPr>
        <w:pStyle w:val="ListParagraph"/>
        <w:numPr>
          <w:ilvl w:val="0"/>
          <w:numId w:val="15"/>
        </w:numPr>
        <w:spacing w:after="0" w:line="240" w:lineRule="auto"/>
        <w:textAlignment w:val="baseline"/>
        <w:rPr>
          <w:rFonts w:eastAsia="Times New Roman" w:cs="Times New Roman"/>
          <w:b/>
          <w:bCs/>
        </w:rPr>
      </w:pPr>
      <w:r w:rsidRPr="00F86A23">
        <w:rPr>
          <w:rFonts w:eastAsia="Times New Roman" w:cs="Times New Roman"/>
          <w:b/>
          <w:bCs/>
        </w:rPr>
        <w:t>34.8%</w:t>
      </w:r>
    </w:p>
    <w:p w14:paraId="1E940A69" w14:textId="77777777" w:rsidR="00F86A23" w:rsidRPr="00F86A23" w:rsidRDefault="00F86A23" w:rsidP="002A7A9C">
      <w:pPr>
        <w:pStyle w:val="ListParagraph"/>
        <w:numPr>
          <w:ilvl w:val="0"/>
          <w:numId w:val="15"/>
        </w:numPr>
        <w:spacing w:after="0" w:line="240" w:lineRule="auto"/>
        <w:textAlignment w:val="baseline"/>
        <w:rPr>
          <w:rFonts w:eastAsia="Times New Roman" w:cs="Times New Roman"/>
          <w:color w:val="000000"/>
        </w:rPr>
      </w:pPr>
      <w:r w:rsidRPr="00F86A23">
        <w:rPr>
          <w:rFonts w:eastAsia="Times New Roman" w:cs="Times New Roman"/>
          <w:color w:val="000000"/>
        </w:rPr>
        <w:t>48.1%</w:t>
      </w:r>
    </w:p>
    <w:p w14:paraId="306011B2" w14:textId="77777777" w:rsidR="00F86A23" w:rsidRPr="00F86A23" w:rsidRDefault="00F86A23" w:rsidP="002A7A9C">
      <w:pPr>
        <w:pStyle w:val="ListParagraph"/>
        <w:numPr>
          <w:ilvl w:val="0"/>
          <w:numId w:val="15"/>
        </w:numPr>
        <w:spacing w:after="0" w:line="240" w:lineRule="auto"/>
        <w:textAlignment w:val="baseline"/>
        <w:rPr>
          <w:rFonts w:eastAsia="Times New Roman" w:cs="Times New Roman"/>
          <w:color w:val="000000"/>
        </w:rPr>
      </w:pPr>
      <w:r w:rsidRPr="00F86A23">
        <w:rPr>
          <w:rFonts w:eastAsia="Times New Roman" w:cs="Times New Roman"/>
          <w:color w:val="000000"/>
        </w:rPr>
        <w:t>65.2%</w:t>
      </w:r>
    </w:p>
    <w:p w14:paraId="47039908" w14:textId="77777777" w:rsidR="00F86A23" w:rsidRDefault="00F86A23" w:rsidP="00F86A23">
      <w:pPr>
        <w:spacing w:after="0" w:line="240" w:lineRule="auto"/>
        <w:textAlignment w:val="baseline"/>
        <w:rPr>
          <w:rFonts w:eastAsia="Times New Roman" w:cs="Times New Roman"/>
          <w:color w:val="000000"/>
          <w:sz w:val="24"/>
          <w:szCs w:val="24"/>
        </w:rPr>
      </w:pPr>
    </w:p>
    <w:p w14:paraId="66BA91AC" w14:textId="77777777" w:rsidR="00F86A23" w:rsidRDefault="00F86A23" w:rsidP="00F86A23">
      <w:pPr>
        <w:spacing w:after="0" w:line="240" w:lineRule="auto"/>
        <w:textAlignment w:val="baseline"/>
        <w:rPr>
          <w:rFonts w:eastAsia="Times New Roman" w:cs="Times New Roman"/>
          <w:color w:val="000000"/>
          <w:sz w:val="24"/>
          <w:szCs w:val="24"/>
        </w:rPr>
      </w:pPr>
    </w:p>
    <w:p w14:paraId="490B3395" w14:textId="77777777" w:rsidR="00F86A23" w:rsidRDefault="00F86A23" w:rsidP="00F86A23">
      <w:pPr>
        <w:spacing w:after="0" w:line="240" w:lineRule="auto"/>
        <w:textAlignment w:val="baseline"/>
        <w:rPr>
          <w:rFonts w:eastAsia="Times New Roman" w:cs="Times New Roman"/>
          <w:color w:val="000000"/>
          <w:sz w:val="24"/>
          <w:szCs w:val="24"/>
        </w:rPr>
      </w:pPr>
    </w:p>
    <w:p w14:paraId="5AF12193" w14:textId="77777777" w:rsidR="00F86A23" w:rsidRPr="00F86A23" w:rsidRDefault="00F86A23" w:rsidP="00F86A23">
      <w:pPr>
        <w:spacing w:after="0" w:line="240" w:lineRule="auto"/>
        <w:textAlignment w:val="baseline"/>
        <w:rPr>
          <w:rFonts w:eastAsia="Times New Roman" w:cs="Times New Roman"/>
          <w:color w:val="000000"/>
          <w:sz w:val="24"/>
          <w:szCs w:val="24"/>
        </w:rPr>
      </w:pPr>
    </w:p>
    <w:p w14:paraId="27B4EE48" w14:textId="77777777" w:rsidR="00F86A23" w:rsidRDefault="00F86A23" w:rsidP="00F86A23">
      <w:pPr>
        <w:pStyle w:val="ListParagraph"/>
        <w:jc w:val="both"/>
        <w:rPr>
          <w:rFonts w:cs="Times New Roman"/>
        </w:rPr>
      </w:pPr>
    </w:p>
    <w:p w14:paraId="38917470" w14:textId="11F7DCFE" w:rsidR="005553C0" w:rsidRPr="005553C0" w:rsidRDefault="005553C0" w:rsidP="002A7A9C">
      <w:pPr>
        <w:pStyle w:val="NormalWeb"/>
        <w:numPr>
          <w:ilvl w:val="0"/>
          <w:numId w:val="16"/>
        </w:numPr>
        <w:spacing w:before="0" w:beforeAutospacing="0" w:after="0" w:afterAutospacing="0"/>
        <w:textAlignment w:val="baseline"/>
        <w:rPr>
          <w:b/>
          <w:bCs/>
          <w:color w:val="000000"/>
          <w:sz w:val="22"/>
          <w:szCs w:val="22"/>
        </w:rPr>
      </w:pPr>
      <w:r w:rsidRPr="005553C0">
        <w:rPr>
          <w:color w:val="000000"/>
          <w:sz w:val="22"/>
          <w:szCs w:val="22"/>
        </w:rPr>
        <w:lastRenderedPageBreak/>
        <w:t>In country A the first three groups each have 10% of the national income, and the fourth group has the rest of it. In country B the groups have 15%, 20%, 30% and 35% of the national income respectively. Which society has a higher Gini coefficient? </w:t>
      </w:r>
    </w:p>
    <w:p w14:paraId="3F2CCC72" w14:textId="77777777" w:rsidR="005553C0" w:rsidRPr="00B073F8" w:rsidRDefault="005553C0" w:rsidP="002A7A9C">
      <w:pPr>
        <w:pStyle w:val="NormalWeb"/>
        <w:numPr>
          <w:ilvl w:val="0"/>
          <w:numId w:val="17"/>
        </w:numPr>
        <w:spacing w:before="0" w:beforeAutospacing="0" w:after="0" w:afterAutospacing="0"/>
        <w:textAlignment w:val="baseline"/>
        <w:rPr>
          <w:b/>
          <w:bCs/>
          <w:sz w:val="22"/>
          <w:szCs w:val="22"/>
        </w:rPr>
      </w:pPr>
      <w:r w:rsidRPr="00B073F8">
        <w:rPr>
          <w:b/>
          <w:bCs/>
          <w:sz w:val="22"/>
          <w:szCs w:val="22"/>
        </w:rPr>
        <w:t>Society A. </w:t>
      </w:r>
    </w:p>
    <w:p w14:paraId="34AC1080" w14:textId="77777777" w:rsidR="005553C0" w:rsidRPr="005553C0" w:rsidRDefault="005553C0" w:rsidP="002A7A9C">
      <w:pPr>
        <w:pStyle w:val="NormalWeb"/>
        <w:numPr>
          <w:ilvl w:val="0"/>
          <w:numId w:val="17"/>
        </w:numPr>
        <w:spacing w:before="0" w:beforeAutospacing="0" w:after="0" w:afterAutospacing="0"/>
        <w:textAlignment w:val="baseline"/>
        <w:rPr>
          <w:color w:val="000000"/>
          <w:sz w:val="22"/>
          <w:szCs w:val="22"/>
        </w:rPr>
      </w:pPr>
      <w:r w:rsidRPr="005553C0">
        <w:rPr>
          <w:color w:val="000000"/>
          <w:sz w:val="22"/>
          <w:szCs w:val="22"/>
        </w:rPr>
        <w:t>Society B. </w:t>
      </w:r>
    </w:p>
    <w:p w14:paraId="4801C53B" w14:textId="77777777" w:rsidR="005553C0" w:rsidRPr="005553C0" w:rsidRDefault="005553C0" w:rsidP="002A7A9C">
      <w:pPr>
        <w:pStyle w:val="NormalWeb"/>
        <w:numPr>
          <w:ilvl w:val="0"/>
          <w:numId w:val="17"/>
        </w:numPr>
        <w:spacing w:before="0" w:beforeAutospacing="0" w:after="0" w:afterAutospacing="0"/>
        <w:textAlignment w:val="baseline"/>
        <w:rPr>
          <w:color w:val="000000"/>
          <w:sz w:val="22"/>
          <w:szCs w:val="22"/>
        </w:rPr>
      </w:pPr>
      <w:r w:rsidRPr="005553C0">
        <w:rPr>
          <w:color w:val="000000"/>
          <w:sz w:val="22"/>
          <w:szCs w:val="22"/>
        </w:rPr>
        <w:t>They are equally unequal. </w:t>
      </w:r>
    </w:p>
    <w:p w14:paraId="06F85442" w14:textId="77777777" w:rsidR="005553C0" w:rsidRPr="005553C0" w:rsidRDefault="005553C0" w:rsidP="002A7A9C">
      <w:pPr>
        <w:pStyle w:val="NormalWeb"/>
        <w:numPr>
          <w:ilvl w:val="0"/>
          <w:numId w:val="17"/>
        </w:numPr>
        <w:spacing w:before="0" w:beforeAutospacing="0" w:after="0" w:afterAutospacing="0"/>
        <w:textAlignment w:val="baseline"/>
        <w:rPr>
          <w:color w:val="000000"/>
          <w:sz w:val="22"/>
          <w:szCs w:val="22"/>
        </w:rPr>
      </w:pPr>
      <w:r w:rsidRPr="005553C0">
        <w:rPr>
          <w:color w:val="000000"/>
          <w:sz w:val="22"/>
          <w:szCs w:val="22"/>
        </w:rPr>
        <w:t>There is not enough information to decide. </w:t>
      </w:r>
    </w:p>
    <w:p w14:paraId="7FC52A0F" w14:textId="77777777" w:rsidR="005553C0" w:rsidRDefault="005553C0" w:rsidP="002A7A9C">
      <w:pPr>
        <w:pStyle w:val="NormalWeb"/>
        <w:numPr>
          <w:ilvl w:val="0"/>
          <w:numId w:val="17"/>
        </w:numPr>
        <w:spacing w:before="0" w:beforeAutospacing="0" w:after="0" w:afterAutospacing="0"/>
        <w:textAlignment w:val="baseline"/>
        <w:rPr>
          <w:color w:val="000000"/>
          <w:sz w:val="22"/>
          <w:szCs w:val="22"/>
        </w:rPr>
      </w:pPr>
      <w:r w:rsidRPr="005553C0">
        <w:rPr>
          <w:color w:val="000000"/>
          <w:sz w:val="22"/>
          <w:szCs w:val="22"/>
        </w:rPr>
        <w:t>You would have to draw the Lorenz Curve to answer this question. </w:t>
      </w:r>
    </w:p>
    <w:p w14:paraId="11115F4C" w14:textId="77777777" w:rsidR="005553C0" w:rsidRDefault="005553C0" w:rsidP="005553C0">
      <w:pPr>
        <w:pStyle w:val="NormalWeb"/>
        <w:spacing w:before="0" w:beforeAutospacing="0" w:after="0" w:afterAutospacing="0"/>
        <w:ind w:left="785"/>
        <w:textAlignment w:val="baseline"/>
        <w:rPr>
          <w:color w:val="000000"/>
          <w:sz w:val="22"/>
          <w:szCs w:val="22"/>
        </w:rPr>
      </w:pPr>
    </w:p>
    <w:p w14:paraId="07BB1840" w14:textId="77777777" w:rsidR="005553C0" w:rsidRPr="005553C0" w:rsidRDefault="005553C0" w:rsidP="002A7A9C">
      <w:pPr>
        <w:pStyle w:val="NormalWeb"/>
        <w:numPr>
          <w:ilvl w:val="0"/>
          <w:numId w:val="18"/>
        </w:numPr>
        <w:spacing w:before="0" w:beforeAutospacing="0" w:after="0" w:afterAutospacing="0"/>
        <w:textAlignment w:val="baseline"/>
        <w:rPr>
          <w:color w:val="000000"/>
          <w:sz w:val="22"/>
          <w:szCs w:val="22"/>
        </w:rPr>
      </w:pPr>
      <w:r w:rsidRPr="005553C0">
        <w:rPr>
          <w:color w:val="000000"/>
          <w:sz w:val="22"/>
          <w:szCs w:val="22"/>
        </w:rPr>
        <w:t>The proportion of total income received by a particular group is called the group's: </w:t>
      </w:r>
    </w:p>
    <w:p w14:paraId="2F9E0C2B" w14:textId="77777777" w:rsidR="005553C0" w:rsidRPr="005553C0" w:rsidRDefault="005553C0" w:rsidP="002A7A9C">
      <w:pPr>
        <w:pStyle w:val="NormalWeb"/>
        <w:numPr>
          <w:ilvl w:val="0"/>
          <w:numId w:val="19"/>
        </w:numPr>
        <w:spacing w:before="0" w:beforeAutospacing="0" w:after="0" w:afterAutospacing="0"/>
        <w:textAlignment w:val="baseline"/>
        <w:rPr>
          <w:color w:val="000000"/>
          <w:sz w:val="22"/>
          <w:szCs w:val="22"/>
        </w:rPr>
      </w:pPr>
      <w:r w:rsidRPr="005553C0">
        <w:rPr>
          <w:color w:val="000000"/>
          <w:sz w:val="22"/>
          <w:szCs w:val="22"/>
        </w:rPr>
        <w:t>Market share.</w:t>
      </w:r>
    </w:p>
    <w:p w14:paraId="5D459AF2" w14:textId="77777777" w:rsidR="005553C0" w:rsidRPr="00B073F8" w:rsidRDefault="005553C0" w:rsidP="002A7A9C">
      <w:pPr>
        <w:pStyle w:val="NormalWeb"/>
        <w:numPr>
          <w:ilvl w:val="0"/>
          <w:numId w:val="19"/>
        </w:numPr>
        <w:spacing w:before="0" w:beforeAutospacing="0" w:after="0" w:afterAutospacing="0"/>
        <w:textAlignment w:val="baseline"/>
        <w:rPr>
          <w:b/>
          <w:bCs/>
          <w:sz w:val="22"/>
          <w:szCs w:val="22"/>
        </w:rPr>
      </w:pPr>
      <w:r w:rsidRPr="00B073F8">
        <w:rPr>
          <w:b/>
          <w:bCs/>
          <w:sz w:val="22"/>
          <w:szCs w:val="22"/>
        </w:rPr>
        <w:t>Income share.</w:t>
      </w:r>
    </w:p>
    <w:p w14:paraId="52562123" w14:textId="77777777" w:rsidR="005553C0" w:rsidRPr="005553C0" w:rsidRDefault="005553C0" w:rsidP="002A7A9C">
      <w:pPr>
        <w:pStyle w:val="NormalWeb"/>
        <w:numPr>
          <w:ilvl w:val="0"/>
          <w:numId w:val="19"/>
        </w:numPr>
        <w:spacing w:before="0" w:beforeAutospacing="0" w:after="0" w:afterAutospacing="0"/>
        <w:textAlignment w:val="baseline"/>
        <w:rPr>
          <w:color w:val="000000"/>
          <w:sz w:val="22"/>
          <w:szCs w:val="22"/>
        </w:rPr>
      </w:pPr>
      <w:r w:rsidRPr="005553C0">
        <w:rPr>
          <w:color w:val="000000"/>
          <w:sz w:val="22"/>
          <w:szCs w:val="22"/>
        </w:rPr>
        <w:t>Gini coefficient. </w:t>
      </w:r>
    </w:p>
    <w:p w14:paraId="4D4212C8" w14:textId="77777777" w:rsidR="005553C0" w:rsidRPr="005553C0" w:rsidRDefault="005553C0" w:rsidP="002A7A9C">
      <w:pPr>
        <w:pStyle w:val="NormalWeb"/>
        <w:numPr>
          <w:ilvl w:val="0"/>
          <w:numId w:val="19"/>
        </w:numPr>
        <w:spacing w:before="0" w:beforeAutospacing="0" w:after="0" w:afterAutospacing="0"/>
        <w:textAlignment w:val="baseline"/>
        <w:rPr>
          <w:color w:val="000000"/>
          <w:sz w:val="22"/>
          <w:szCs w:val="22"/>
        </w:rPr>
      </w:pPr>
      <w:r w:rsidRPr="005553C0">
        <w:rPr>
          <w:color w:val="000000"/>
          <w:sz w:val="22"/>
          <w:szCs w:val="22"/>
        </w:rPr>
        <w:t>Functional distribution of income. </w:t>
      </w:r>
    </w:p>
    <w:p w14:paraId="0705221B" w14:textId="77777777" w:rsidR="005553C0" w:rsidRPr="005553C0" w:rsidRDefault="005553C0" w:rsidP="005553C0">
      <w:pPr>
        <w:pStyle w:val="NormalWeb"/>
        <w:spacing w:before="0" w:beforeAutospacing="0" w:after="0" w:afterAutospacing="0"/>
        <w:textAlignment w:val="baseline"/>
        <w:rPr>
          <w:color w:val="000000"/>
          <w:sz w:val="22"/>
          <w:szCs w:val="22"/>
        </w:rPr>
      </w:pPr>
    </w:p>
    <w:p w14:paraId="3A0A757D" w14:textId="49EB8998" w:rsidR="005553C0" w:rsidRPr="005553C0" w:rsidRDefault="005553C0" w:rsidP="005553C0">
      <w:pPr>
        <w:jc w:val="both"/>
        <w:rPr>
          <w:rFonts w:cs="Times New Roman"/>
        </w:rPr>
      </w:pPr>
    </w:p>
    <w:p w14:paraId="75630B5D" w14:textId="580F9086" w:rsidR="00B31E4C" w:rsidRPr="005553C0" w:rsidRDefault="00B31E4C" w:rsidP="002A7A9C">
      <w:pPr>
        <w:pStyle w:val="ListParagraph"/>
        <w:numPr>
          <w:ilvl w:val="0"/>
          <w:numId w:val="20"/>
        </w:numPr>
        <w:jc w:val="both"/>
        <w:rPr>
          <w:rFonts w:cs="Times New Roman"/>
        </w:rPr>
      </w:pPr>
      <w:r w:rsidRPr="005553C0">
        <w:rPr>
          <w:rFonts w:cs="Times New Roman"/>
        </w:rPr>
        <w:t xml:space="preserve">Private Consumption </w:t>
      </w:r>
      <w:r w:rsidR="00363A15" w:rsidRPr="00B073F8">
        <w:rPr>
          <w:rFonts w:cs="Times New Roman"/>
        </w:rPr>
        <w:t xml:space="preserve">function </w:t>
      </w:r>
      <w:r w:rsidRPr="005553C0">
        <w:rPr>
          <w:rFonts w:cs="Times New Roman"/>
        </w:rPr>
        <w:t xml:space="preserve">will </w:t>
      </w:r>
      <w:proofErr w:type="gramStart"/>
      <w:r w:rsidRPr="00363A15">
        <w:rPr>
          <w:rFonts w:cs="Times New Roman"/>
        </w:rPr>
        <w:t>certainly</w:t>
      </w:r>
      <w:r w:rsidR="00B073F8" w:rsidRPr="00B073F8">
        <w:rPr>
          <w:rFonts w:cs="Times New Roman"/>
          <w:color w:val="FF0000"/>
        </w:rPr>
        <w:t xml:space="preserve"> </w:t>
      </w:r>
      <w:r w:rsidR="00B073F8" w:rsidRPr="00B073F8">
        <w:rPr>
          <w:rFonts w:cs="Times New Roman"/>
        </w:rPr>
        <w:t xml:space="preserve"> </w:t>
      </w:r>
      <w:r w:rsidR="00363A15" w:rsidRPr="00B073F8">
        <w:rPr>
          <w:rFonts w:cs="Times New Roman"/>
        </w:rPr>
        <w:t>shift</w:t>
      </w:r>
      <w:proofErr w:type="gramEnd"/>
      <w:r w:rsidR="00363A15" w:rsidRPr="00B073F8">
        <w:rPr>
          <w:rFonts w:cs="Times New Roman"/>
        </w:rPr>
        <w:t xml:space="preserve"> up </w:t>
      </w:r>
      <w:r w:rsidRPr="005553C0">
        <w:rPr>
          <w:rFonts w:cs="Times New Roman"/>
        </w:rPr>
        <w:t>if</w:t>
      </w:r>
    </w:p>
    <w:p w14:paraId="73B7DF1A" w14:textId="7D7F1440" w:rsidR="00B31E4C" w:rsidRPr="00B31E4C" w:rsidRDefault="00B31E4C" w:rsidP="002A7A9C">
      <w:pPr>
        <w:numPr>
          <w:ilvl w:val="0"/>
          <w:numId w:val="9"/>
        </w:numPr>
        <w:spacing w:after="0" w:line="240" w:lineRule="auto"/>
        <w:jc w:val="both"/>
        <w:rPr>
          <w:rFonts w:cs="Times New Roman"/>
        </w:rPr>
      </w:pPr>
      <w:r w:rsidRPr="00B31E4C">
        <w:rPr>
          <w:rFonts w:cs="Times New Roman"/>
        </w:rPr>
        <w:t>wealth decreases</w:t>
      </w:r>
    </w:p>
    <w:p w14:paraId="6FF6CD12" w14:textId="7884D385" w:rsidR="00B31E4C" w:rsidRPr="00B31E4C" w:rsidRDefault="00B31E4C" w:rsidP="002A7A9C">
      <w:pPr>
        <w:numPr>
          <w:ilvl w:val="0"/>
          <w:numId w:val="9"/>
        </w:numPr>
        <w:spacing w:after="0" w:line="240" w:lineRule="auto"/>
        <w:jc w:val="both"/>
        <w:rPr>
          <w:rFonts w:cs="Times New Roman"/>
          <w:b/>
          <w:bCs/>
        </w:rPr>
      </w:pPr>
      <w:r w:rsidRPr="00B31E4C">
        <w:rPr>
          <w:rFonts w:cs="Times New Roman"/>
          <w:b/>
          <w:bCs/>
        </w:rPr>
        <w:t xml:space="preserve">interest rates </w:t>
      </w:r>
      <w:proofErr w:type="gramStart"/>
      <w:r w:rsidRPr="00B31E4C">
        <w:rPr>
          <w:rFonts w:cs="Times New Roman"/>
          <w:b/>
          <w:bCs/>
        </w:rPr>
        <w:t>decrease</w:t>
      </w:r>
      <w:proofErr w:type="gramEnd"/>
    </w:p>
    <w:p w14:paraId="6A2629A4" w14:textId="77777777" w:rsidR="00B31E4C" w:rsidRPr="00B31E4C" w:rsidRDefault="00B31E4C" w:rsidP="002A7A9C">
      <w:pPr>
        <w:numPr>
          <w:ilvl w:val="0"/>
          <w:numId w:val="9"/>
        </w:numPr>
        <w:spacing w:after="0" w:line="240" w:lineRule="auto"/>
        <w:jc w:val="both"/>
        <w:rPr>
          <w:rFonts w:cs="Times New Roman"/>
        </w:rPr>
      </w:pPr>
      <w:r w:rsidRPr="00B31E4C">
        <w:rPr>
          <w:rFonts w:cs="Times New Roman"/>
        </w:rPr>
        <w:t xml:space="preserve">interest rates increase and household wealth increases </w:t>
      </w:r>
    </w:p>
    <w:p w14:paraId="55186D64" w14:textId="77777777" w:rsidR="00B31E4C" w:rsidRDefault="00B31E4C" w:rsidP="002A7A9C">
      <w:pPr>
        <w:numPr>
          <w:ilvl w:val="0"/>
          <w:numId w:val="9"/>
        </w:numPr>
        <w:spacing w:after="0" w:line="240" w:lineRule="auto"/>
        <w:jc w:val="both"/>
        <w:rPr>
          <w:rFonts w:cs="Times New Roman"/>
        </w:rPr>
      </w:pPr>
      <w:r w:rsidRPr="00B31E4C">
        <w:rPr>
          <w:rFonts w:cs="Times New Roman"/>
        </w:rPr>
        <w:t>interest rates increase and consumer confidence about future strengthens</w:t>
      </w:r>
    </w:p>
    <w:p w14:paraId="69D5ED8E" w14:textId="77777777" w:rsidR="00B31E4C" w:rsidRDefault="00B31E4C" w:rsidP="00B31E4C">
      <w:pPr>
        <w:spacing w:after="0" w:line="240" w:lineRule="auto"/>
        <w:ind w:left="720"/>
        <w:jc w:val="both"/>
        <w:rPr>
          <w:rFonts w:cs="Times New Roman"/>
        </w:rPr>
      </w:pPr>
    </w:p>
    <w:p w14:paraId="07261D19" w14:textId="000EA4CA" w:rsidR="00B31E4C" w:rsidRPr="002101CF" w:rsidRDefault="005553C0" w:rsidP="005553C0">
      <w:pPr>
        <w:ind w:left="360"/>
        <w:jc w:val="both"/>
      </w:pPr>
      <w:r w:rsidRPr="005553C0">
        <w:rPr>
          <w:b/>
          <w:bCs/>
        </w:rPr>
        <w:t>13)</w:t>
      </w:r>
      <w:r>
        <w:t xml:space="preserve"> </w:t>
      </w:r>
      <w:r w:rsidR="00B31E4C" w:rsidRPr="002101CF">
        <w:t xml:space="preserve">Suppose that the change in consumption is 40 TL and the change in </w:t>
      </w:r>
      <w:r w:rsidR="00B31E4C">
        <w:t>disposable</w:t>
      </w:r>
      <w:r w:rsidR="00B31E4C" w:rsidRPr="002101CF">
        <w:t xml:space="preserve"> income is 50 TL. The slope of the consumption function would be _____ and marginal propensity to save would be _____, respectively.</w:t>
      </w:r>
    </w:p>
    <w:p w14:paraId="319EA29E" w14:textId="77777777" w:rsidR="00B31E4C" w:rsidRDefault="00B31E4C" w:rsidP="002A7A9C">
      <w:pPr>
        <w:numPr>
          <w:ilvl w:val="0"/>
          <w:numId w:val="10"/>
        </w:numPr>
        <w:spacing w:after="0" w:line="240" w:lineRule="auto"/>
        <w:jc w:val="both"/>
      </w:pPr>
      <w:r w:rsidRPr="002101CF">
        <w:t>0.7; 0.3</w:t>
      </w:r>
      <w:r w:rsidRPr="002101CF">
        <w:tab/>
      </w:r>
      <w:r w:rsidRPr="002101CF">
        <w:tab/>
      </w:r>
    </w:p>
    <w:p w14:paraId="6F8275D4" w14:textId="77777777" w:rsidR="00B31E4C" w:rsidRDefault="00B31E4C" w:rsidP="002A7A9C">
      <w:pPr>
        <w:numPr>
          <w:ilvl w:val="0"/>
          <w:numId w:val="10"/>
        </w:numPr>
        <w:spacing w:after="0" w:line="240" w:lineRule="auto"/>
        <w:jc w:val="both"/>
      </w:pPr>
      <w:r w:rsidRPr="002101CF">
        <w:t>0.8; 0.8</w:t>
      </w:r>
      <w:r w:rsidRPr="002101CF">
        <w:tab/>
      </w:r>
      <w:r w:rsidRPr="002101CF">
        <w:tab/>
      </w:r>
    </w:p>
    <w:p w14:paraId="4969E80B" w14:textId="77777777" w:rsidR="00B31E4C" w:rsidRPr="00B31E4C" w:rsidRDefault="00B31E4C" w:rsidP="002A7A9C">
      <w:pPr>
        <w:numPr>
          <w:ilvl w:val="0"/>
          <w:numId w:val="10"/>
        </w:numPr>
        <w:spacing w:after="0" w:line="240" w:lineRule="auto"/>
        <w:jc w:val="both"/>
        <w:rPr>
          <w:b/>
          <w:bCs/>
        </w:rPr>
      </w:pPr>
      <w:r w:rsidRPr="00B31E4C">
        <w:rPr>
          <w:b/>
          <w:bCs/>
        </w:rPr>
        <w:t>0.8; 0.2</w:t>
      </w:r>
      <w:r w:rsidRPr="00B31E4C">
        <w:rPr>
          <w:b/>
          <w:bCs/>
        </w:rPr>
        <w:tab/>
      </w:r>
      <w:r w:rsidRPr="00B31E4C">
        <w:rPr>
          <w:b/>
          <w:bCs/>
        </w:rPr>
        <w:tab/>
      </w:r>
    </w:p>
    <w:p w14:paraId="5C370DC4" w14:textId="7845780D" w:rsidR="00B31E4C" w:rsidRDefault="00B31E4C" w:rsidP="002A7A9C">
      <w:pPr>
        <w:numPr>
          <w:ilvl w:val="0"/>
          <w:numId w:val="10"/>
        </w:numPr>
        <w:spacing w:after="0" w:line="240" w:lineRule="auto"/>
        <w:jc w:val="both"/>
      </w:pPr>
      <w:r w:rsidRPr="002101CF">
        <w:t>0.2; 0.8</w:t>
      </w:r>
    </w:p>
    <w:p w14:paraId="1D1CBB2A" w14:textId="77777777" w:rsidR="00B31E4C" w:rsidRDefault="00B31E4C" w:rsidP="00B31E4C">
      <w:pPr>
        <w:spacing w:after="0" w:line="240" w:lineRule="auto"/>
        <w:ind w:left="660"/>
        <w:jc w:val="both"/>
      </w:pPr>
    </w:p>
    <w:p w14:paraId="4D110651" w14:textId="422FA227" w:rsidR="00B31E4C" w:rsidRPr="00B31E4C" w:rsidRDefault="005553C0" w:rsidP="005553C0">
      <w:pPr>
        <w:spacing w:after="0" w:line="240" w:lineRule="auto"/>
        <w:ind w:left="300"/>
        <w:jc w:val="both"/>
      </w:pPr>
      <w:r w:rsidRPr="005553C0">
        <w:rPr>
          <w:b/>
          <w:bCs/>
        </w:rPr>
        <w:t>14)</w:t>
      </w:r>
      <w:r>
        <w:t xml:space="preserve"> </w:t>
      </w:r>
      <w:r w:rsidR="00B31E4C" w:rsidRPr="00B31E4C">
        <w:t>Consumption function is C = 200 + 0.8*Y</w:t>
      </w:r>
      <w:r w:rsidR="00B31E4C" w:rsidRPr="005553C0">
        <w:rPr>
          <w:vertAlign w:val="subscript"/>
        </w:rPr>
        <w:t>d</w:t>
      </w:r>
      <w:r w:rsidR="00B31E4C" w:rsidRPr="00B31E4C">
        <w:t>. The saving function is:</w:t>
      </w:r>
    </w:p>
    <w:p w14:paraId="212C2460" w14:textId="77777777" w:rsidR="00B31E4C" w:rsidRPr="00B31E4C" w:rsidRDefault="00B31E4C" w:rsidP="002A7A9C">
      <w:pPr>
        <w:numPr>
          <w:ilvl w:val="0"/>
          <w:numId w:val="11"/>
        </w:numPr>
        <w:spacing w:after="0" w:line="240" w:lineRule="auto"/>
        <w:jc w:val="both"/>
      </w:pPr>
      <w:r w:rsidRPr="00B31E4C">
        <w:t>S = 200 – 0.2*Y</w:t>
      </w:r>
      <w:r w:rsidRPr="00B31E4C">
        <w:rPr>
          <w:vertAlign w:val="subscript"/>
        </w:rPr>
        <w:t>d</w:t>
      </w:r>
      <w:r w:rsidRPr="00B31E4C">
        <w:t>; where 200 is autonomous saving and -0.2 is MPS.</w:t>
      </w:r>
    </w:p>
    <w:p w14:paraId="357C2D46" w14:textId="77777777" w:rsidR="00B31E4C" w:rsidRPr="00B31E4C" w:rsidRDefault="00B31E4C" w:rsidP="002A7A9C">
      <w:pPr>
        <w:numPr>
          <w:ilvl w:val="0"/>
          <w:numId w:val="11"/>
        </w:numPr>
        <w:tabs>
          <w:tab w:val="left" w:pos="720"/>
        </w:tabs>
        <w:spacing w:after="0" w:line="240" w:lineRule="auto"/>
        <w:jc w:val="both"/>
      </w:pPr>
      <w:r w:rsidRPr="00B31E4C">
        <w:t>S = – 200 – 0.2*Y</w:t>
      </w:r>
      <w:r w:rsidRPr="00B31E4C">
        <w:rPr>
          <w:vertAlign w:val="subscript"/>
        </w:rPr>
        <w:t>d</w:t>
      </w:r>
      <w:r w:rsidRPr="00B31E4C">
        <w:t>; where – 200 is MPS and – 0.2 is autonomous saving.</w:t>
      </w:r>
    </w:p>
    <w:p w14:paraId="77E1AB52" w14:textId="77777777" w:rsidR="00B31E4C" w:rsidRPr="00B31E4C" w:rsidRDefault="00B31E4C" w:rsidP="002A7A9C">
      <w:pPr>
        <w:numPr>
          <w:ilvl w:val="0"/>
          <w:numId w:val="11"/>
        </w:numPr>
        <w:tabs>
          <w:tab w:val="left" w:pos="720"/>
        </w:tabs>
        <w:spacing w:after="0" w:line="240" w:lineRule="auto"/>
        <w:jc w:val="both"/>
      </w:pPr>
      <w:r w:rsidRPr="00B31E4C">
        <w:t>S = – 200 + 0.2*Y</w:t>
      </w:r>
      <w:r w:rsidRPr="00B31E4C">
        <w:rPr>
          <w:vertAlign w:val="subscript"/>
        </w:rPr>
        <w:t>d</w:t>
      </w:r>
      <w:r w:rsidRPr="00B31E4C">
        <w:t>; where – 200 is dissaving and 0.2 is (1 – MPS).</w:t>
      </w:r>
    </w:p>
    <w:p w14:paraId="27766147" w14:textId="77777777" w:rsidR="00B31E4C" w:rsidRPr="00B31E4C" w:rsidRDefault="00B31E4C" w:rsidP="002A7A9C">
      <w:pPr>
        <w:numPr>
          <w:ilvl w:val="0"/>
          <w:numId w:val="11"/>
        </w:numPr>
        <w:tabs>
          <w:tab w:val="left" w:pos="720"/>
        </w:tabs>
        <w:spacing w:after="0" w:line="240" w:lineRule="auto"/>
        <w:jc w:val="both"/>
        <w:rPr>
          <w:b/>
          <w:bCs/>
        </w:rPr>
      </w:pPr>
      <w:r w:rsidRPr="00B31E4C">
        <w:rPr>
          <w:b/>
          <w:bCs/>
        </w:rPr>
        <w:t>S = – 200 + 0.2*Y</w:t>
      </w:r>
      <w:r w:rsidRPr="00B31E4C">
        <w:rPr>
          <w:b/>
          <w:bCs/>
          <w:vertAlign w:val="subscript"/>
        </w:rPr>
        <w:t>d</w:t>
      </w:r>
      <w:r w:rsidRPr="00B31E4C">
        <w:rPr>
          <w:b/>
          <w:bCs/>
        </w:rPr>
        <w:t>; where – 200 is dissaving and 0.2 is (1 – MPC).</w:t>
      </w:r>
    </w:p>
    <w:p w14:paraId="5A5B2BB7" w14:textId="77777777" w:rsidR="00B31E4C" w:rsidRPr="002101CF" w:rsidRDefault="00B31E4C" w:rsidP="00B31E4C">
      <w:pPr>
        <w:spacing w:after="0" w:line="240" w:lineRule="auto"/>
        <w:ind w:left="660"/>
        <w:jc w:val="both"/>
      </w:pPr>
    </w:p>
    <w:p w14:paraId="33149ADF" w14:textId="6D9F6735" w:rsidR="00B31E4C" w:rsidRPr="002A7A9C" w:rsidRDefault="005553C0" w:rsidP="005553C0">
      <w:pPr>
        <w:spacing w:after="0" w:line="240" w:lineRule="auto"/>
        <w:ind w:left="360"/>
        <w:jc w:val="both"/>
        <w:rPr>
          <w:rFonts w:cs="Times New Roman"/>
          <w:color w:val="FF0000"/>
        </w:rPr>
      </w:pPr>
      <w:r w:rsidRPr="005553C0">
        <w:rPr>
          <w:rFonts w:cs="Times New Roman"/>
          <w:b/>
          <w:bCs/>
        </w:rPr>
        <w:t>15)</w:t>
      </w:r>
      <w:r>
        <w:rPr>
          <w:rFonts w:cs="Times New Roman"/>
        </w:rPr>
        <w:t xml:space="preserve"> </w:t>
      </w:r>
      <w:r w:rsidR="00B31E4C" w:rsidRPr="005553C0">
        <w:rPr>
          <w:rFonts w:cs="Times New Roman"/>
        </w:rPr>
        <w:t>If the slope of AE function became steeper, MP to Spend would become ____ and the multiplier would become_____.</w:t>
      </w:r>
    </w:p>
    <w:p w14:paraId="24A56EF9" w14:textId="6B6235FB" w:rsidR="00B31E4C" w:rsidRPr="00B31E4C" w:rsidRDefault="00B31E4C" w:rsidP="002A7A9C">
      <w:pPr>
        <w:pStyle w:val="ListParagraph"/>
        <w:numPr>
          <w:ilvl w:val="0"/>
          <w:numId w:val="12"/>
        </w:numPr>
        <w:spacing w:after="0" w:line="240" w:lineRule="auto"/>
        <w:jc w:val="both"/>
        <w:rPr>
          <w:rFonts w:cs="Times New Roman"/>
        </w:rPr>
      </w:pPr>
      <w:r w:rsidRPr="00B31E4C">
        <w:rPr>
          <w:rFonts w:cs="Times New Roman"/>
        </w:rPr>
        <w:t>larger; smaller</w:t>
      </w:r>
      <w:r w:rsidRPr="00B31E4C">
        <w:rPr>
          <w:rFonts w:cs="Times New Roman"/>
        </w:rPr>
        <w:tab/>
      </w:r>
    </w:p>
    <w:p w14:paraId="6562666A" w14:textId="071FF11E" w:rsidR="00B31E4C" w:rsidRPr="00B31E4C" w:rsidRDefault="00B31E4C" w:rsidP="002A7A9C">
      <w:pPr>
        <w:pStyle w:val="ListParagraph"/>
        <w:numPr>
          <w:ilvl w:val="0"/>
          <w:numId w:val="12"/>
        </w:numPr>
        <w:spacing w:after="0" w:line="240" w:lineRule="auto"/>
        <w:jc w:val="both"/>
        <w:rPr>
          <w:rFonts w:cs="Times New Roman"/>
        </w:rPr>
      </w:pPr>
      <w:r w:rsidRPr="00B31E4C">
        <w:rPr>
          <w:rFonts w:cs="Times New Roman"/>
        </w:rPr>
        <w:t>smaller; larger</w:t>
      </w:r>
      <w:r w:rsidRPr="00B31E4C">
        <w:rPr>
          <w:rFonts w:cs="Times New Roman"/>
        </w:rPr>
        <w:tab/>
      </w:r>
    </w:p>
    <w:p w14:paraId="15A5E01B" w14:textId="5E898138" w:rsidR="00B31E4C" w:rsidRPr="00F86A23" w:rsidRDefault="00B31E4C" w:rsidP="002A7A9C">
      <w:pPr>
        <w:pStyle w:val="ListParagraph"/>
        <w:numPr>
          <w:ilvl w:val="0"/>
          <w:numId w:val="12"/>
        </w:numPr>
        <w:spacing w:after="0" w:line="240" w:lineRule="auto"/>
        <w:jc w:val="both"/>
        <w:rPr>
          <w:rFonts w:cs="Times New Roman"/>
          <w:b/>
          <w:bCs/>
        </w:rPr>
      </w:pPr>
      <w:r w:rsidRPr="00F86A23">
        <w:rPr>
          <w:rFonts w:cs="Times New Roman"/>
          <w:b/>
          <w:bCs/>
        </w:rPr>
        <w:t>larger; larger</w:t>
      </w:r>
      <w:r w:rsidRPr="00F86A23">
        <w:rPr>
          <w:rFonts w:cs="Times New Roman"/>
          <w:b/>
          <w:bCs/>
        </w:rPr>
        <w:tab/>
      </w:r>
    </w:p>
    <w:p w14:paraId="38862A27" w14:textId="466D25CE" w:rsidR="00B31E4C" w:rsidRPr="00B31E4C" w:rsidRDefault="00B31E4C" w:rsidP="002A7A9C">
      <w:pPr>
        <w:pStyle w:val="ListParagraph"/>
        <w:numPr>
          <w:ilvl w:val="0"/>
          <w:numId w:val="12"/>
        </w:numPr>
        <w:spacing w:after="0" w:line="240" w:lineRule="auto"/>
        <w:jc w:val="both"/>
        <w:rPr>
          <w:rFonts w:cs="Times New Roman"/>
        </w:rPr>
      </w:pPr>
      <w:r w:rsidRPr="00B31E4C">
        <w:rPr>
          <w:rFonts w:cs="Times New Roman"/>
        </w:rPr>
        <w:t>smaller; smaller</w:t>
      </w:r>
    </w:p>
    <w:p w14:paraId="66E2B088" w14:textId="77777777" w:rsidR="00B31E4C" w:rsidRPr="00B31E4C" w:rsidRDefault="00B31E4C" w:rsidP="00B31E4C">
      <w:pPr>
        <w:spacing w:after="0" w:line="240" w:lineRule="auto"/>
        <w:ind w:left="720"/>
        <w:jc w:val="both"/>
        <w:rPr>
          <w:rFonts w:cs="Times New Roman"/>
        </w:rPr>
      </w:pPr>
    </w:p>
    <w:p w14:paraId="252975FD" w14:textId="77777777" w:rsidR="00B31E4C" w:rsidRPr="00B31E4C" w:rsidRDefault="00B31E4C" w:rsidP="00B31E4C">
      <w:pPr>
        <w:jc w:val="both"/>
        <w:rPr>
          <w:rFonts w:cs="Times New Roman"/>
          <w:b/>
        </w:rPr>
      </w:pPr>
    </w:p>
    <w:p w14:paraId="0B1F26E8" w14:textId="42A02A86" w:rsidR="00B31E4C" w:rsidRPr="00B31E4C" w:rsidRDefault="00B31E4C" w:rsidP="00B31E4C">
      <w:pPr>
        <w:pStyle w:val="ListParagraph"/>
        <w:spacing w:before="100" w:beforeAutospacing="1" w:after="200" w:line="360" w:lineRule="auto"/>
        <w:rPr>
          <w:rFonts w:eastAsia="Yu Gothic" w:cs="Times New Roman"/>
          <w:bCs/>
        </w:rPr>
      </w:pPr>
    </w:p>
    <w:p w14:paraId="74F5337E" w14:textId="77777777" w:rsidR="004950A2" w:rsidRPr="00B31E4C" w:rsidRDefault="004950A2" w:rsidP="002C461A">
      <w:pPr>
        <w:pStyle w:val="ListParagraph"/>
        <w:spacing w:before="100" w:beforeAutospacing="1" w:after="200" w:line="360" w:lineRule="auto"/>
        <w:ind w:left="1080"/>
        <w:rPr>
          <w:rFonts w:eastAsia="Yu Gothic" w:cs="Times New Roman"/>
          <w:bCs/>
        </w:rPr>
      </w:pPr>
    </w:p>
    <w:p w14:paraId="7DC554AB" w14:textId="77777777" w:rsidR="004950A2" w:rsidRPr="00B31E4C" w:rsidRDefault="004950A2" w:rsidP="004950A2">
      <w:pPr>
        <w:pStyle w:val="ListParagraph"/>
        <w:spacing w:before="100" w:beforeAutospacing="1" w:after="100" w:afterAutospacing="1" w:line="240" w:lineRule="auto"/>
        <w:ind w:left="1069"/>
        <w:rPr>
          <w:rFonts w:eastAsia="Yu Gothic" w:cs="Times New Roman"/>
          <w:bCs/>
          <w:lang w:val="en-GB"/>
        </w:rPr>
      </w:pPr>
    </w:p>
    <w:sectPr w:rsidR="004950A2" w:rsidRPr="00B31E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8CE"/>
    <w:multiLevelType w:val="hybridMultilevel"/>
    <w:tmpl w:val="806297C4"/>
    <w:lvl w:ilvl="0" w:tplc="FF7016B8">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25B69"/>
    <w:multiLevelType w:val="hybridMultilevel"/>
    <w:tmpl w:val="DB3C05E6"/>
    <w:lvl w:ilvl="0" w:tplc="5E3C7B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6767E"/>
    <w:multiLevelType w:val="hybridMultilevel"/>
    <w:tmpl w:val="FC4A2C02"/>
    <w:lvl w:ilvl="0" w:tplc="49824EE2">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28BC6397"/>
    <w:multiLevelType w:val="hybridMultilevel"/>
    <w:tmpl w:val="B3322776"/>
    <w:lvl w:ilvl="0" w:tplc="49824EE2">
      <w:start w:val="1"/>
      <w:numFmt w:val="upperLetter"/>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4" w15:restartNumberingAfterBreak="0">
    <w:nsid w:val="2D361C8A"/>
    <w:multiLevelType w:val="hybridMultilevel"/>
    <w:tmpl w:val="AB8A7590"/>
    <w:lvl w:ilvl="0" w:tplc="49824EE2">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15:restartNumberingAfterBreak="0">
    <w:nsid w:val="32355CBC"/>
    <w:multiLevelType w:val="hybridMultilevel"/>
    <w:tmpl w:val="85F0C866"/>
    <w:lvl w:ilvl="0" w:tplc="9698F2F4">
      <w:start w:val="11"/>
      <w:numFmt w:val="decimal"/>
      <w:lvlText w:val="%1)"/>
      <w:lvlJc w:val="left"/>
      <w:pPr>
        <w:ind w:left="785" w:hanging="360"/>
      </w:pPr>
      <w:rPr>
        <w:rFonts w:hint="default"/>
        <w:b/>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6" w15:restartNumberingAfterBreak="0">
    <w:nsid w:val="3AAB7382"/>
    <w:multiLevelType w:val="hybridMultilevel"/>
    <w:tmpl w:val="0CDA6AD2"/>
    <w:lvl w:ilvl="0" w:tplc="6B2E4DB6">
      <w:start w:val="12"/>
      <w:numFmt w:val="decimal"/>
      <w:lvlText w:val="%1)"/>
      <w:lvlJc w:val="left"/>
      <w:pPr>
        <w:ind w:left="643" w:hanging="360"/>
      </w:pPr>
      <w:rPr>
        <w:rFonts w:hint="default"/>
        <w:b/>
      </w:rPr>
    </w:lvl>
    <w:lvl w:ilvl="1" w:tplc="04090019" w:tentative="1">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7" w15:restartNumberingAfterBreak="0">
    <w:nsid w:val="3B916FD9"/>
    <w:multiLevelType w:val="hybridMultilevel"/>
    <w:tmpl w:val="02ACD5D8"/>
    <w:lvl w:ilvl="0" w:tplc="49824EE2">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409445D"/>
    <w:multiLevelType w:val="hybridMultilevel"/>
    <w:tmpl w:val="CDCEF88C"/>
    <w:lvl w:ilvl="0" w:tplc="7024B388">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654AE7"/>
    <w:multiLevelType w:val="hybridMultilevel"/>
    <w:tmpl w:val="66B23B16"/>
    <w:lvl w:ilvl="0" w:tplc="49824EE2">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47815ECD"/>
    <w:multiLevelType w:val="hybridMultilevel"/>
    <w:tmpl w:val="2D44E88E"/>
    <w:lvl w:ilvl="0" w:tplc="232002A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51A142A8"/>
    <w:multiLevelType w:val="hybridMultilevel"/>
    <w:tmpl w:val="14C073EE"/>
    <w:lvl w:ilvl="0" w:tplc="0B3E8A0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392296"/>
    <w:multiLevelType w:val="hybridMultilevel"/>
    <w:tmpl w:val="7ABAC7EC"/>
    <w:lvl w:ilvl="0" w:tplc="49824E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7232EE5"/>
    <w:multiLevelType w:val="hybridMultilevel"/>
    <w:tmpl w:val="2E2EF15E"/>
    <w:lvl w:ilvl="0" w:tplc="49824E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B4357B3"/>
    <w:multiLevelType w:val="multilevel"/>
    <w:tmpl w:val="6624F2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DBF3481"/>
    <w:multiLevelType w:val="hybridMultilevel"/>
    <w:tmpl w:val="20326FD0"/>
    <w:lvl w:ilvl="0" w:tplc="02167686">
      <w:start w:val="1"/>
      <w:numFmt w:val="lowerRoman"/>
      <w:lvlText w:val="%1)"/>
      <w:lvlJc w:val="left"/>
      <w:pPr>
        <w:ind w:left="1800" w:hanging="720"/>
      </w:pPr>
      <w:rPr>
        <w:rFonts w:hint="default"/>
        <w:b/>
        <w:sz w:val="22"/>
        <w:szCs w:val="22"/>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5E32002F"/>
    <w:multiLevelType w:val="hybridMultilevel"/>
    <w:tmpl w:val="272E6CD4"/>
    <w:lvl w:ilvl="0" w:tplc="89D07B4A">
      <w:start w:val="1"/>
      <w:numFmt w:val="lowerLetter"/>
      <w:lvlText w:val="%1."/>
      <w:lvlJc w:val="left"/>
      <w:pPr>
        <w:tabs>
          <w:tab w:val="num" w:pos="720"/>
        </w:tabs>
        <w:ind w:left="720" w:hanging="360"/>
      </w:pPr>
    </w:lvl>
    <w:lvl w:ilvl="1" w:tplc="302A147A">
      <w:start w:val="1"/>
      <w:numFmt w:val="lowerLetter"/>
      <w:lvlText w:val="%2."/>
      <w:lvlJc w:val="left"/>
      <w:pPr>
        <w:tabs>
          <w:tab w:val="num" w:pos="1440"/>
        </w:tabs>
        <w:ind w:left="1440" w:hanging="360"/>
      </w:pPr>
    </w:lvl>
    <w:lvl w:ilvl="2" w:tplc="708053FE">
      <w:start w:val="2"/>
      <w:numFmt w:val="decimal"/>
      <w:lvlText w:val="%3)"/>
      <w:lvlJc w:val="left"/>
      <w:pPr>
        <w:ind w:left="927" w:hanging="360"/>
      </w:pPr>
      <w:rPr>
        <w:rFonts w:ascii="Times New Roman" w:hAnsi="Times New Roman" w:cs="Times New Roman" w:hint="default"/>
        <w:b/>
        <w:sz w:val="22"/>
        <w:szCs w:val="22"/>
      </w:rPr>
    </w:lvl>
    <w:lvl w:ilvl="3" w:tplc="49824EE2">
      <w:start w:val="1"/>
      <w:numFmt w:val="upperLetter"/>
      <w:lvlText w:val="%4)"/>
      <w:lvlJc w:val="left"/>
      <w:pPr>
        <w:ind w:left="1494" w:hanging="360"/>
      </w:pPr>
      <w:rPr>
        <w:rFonts w:hint="default"/>
      </w:rPr>
    </w:lvl>
    <w:lvl w:ilvl="4" w:tplc="93744B56" w:tentative="1">
      <w:start w:val="1"/>
      <w:numFmt w:val="lowerLetter"/>
      <w:lvlText w:val="%5."/>
      <w:lvlJc w:val="left"/>
      <w:pPr>
        <w:tabs>
          <w:tab w:val="num" w:pos="3600"/>
        </w:tabs>
        <w:ind w:left="3600" w:hanging="360"/>
      </w:pPr>
    </w:lvl>
    <w:lvl w:ilvl="5" w:tplc="B3400DC6" w:tentative="1">
      <w:start w:val="1"/>
      <w:numFmt w:val="lowerLetter"/>
      <w:lvlText w:val="%6."/>
      <w:lvlJc w:val="left"/>
      <w:pPr>
        <w:tabs>
          <w:tab w:val="num" w:pos="4320"/>
        </w:tabs>
        <w:ind w:left="4320" w:hanging="360"/>
      </w:pPr>
    </w:lvl>
    <w:lvl w:ilvl="6" w:tplc="A5BCC136" w:tentative="1">
      <w:start w:val="1"/>
      <w:numFmt w:val="lowerLetter"/>
      <w:lvlText w:val="%7."/>
      <w:lvlJc w:val="left"/>
      <w:pPr>
        <w:tabs>
          <w:tab w:val="num" w:pos="5040"/>
        </w:tabs>
        <w:ind w:left="5040" w:hanging="360"/>
      </w:pPr>
    </w:lvl>
    <w:lvl w:ilvl="7" w:tplc="A678F6DE" w:tentative="1">
      <w:start w:val="1"/>
      <w:numFmt w:val="lowerLetter"/>
      <w:lvlText w:val="%8."/>
      <w:lvlJc w:val="left"/>
      <w:pPr>
        <w:tabs>
          <w:tab w:val="num" w:pos="5760"/>
        </w:tabs>
        <w:ind w:left="5760" w:hanging="360"/>
      </w:pPr>
    </w:lvl>
    <w:lvl w:ilvl="8" w:tplc="4D5674BC" w:tentative="1">
      <w:start w:val="1"/>
      <w:numFmt w:val="lowerLetter"/>
      <w:lvlText w:val="%9."/>
      <w:lvlJc w:val="left"/>
      <w:pPr>
        <w:tabs>
          <w:tab w:val="num" w:pos="6480"/>
        </w:tabs>
        <w:ind w:left="6480" w:hanging="360"/>
      </w:pPr>
    </w:lvl>
  </w:abstractNum>
  <w:abstractNum w:abstractNumId="17" w15:restartNumberingAfterBreak="0">
    <w:nsid w:val="61442956"/>
    <w:multiLevelType w:val="hybridMultilevel"/>
    <w:tmpl w:val="205CCEEE"/>
    <w:lvl w:ilvl="0" w:tplc="60762D60">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402621C"/>
    <w:multiLevelType w:val="hybridMultilevel"/>
    <w:tmpl w:val="4D7AA5F8"/>
    <w:lvl w:ilvl="0" w:tplc="49824EE2">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64DC2348"/>
    <w:multiLevelType w:val="hybridMultilevel"/>
    <w:tmpl w:val="C22EF5C0"/>
    <w:lvl w:ilvl="0" w:tplc="B47C736E">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C30C0D"/>
    <w:multiLevelType w:val="hybridMultilevel"/>
    <w:tmpl w:val="277C4462"/>
    <w:lvl w:ilvl="0" w:tplc="16D4077A">
      <w:start w:val="1"/>
      <w:numFmt w:val="decimal"/>
      <w:lvlText w:val="%1)"/>
      <w:lvlJc w:val="left"/>
      <w:pPr>
        <w:ind w:left="1080" w:hanging="360"/>
      </w:pPr>
      <w:rPr>
        <w:b/>
        <w:bCs/>
        <w:color w:val="auto"/>
      </w:rPr>
    </w:lvl>
    <w:lvl w:ilvl="1" w:tplc="9844014A">
      <w:start w:val="1"/>
      <w:numFmt w:val="upperLetter"/>
      <w:lvlText w:val="%2)"/>
      <w:lvlJc w:val="left"/>
      <w:pPr>
        <w:ind w:left="1800" w:hanging="360"/>
      </w:pPr>
      <w:rPr>
        <w:rFonts w:ascii="Times New Roman" w:eastAsia="Times New Roman" w:hAnsi="Times New Roman" w:cs="Times New Roman"/>
        <w:b/>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805198743">
    <w:abstractNumId w:val="1"/>
  </w:num>
  <w:num w:numId="2" w16cid:durableId="1738940087">
    <w:abstractNumId w:val="15"/>
  </w:num>
  <w:num w:numId="3" w16cid:durableId="677581475">
    <w:abstractNumId w:val="16"/>
  </w:num>
  <w:num w:numId="4" w16cid:durableId="117144356">
    <w:abstractNumId w:val="17"/>
  </w:num>
  <w:num w:numId="5" w16cid:durableId="797988209">
    <w:abstractNumId w:val="11"/>
  </w:num>
  <w:num w:numId="6" w16cid:durableId="721712367">
    <w:abstractNumId w:val="10"/>
  </w:num>
  <w:num w:numId="7" w16cid:durableId="3305307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0989819">
    <w:abstractNumId w:val="19"/>
  </w:num>
  <w:num w:numId="9" w16cid:durableId="960113359">
    <w:abstractNumId w:val="2"/>
  </w:num>
  <w:num w:numId="10" w16cid:durableId="1476944458">
    <w:abstractNumId w:val="3"/>
  </w:num>
  <w:num w:numId="11" w16cid:durableId="1203205735">
    <w:abstractNumId w:val="7"/>
  </w:num>
  <w:num w:numId="12" w16cid:durableId="163399295">
    <w:abstractNumId w:val="18"/>
  </w:num>
  <w:num w:numId="13" w16cid:durableId="444813235">
    <w:abstractNumId w:val="12"/>
  </w:num>
  <w:num w:numId="14" w16cid:durableId="1106460323">
    <w:abstractNumId w:val="8"/>
  </w:num>
  <w:num w:numId="15" w16cid:durableId="132719426">
    <w:abstractNumId w:val="13"/>
  </w:num>
  <w:num w:numId="16" w16cid:durableId="92479201">
    <w:abstractNumId w:val="0"/>
  </w:num>
  <w:num w:numId="17" w16cid:durableId="500314014">
    <w:abstractNumId w:val="4"/>
  </w:num>
  <w:num w:numId="18" w16cid:durableId="172107585">
    <w:abstractNumId w:val="5"/>
  </w:num>
  <w:num w:numId="19" w16cid:durableId="669648120">
    <w:abstractNumId w:val="9"/>
  </w:num>
  <w:num w:numId="20" w16cid:durableId="1850019577">
    <w:abstractNumId w:val="6"/>
  </w:num>
  <w:num w:numId="21" w16cid:durableId="239144976">
    <w:abstractNumId w:val="14"/>
  </w:num>
  <w:num w:numId="22" w16cid:durableId="17600573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9493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04893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6401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32025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65060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0545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7419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719319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3232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28320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223230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63998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13476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757634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4152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ztTA1NjM0MjE0tzRR0lEKTi0uzszPAykwqQUA4+bytCwAAAA="/>
  </w:docVars>
  <w:rsids>
    <w:rsidRoot w:val="00DD398C"/>
    <w:rsid w:val="002A1D67"/>
    <w:rsid w:val="002A63E1"/>
    <w:rsid w:val="002A7A9C"/>
    <w:rsid w:val="002C461A"/>
    <w:rsid w:val="00363A15"/>
    <w:rsid w:val="003E349A"/>
    <w:rsid w:val="004950A2"/>
    <w:rsid w:val="005553C0"/>
    <w:rsid w:val="007924EC"/>
    <w:rsid w:val="0088139B"/>
    <w:rsid w:val="008E2C1B"/>
    <w:rsid w:val="009213CC"/>
    <w:rsid w:val="00AF0C88"/>
    <w:rsid w:val="00B073F8"/>
    <w:rsid w:val="00B31E4C"/>
    <w:rsid w:val="00B8471C"/>
    <w:rsid w:val="00C61DE1"/>
    <w:rsid w:val="00DD398C"/>
    <w:rsid w:val="00EE1076"/>
    <w:rsid w:val="00F26652"/>
    <w:rsid w:val="00F8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7EC506"/>
  <w15:chartTrackingRefBased/>
  <w15:docId w15:val="{666117E8-C86D-4A96-B1EE-B687E6739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B8471C"/>
    <w:pPr>
      <w:keepNext/>
      <w:spacing w:before="240" w:after="60" w:line="240" w:lineRule="auto"/>
      <w:outlineLvl w:val="1"/>
    </w:pPr>
    <w:rPr>
      <w:rFonts w:ascii="Arial" w:eastAsia="Times New Roman" w:hAnsi="Arial" w:cs="Times New Roman"/>
      <w:b/>
      <w:bCs/>
      <w:i/>
      <w:iCs/>
      <w:sz w:val="28"/>
      <w:szCs w:val="2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3E1"/>
    <w:pPr>
      <w:ind w:left="720"/>
      <w:contextualSpacing/>
    </w:pPr>
  </w:style>
  <w:style w:type="table" w:customStyle="1" w:styleId="TableGrid">
    <w:name w:val="TableGrid"/>
    <w:rsid w:val="002A63E1"/>
    <w:pPr>
      <w:spacing w:after="0" w:line="240" w:lineRule="auto"/>
    </w:pPr>
    <w:rPr>
      <w:rFonts w:asciiTheme="minorHAnsi" w:eastAsiaTheme="minorEastAsia" w:hAnsiTheme="minorHAnsi"/>
    </w:rPr>
    <w:tblPr>
      <w:tblCellMar>
        <w:top w:w="0" w:type="dxa"/>
        <w:left w:w="0" w:type="dxa"/>
        <w:bottom w:w="0" w:type="dxa"/>
        <w:right w:w="0" w:type="dxa"/>
      </w:tblCellMar>
    </w:tblPr>
  </w:style>
  <w:style w:type="table" w:styleId="GridTable1Light-Accent1">
    <w:name w:val="Grid Table 1 Light Accent 1"/>
    <w:basedOn w:val="TableNormal"/>
    <w:uiPriority w:val="46"/>
    <w:rsid w:val="0088139B"/>
    <w:pPr>
      <w:spacing w:after="0" w:line="240" w:lineRule="auto"/>
    </w:pPr>
    <w:rPr>
      <w:rFonts w:asciiTheme="minorHAnsi" w:eastAsiaTheme="minorEastAsia" w:hAnsiTheme="minorHAnsi"/>
      <w:sz w:val="21"/>
      <w:szCs w:val="21"/>
      <w:lang w:val="tr-TR"/>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rsid w:val="00B8471C"/>
    <w:rPr>
      <w:rFonts w:ascii="Arial" w:eastAsia="Times New Roman" w:hAnsi="Arial" w:cs="Times New Roman"/>
      <w:b/>
      <w:bCs/>
      <w:i/>
      <w:iCs/>
      <w:sz w:val="28"/>
      <w:szCs w:val="28"/>
      <w:lang w:eastAsia="x-none"/>
    </w:rPr>
  </w:style>
  <w:style w:type="paragraph" w:styleId="Footer">
    <w:name w:val="footer"/>
    <w:basedOn w:val="Normal"/>
    <w:link w:val="FooterChar"/>
    <w:uiPriority w:val="99"/>
    <w:rsid w:val="00B8471C"/>
    <w:pPr>
      <w:tabs>
        <w:tab w:val="center" w:pos="4536"/>
        <w:tab w:val="right" w:pos="9072"/>
      </w:tabs>
      <w:spacing w:after="0" w:line="240" w:lineRule="auto"/>
    </w:pPr>
    <w:rPr>
      <w:rFonts w:eastAsia="Times New Roman" w:cs="Times New Roman"/>
      <w:sz w:val="24"/>
      <w:szCs w:val="24"/>
      <w:lang w:eastAsia="tr-TR"/>
    </w:rPr>
  </w:style>
  <w:style w:type="character" w:customStyle="1" w:styleId="FooterChar">
    <w:name w:val="Footer Char"/>
    <w:basedOn w:val="DefaultParagraphFont"/>
    <w:link w:val="Footer"/>
    <w:uiPriority w:val="99"/>
    <w:rsid w:val="00B8471C"/>
    <w:rPr>
      <w:rFonts w:eastAsia="Times New Roman" w:cs="Times New Roman"/>
      <w:sz w:val="24"/>
      <w:szCs w:val="24"/>
      <w:lang w:eastAsia="tr-TR"/>
    </w:rPr>
  </w:style>
  <w:style w:type="paragraph" w:styleId="NormalWeb">
    <w:name w:val="Normal (Web)"/>
    <w:basedOn w:val="Normal"/>
    <w:uiPriority w:val="99"/>
    <w:semiHidden/>
    <w:unhideWhenUsed/>
    <w:rsid w:val="005553C0"/>
    <w:pPr>
      <w:spacing w:before="100" w:beforeAutospacing="1" w:after="100" w:afterAutospacing="1" w:line="240" w:lineRule="auto"/>
    </w:pPr>
    <w:rPr>
      <w:rFonts w:eastAsia="Times New Roman" w:cs="Times New Roman"/>
      <w:sz w:val="24"/>
      <w:szCs w:val="24"/>
    </w:rPr>
  </w:style>
  <w:style w:type="paragraph" w:styleId="Revision">
    <w:name w:val="Revision"/>
    <w:hidden/>
    <w:uiPriority w:val="99"/>
    <w:semiHidden/>
    <w:rsid w:val="002A7A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822374">
      <w:bodyDiv w:val="1"/>
      <w:marLeft w:val="0"/>
      <w:marRight w:val="0"/>
      <w:marTop w:val="0"/>
      <w:marBottom w:val="0"/>
      <w:divBdr>
        <w:top w:val="none" w:sz="0" w:space="0" w:color="auto"/>
        <w:left w:val="none" w:sz="0" w:space="0" w:color="auto"/>
        <w:bottom w:val="none" w:sz="0" w:space="0" w:color="auto"/>
        <w:right w:val="none" w:sz="0" w:space="0" w:color="auto"/>
      </w:divBdr>
    </w:div>
    <w:div w:id="454755107">
      <w:bodyDiv w:val="1"/>
      <w:marLeft w:val="0"/>
      <w:marRight w:val="0"/>
      <w:marTop w:val="0"/>
      <w:marBottom w:val="0"/>
      <w:divBdr>
        <w:top w:val="none" w:sz="0" w:space="0" w:color="auto"/>
        <w:left w:val="none" w:sz="0" w:space="0" w:color="auto"/>
        <w:bottom w:val="none" w:sz="0" w:space="0" w:color="auto"/>
        <w:right w:val="none" w:sz="0" w:space="0" w:color="auto"/>
      </w:divBdr>
    </w:div>
    <w:div w:id="577591988">
      <w:bodyDiv w:val="1"/>
      <w:marLeft w:val="0"/>
      <w:marRight w:val="0"/>
      <w:marTop w:val="0"/>
      <w:marBottom w:val="0"/>
      <w:divBdr>
        <w:top w:val="none" w:sz="0" w:space="0" w:color="auto"/>
        <w:left w:val="none" w:sz="0" w:space="0" w:color="auto"/>
        <w:bottom w:val="none" w:sz="0" w:space="0" w:color="auto"/>
        <w:right w:val="none" w:sz="0" w:space="0" w:color="auto"/>
      </w:divBdr>
    </w:div>
    <w:div w:id="982008827">
      <w:bodyDiv w:val="1"/>
      <w:marLeft w:val="0"/>
      <w:marRight w:val="0"/>
      <w:marTop w:val="0"/>
      <w:marBottom w:val="0"/>
      <w:divBdr>
        <w:top w:val="none" w:sz="0" w:space="0" w:color="auto"/>
        <w:left w:val="none" w:sz="0" w:space="0" w:color="auto"/>
        <w:bottom w:val="none" w:sz="0" w:space="0" w:color="auto"/>
        <w:right w:val="none" w:sz="0" w:space="0" w:color="auto"/>
      </w:divBdr>
    </w:div>
    <w:div w:id="1376805765">
      <w:bodyDiv w:val="1"/>
      <w:marLeft w:val="0"/>
      <w:marRight w:val="0"/>
      <w:marTop w:val="0"/>
      <w:marBottom w:val="0"/>
      <w:divBdr>
        <w:top w:val="none" w:sz="0" w:space="0" w:color="auto"/>
        <w:left w:val="none" w:sz="0" w:space="0" w:color="auto"/>
        <w:bottom w:val="none" w:sz="0" w:space="0" w:color="auto"/>
        <w:right w:val="none" w:sz="0" w:space="0" w:color="auto"/>
      </w:divBdr>
    </w:div>
    <w:div w:id="1475489316">
      <w:bodyDiv w:val="1"/>
      <w:marLeft w:val="0"/>
      <w:marRight w:val="0"/>
      <w:marTop w:val="0"/>
      <w:marBottom w:val="0"/>
      <w:divBdr>
        <w:top w:val="none" w:sz="0" w:space="0" w:color="auto"/>
        <w:left w:val="none" w:sz="0" w:space="0" w:color="auto"/>
        <w:bottom w:val="none" w:sz="0" w:space="0" w:color="auto"/>
        <w:right w:val="none" w:sz="0" w:space="0" w:color="auto"/>
      </w:divBdr>
    </w:div>
    <w:div w:id="1760712914">
      <w:bodyDiv w:val="1"/>
      <w:marLeft w:val="0"/>
      <w:marRight w:val="0"/>
      <w:marTop w:val="0"/>
      <w:marBottom w:val="0"/>
      <w:divBdr>
        <w:top w:val="none" w:sz="0" w:space="0" w:color="auto"/>
        <w:left w:val="none" w:sz="0" w:space="0" w:color="auto"/>
        <w:bottom w:val="none" w:sz="0" w:space="0" w:color="auto"/>
        <w:right w:val="none" w:sz="0" w:space="0" w:color="auto"/>
      </w:divBdr>
    </w:div>
    <w:div w:id="1992826392">
      <w:bodyDiv w:val="1"/>
      <w:marLeft w:val="0"/>
      <w:marRight w:val="0"/>
      <w:marTop w:val="0"/>
      <w:marBottom w:val="0"/>
      <w:divBdr>
        <w:top w:val="none" w:sz="0" w:space="0" w:color="auto"/>
        <w:left w:val="none" w:sz="0" w:space="0" w:color="auto"/>
        <w:bottom w:val="none" w:sz="0" w:space="0" w:color="auto"/>
        <w:right w:val="none" w:sz="0" w:space="0" w:color="auto"/>
      </w:divBdr>
    </w:div>
    <w:div w:id="203032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4.w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Data!$A$2</c:f>
              <c:strCache>
                <c:ptCount val="1"/>
                <c:pt idx="0">
                  <c:v>United States</c:v>
                </c:pt>
              </c:strCache>
            </c:strRef>
          </c:tx>
          <c:spPr>
            <a:ln w="28575" cap="rnd">
              <a:solidFill>
                <a:schemeClr val="accent1"/>
              </a:solidFill>
              <a:prstDash val="sysDot"/>
              <a:round/>
            </a:ln>
            <a:effectLst/>
          </c:spPr>
          <c:marker>
            <c:symbol val="none"/>
          </c:marker>
          <c:cat>
            <c:numRef>
              <c:f>Data!$B$1:$Q$1</c:f>
              <c:numCache>
                <c:formatCode>General</c:formatCode>
                <c:ptCount val="16"/>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numCache>
            </c:numRef>
          </c:cat>
          <c:val>
            <c:numRef>
              <c:f>Data!$B$2:$Q$2</c:f>
              <c:numCache>
                <c:formatCode>General</c:formatCode>
                <c:ptCount val="16"/>
                <c:pt idx="0">
                  <c:v>40.799999999999997</c:v>
                </c:pt>
                <c:pt idx="1">
                  <c:v>40.299999999999997</c:v>
                </c:pt>
                <c:pt idx="2">
                  <c:v>41</c:v>
                </c:pt>
                <c:pt idx="3">
                  <c:v>41.4</c:v>
                </c:pt>
                <c:pt idx="4">
                  <c:v>40.799999999999997</c:v>
                </c:pt>
                <c:pt idx="5">
                  <c:v>40.799999999999997</c:v>
                </c:pt>
                <c:pt idx="6">
                  <c:v>40.6</c:v>
                </c:pt>
                <c:pt idx="7">
                  <c:v>40</c:v>
                </c:pt>
                <c:pt idx="8">
                  <c:v>40.9</c:v>
                </c:pt>
                <c:pt idx="9">
                  <c:v>40.9</c:v>
                </c:pt>
                <c:pt idx="10">
                  <c:v>40.700000000000003</c:v>
                </c:pt>
                <c:pt idx="11">
                  <c:v>41.5</c:v>
                </c:pt>
                <c:pt idx="12">
                  <c:v>41.2</c:v>
                </c:pt>
                <c:pt idx="13">
                  <c:v>41.1</c:v>
                </c:pt>
                <c:pt idx="14">
                  <c:v>41.2</c:v>
                </c:pt>
                <c:pt idx="15">
                  <c:v>41.4</c:v>
                </c:pt>
              </c:numCache>
            </c:numRef>
          </c:val>
          <c:smooth val="0"/>
          <c:extLst>
            <c:ext xmlns:c16="http://schemas.microsoft.com/office/drawing/2014/chart" uri="{C3380CC4-5D6E-409C-BE32-E72D297353CC}">
              <c16:uniqueId val="{00000000-1FB4-4ED5-9327-3E9895353D91}"/>
            </c:ext>
          </c:extLst>
        </c:ser>
        <c:ser>
          <c:idx val="1"/>
          <c:order val="1"/>
          <c:tx>
            <c:strRef>
              <c:f>Data!$A$3</c:f>
              <c:strCache>
                <c:ptCount val="1"/>
                <c:pt idx="0">
                  <c:v>Finland</c:v>
                </c:pt>
              </c:strCache>
            </c:strRef>
          </c:tx>
          <c:spPr>
            <a:ln w="28575" cap="rnd">
              <a:solidFill>
                <a:schemeClr val="accent2"/>
              </a:solidFill>
              <a:round/>
            </a:ln>
            <a:effectLst/>
          </c:spPr>
          <c:marker>
            <c:symbol val="none"/>
          </c:marker>
          <c:cat>
            <c:numRef>
              <c:f>Data!$B$1:$Q$1</c:f>
              <c:numCache>
                <c:formatCode>General</c:formatCode>
                <c:ptCount val="16"/>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numCache>
            </c:numRef>
          </c:cat>
          <c:val>
            <c:numRef>
              <c:f>Data!$B$3:$Q$3</c:f>
              <c:numCache>
                <c:formatCode>General</c:formatCode>
                <c:ptCount val="16"/>
                <c:pt idx="0">
                  <c:v>27.7</c:v>
                </c:pt>
                <c:pt idx="1">
                  <c:v>27.9</c:v>
                </c:pt>
                <c:pt idx="2">
                  <c:v>27.6</c:v>
                </c:pt>
                <c:pt idx="3">
                  <c:v>28</c:v>
                </c:pt>
                <c:pt idx="4">
                  <c:v>28.3</c:v>
                </c:pt>
                <c:pt idx="5">
                  <c:v>27.8</c:v>
                </c:pt>
                <c:pt idx="6">
                  <c:v>27.5</c:v>
                </c:pt>
                <c:pt idx="7">
                  <c:v>27.7</c:v>
                </c:pt>
                <c:pt idx="8">
                  <c:v>27.6</c:v>
                </c:pt>
                <c:pt idx="9">
                  <c:v>27.1</c:v>
                </c:pt>
                <c:pt idx="10">
                  <c:v>27.2</c:v>
                </c:pt>
                <c:pt idx="11">
                  <c:v>26.8</c:v>
                </c:pt>
                <c:pt idx="12">
                  <c:v>27.1</c:v>
                </c:pt>
                <c:pt idx="13">
                  <c:v>27.1</c:v>
                </c:pt>
                <c:pt idx="14">
                  <c:v>27.4</c:v>
                </c:pt>
                <c:pt idx="15">
                  <c:v>27.3</c:v>
                </c:pt>
              </c:numCache>
            </c:numRef>
          </c:val>
          <c:smooth val="0"/>
          <c:extLst>
            <c:ext xmlns:c16="http://schemas.microsoft.com/office/drawing/2014/chart" uri="{C3380CC4-5D6E-409C-BE32-E72D297353CC}">
              <c16:uniqueId val="{00000001-1FB4-4ED5-9327-3E9895353D91}"/>
            </c:ext>
          </c:extLst>
        </c:ser>
        <c:dLbls>
          <c:showLegendKey val="0"/>
          <c:showVal val="0"/>
          <c:showCatName val="0"/>
          <c:showSerName val="0"/>
          <c:showPercent val="0"/>
          <c:showBubbleSize val="0"/>
        </c:dLbls>
        <c:smooth val="0"/>
        <c:axId val="589352608"/>
        <c:axId val="589352936"/>
      </c:lineChart>
      <c:catAx>
        <c:axId val="58935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9352936"/>
        <c:crosses val="autoZero"/>
        <c:auto val="1"/>
        <c:lblAlgn val="ctr"/>
        <c:lblOffset val="100"/>
        <c:noMultiLvlLbl val="0"/>
      </c:catAx>
      <c:valAx>
        <c:axId val="589352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9352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2040</Words>
  <Characters>11629</Characters>
  <Application>Microsoft Office Word</Application>
  <DocSecurity>0</DocSecurity>
  <Lines>96</Lines>
  <Paragraphs>27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2</cp:revision>
  <dcterms:created xsi:type="dcterms:W3CDTF">2024-03-20T22:44:00Z</dcterms:created>
  <dcterms:modified xsi:type="dcterms:W3CDTF">2024-03-20T22:44:00Z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78541e519bbe92bd8fb30f511f6f3bed230f64364ad52932cf388acb7a2611ca</vt:lpwstr>
  </property>
</Properties>
</file>