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8AE535" w14:textId="77777777" w:rsidR="005C75CF" w:rsidRPr="00D771D9" w:rsidRDefault="005C75CF" w:rsidP="00CB06EA">
      <w:pPr>
        <w:spacing w:line="240" w:lineRule="auto"/>
        <w:jc w:val="both"/>
        <w:rPr>
          <w:rFonts w:ascii="Times New Roman" w:hAnsi="Times New Roman" w:cs="Times New Roman"/>
          <w:b/>
        </w:rPr>
      </w:pPr>
      <w:r w:rsidRPr="00D771D9">
        <w:rPr>
          <w:rFonts w:ascii="Times New Roman" w:hAnsi="Times New Roman" w:cs="Times New Roman"/>
          <w:b/>
        </w:rPr>
        <w:t xml:space="preserve">METU Department of Economics </w:t>
      </w:r>
      <w:r w:rsidRPr="00D771D9">
        <w:rPr>
          <w:rFonts w:ascii="Times New Roman" w:hAnsi="Times New Roman" w:cs="Times New Roman"/>
          <w:b/>
        </w:rPr>
        <w:tab/>
      </w:r>
      <w:r w:rsidRPr="00D771D9">
        <w:rPr>
          <w:rFonts w:ascii="Times New Roman" w:hAnsi="Times New Roman" w:cs="Times New Roman"/>
          <w:b/>
        </w:rPr>
        <w:tab/>
      </w:r>
      <w:r w:rsidRPr="00D771D9">
        <w:rPr>
          <w:rFonts w:ascii="Times New Roman" w:hAnsi="Times New Roman" w:cs="Times New Roman"/>
          <w:b/>
        </w:rPr>
        <w:tab/>
      </w:r>
      <w:r w:rsidRPr="00D771D9">
        <w:rPr>
          <w:rFonts w:ascii="Times New Roman" w:hAnsi="Times New Roman" w:cs="Times New Roman"/>
          <w:b/>
        </w:rPr>
        <w:tab/>
      </w:r>
      <w:r w:rsidRPr="00D771D9">
        <w:rPr>
          <w:rFonts w:ascii="Times New Roman" w:hAnsi="Times New Roman" w:cs="Times New Roman"/>
          <w:b/>
        </w:rPr>
        <w:tab/>
      </w:r>
      <w:r w:rsidRPr="00D771D9">
        <w:rPr>
          <w:rFonts w:ascii="Times New Roman" w:hAnsi="Times New Roman" w:cs="Times New Roman"/>
          <w:b/>
        </w:rPr>
        <w:tab/>
      </w:r>
      <w:r w:rsidRPr="00D771D9">
        <w:rPr>
          <w:rFonts w:ascii="Times New Roman" w:hAnsi="Times New Roman" w:cs="Times New Roman"/>
          <w:b/>
        </w:rPr>
        <w:tab/>
      </w:r>
      <w:r w:rsidRPr="00D771D9">
        <w:rPr>
          <w:rFonts w:ascii="Times New Roman" w:hAnsi="Times New Roman" w:cs="Times New Roman"/>
          <w:b/>
        </w:rPr>
        <w:tab/>
      </w:r>
    </w:p>
    <w:p w14:paraId="33880A55" w14:textId="77777777" w:rsidR="005C75CF" w:rsidRPr="00D771D9" w:rsidRDefault="005C75CF" w:rsidP="00CB06EA">
      <w:pPr>
        <w:spacing w:line="240" w:lineRule="auto"/>
        <w:jc w:val="both"/>
        <w:rPr>
          <w:rFonts w:ascii="Times New Roman" w:hAnsi="Times New Roman" w:cs="Times New Roman"/>
          <w:b/>
        </w:rPr>
      </w:pPr>
      <w:r w:rsidRPr="00D771D9">
        <w:rPr>
          <w:rFonts w:ascii="Times New Roman" w:hAnsi="Times New Roman" w:cs="Times New Roman"/>
          <w:b/>
        </w:rPr>
        <w:t xml:space="preserve">ECON102 </w:t>
      </w:r>
    </w:p>
    <w:p w14:paraId="050134D3" w14:textId="44F3E4EB" w:rsidR="005C75CF" w:rsidRPr="00D771D9" w:rsidRDefault="005C75CF" w:rsidP="00CB06EA">
      <w:pPr>
        <w:spacing w:line="240" w:lineRule="auto"/>
        <w:jc w:val="both"/>
        <w:rPr>
          <w:rFonts w:ascii="Times New Roman" w:hAnsi="Times New Roman" w:cs="Times New Roman"/>
          <w:b/>
        </w:rPr>
      </w:pPr>
      <w:r w:rsidRPr="00D771D9">
        <w:rPr>
          <w:rFonts w:ascii="Times New Roman" w:hAnsi="Times New Roman" w:cs="Times New Roman"/>
          <w:b/>
        </w:rPr>
        <w:t>Spring 202</w:t>
      </w:r>
      <w:r w:rsidR="00B25666">
        <w:rPr>
          <w:rFonts w:ascii="Times New Roman" w:hAnsi="Times New Roman" w:cs="Times New Roman"/>
          <w:b/>
        </w:rPr>
        <w:t>4</w:t>
      </w:r>
    </w:p>
    <w:p w14:paraId="1A54433E" w14:textId="1BEE4088" w:rsidR="005C75CF" w:rsidRPr="00D771D9" w:rsidRDefault="00B25666" w:rsidP="00CB06EA">
      <w:pPr>
        <w:spacing w:line="240" w:lineRule="auto"/>
        <w:jc w:val="both"/>
        <w:rPr>
          <w:rFonts w:ascii="Times New Roman" w:hAnsi="Times New Roman" w:cs="Times New Roman"/>
          <w:b/>
        </w:rPr>
      </w:pPr>
      <w:r>
        <w:rPr>
          <w:rFonts w:ascii="Times New Roman" w:hAnsi="Times New Roman" w:cs="Times New Roman"/>
          <w:b/>
        </w:rPr>
        <w:t>Sections 1&amp;2</w:t>
      </w:r>
    </w:p>
    <w:p w14:paraId="2DA46B08" w14:textId="77777777" w:rsidR="005C75CF" w:rsidRPr="00D771D9" w:rsidRDefault="005C75CF" w:rsidP="00CB06EA">
      <w:pPr>
        <w:spacing w:line="240" w:lineRule="auto"/>
        <w:jc w:val="both"/>
        <w:rPr>
          <w:rFonts w:ascii="Times New Roman" w:hAnsi="Times New Roman" w:cs="Times New Roman"/>
          <w:b/>
        </w:rPr>
      </w:pPr>
      <w:r w:rsidRPr="00D771D9">
        <w:rPr>
          <w:rFonts w:ascii="Times New Roman" w:hAnsi="Times New Roman" w:cs="Times New Roman"/>
          <w:b/>
        </w:rPr>
        <w:t>TA: Zeki Oğulcan Şengül</w:t>
      </w:r>
    </w:p>
    <w:p w14:paraId="17AACCA7" w14:textId="597AC831" w:rsidR="005C75CF" w:rsidRPr="00D771D9" w:rsidRDefault="005C75CF" w:rsidP="005C75CF">
      <w:pPr>
        <w:ind w:left="2880" w:firstLine="720"/>
        <w:rPr>
          <w:rFonts w:ascii="Times New Roman" w:hAnsi="Times New Roman" w:cs="Times New Roman"/>
          <w:b/>
        </w:rPr>
      </w:pPr>
      <w:r w:rsidRPr="00D771D9">
        <w:rPr>
          <w:rFonts w:ascii="Times New Roman" w:hAnsi="Times New Roman" w:cs="Times New Roman"/>
          <w:b/>
        </w:rPr>
        <w:t>PROBLEM SET 5</w:t>
      </w:r>
    </w:p>
    <w:p w14:paraId="28F5782D" w14:textId="5C93DEC9" w:rsidR="004A3639" w:rsidRPr="00D771D9" w:rsidRDefault="004A3639" w:rsidP="00F865B6">
      <w:pPr>
        <w:pStyle w:val="ListParagraph"/>
        <w:numPr>
          <w:ilvl w:val="0"/>
          <w:numId w:val="2"/>
        </w:numPr>
        <w:tabs>
          <w:tab w:val="left" w:pos="540"/>
        </w:tabs>
        <w:spacing w:line="360" w:lineRule="auto"/>
        <w:jc w:val="both"/>
        <w:rPr>
          <w:rFonts w:ascii="Times New Roman" w:hAnsi="Times New Roman" w:cs="Times New Roman"/>
        </w:rPr>
      </w:pPr>
      <w:r w:rsidRPr="00D771D9">
        <w:rPr>
          <w:rFonts w:ascii="Times New Roman" w:hAnsi="Times New Roman" w:cs="Times New Roman"/>
        </w:rPr>
        <w:t>The money demand curve is given by</w:t>
      </w:r>
      <w:r w:rsidRPr="00D771D9">
        <w:rPr>
          <w:rFonts w:ascii="Times New Roman" w:hAnsi="Times New Roman" w:cs="Times New Roman"/>
          <w:iCs/>
        </w:rPr>
        <w:t xml:space="preserve"> M</w:t>
      </w:r>
      <w:r w:rsidRPr="00D771D9">
        <w:rPr>
          <w:rFonts w:ascii="Times New Roman" w:hAnsi="Times New Roman" w:cs="Times New Roman"/>
          <w:iCs/>
          <w:vertAlign w:val="superscript"/>
        </w:rPr>
        <w:t>d</w:t>
      </w:r>
      <w:r w:rsidRPr="00D771D9">
        <w:rPr>
          <w:rFonts w:ascii="Times New Roman" w:hAnsi="Times New Roman" w:cs="Times New Roman"/>
        </w:rPr>
        <w:t xml:space="preserve"> = 100-500i; where M</w:t>
      </w:r>
      <w:r w:rsidRPr="00D771D9">
        <w:rPr>
          <w:rFonts w:ascii="Times New Roman" w:hAnsi="Times New Roman" w:cs="Times New Roman"/>
          <w:vertAlign w:val="superscript"/>
        </w:rPr>
        <w:t>d</w:t>
      </w:r>
      <w:r w:rsidRPr="00D771D9">
        <w:rPr>
          <w:rFonts w:ascii="Times New Roman" w:hAnsi="Times New Roman" w:cs="Times New Roman"/>
        </w:rPr>
        <w:t xml:space="preserve"> is money demand and i is the interest rate. The money supply is at 60 TL. (TL is domestic currency)</w:t>
      </w:r>
    </w:p>
    <w:p w14:paraId="6C10198E" w14:textId="77777777" w:rsidR="004A3639" w:rsidRPr="00D771D9" w:rsidRDefault="004A3639" w:rsidP="00F865B6">
      <w:pPr>
        <w:pStyle w:val="ListParagraph"/>
        <w:numPr>
          <w:ilvl w:val="0"/>
          <w:numId w:val="1"/>
        </w:numPr>
        <w:tabs>
          <w:tab w:val="left" w:pos="180"/>
          <w:tab w:val="left" w:pos="360"/>
          <w:tab w:val="left" w:pos="540"/>
        </w:tabs>
        <w:spacing w:after="0" w:line="360" w:lineRule="auto"/>
        <w:jc w:val="both"/>
        <w:rPr>
          <w:rFonts w:ascii="Times New Roman" w:hAnsi="Times New Roman" w:cs="Times New Roman"/>
        </w:rPr>
      </w:pPr>
      <w:r w:rsidRPr="00D771D9">
        <w:rPr>
          <w:rFonts w:ascii="Times New Roman" w:hAnsi="Times New Roman" w:cs="Times New Roman"/>
        </w:rPr>
        <w:t>Calculate the equilibrium interest rate.</w:t>
      </w:r>
    </w:p>
    <w:p w14:paraId="40B15A2B" w14:textId="465DD76B" w:rsidR="004A3639" w:rsidRPr="00D771D9" w:rsidRDefault="004A3639" w:rsidP="004A3639">
      <w:pPr>
        <w:autoSpaceDE w:val="0"/>
        <w:autoSpaceDN w:val="0"/>
        <w:adjustRightInd w:val="0"/>
        <w:spacing w:line="360" w:lineRule="auto"/>
        <w:ind w:left="360"/>
        <w:jc w:val="both"/>
        <w:rPr>
          <w:rFonts w:ascii="Times New Roman" w:hAnsi="Times New Roman" w:cs="Times New Roman"/>
          <w:color w:val="FF0000"/>
        </w:rPr>
      </w:pPr>
      <w:r w:rsidRPr="00D771D9">
        <w:rPr>
          <w:rFonts w:ascii="Times New Roman" w:hAnsi="Times New Roman" w:cs="Times New Roman"/>
          <w:iCs/>
          <w:color w:val="FF0000"/>
        </w:rPr>
        <w:t xml:space="preserve">   </w:t>
      </w:r>
    </w:p>
    <w:p w14:paraId="5FF30E8D" w14:textId="77777777" w:rsidR="00E65ED9" w:rsidRPr="00D771D9" w:rsidRDefault="00E65ED9" w:rsidP="00F865B6">
      <w:pPr>
        <w:pStyle w:val="ListParagraph"/>
        <w:numPr>
          <w:ilvl w:val="0"/>
          <w:numId w:val="1"/>
        </w:numPr>
        <w:tabs>
          <w:tab w:val="left" w:pos="180"/>
          <w:tab w:val="left" w:pos="360"/>
          <w:tab w:val="left" w:pos="540"/>
        </w:tabs>
        <w:spacing w:after="0" w:line="360" w:lineRule="auto"/>
        <w:jc w:val="both"/>
        <w:rPr>
          <w:rFonts w:ascii="Times New Roman" w:hAnsi="Times New Roman" w:cs="Times New Roman"/>
        </w:rPr>
      </w:pPr>
      <w:r w:rsidRPr="00D771D9">
        <w:rPr>
          <w:rFonts w:ascii="Times New Roman" w:hAnsi="Times New Roman" w:cs="Times New Roman"/>
        </w:rPr>
        <w:t>At an interest rate of 10 %, calculate the level of money demand. Is there excess demand or excess supply of money?</w:t>
      </w:r>
    </w:p>
    <w:p w14:paraId="02B085E5" w14:textId="13D2BEB1" w:rsidR="00E65ED9" w:rsidRPr="00D771D9" w:rsidRDefault="00E65ED9" w:rsidP="00E65ED9">
      <w:pPr>
        <w:pStyle w:val="ListParagraph"/>
        <w:autoSpaceDE w:val="0"/>
        <w:autoSpaceDN w:val="0"/>
        <w:adjustRightInd w:val="0"/>
        <w:spacing w:line="360" w:lineRule="auto"/>
        <w:jc w:val="both"/>
        <w:rPr>
          <w:rFonts w:ascii="Times New Roman" w:hAnsi="Times New Roman" w:cs="Times New Roman"/>
          <w:color w:val="FF0000"/>
        </w:rPr>
      </w:pPr>
    </w:p>
    <w:p w14:paraId="088164C9" w14:textId="77777777" w:rsidR="00FD3470" w:rsidRPr="00D771D9" w:rsidRDefault="00FD3470" w:rsidP="00F865B6">
      <w:pPr>
        <w:pStyle w:val="ListParagraph"/>
        <w:numPr>
          <w:ilvl w:val="0"/>
          <w:numId w:val="1"/>
        </w:numPr>
        <w:tabs>
          <w:tab w:val="left" w:pos="180"/>
          <w:tab w:val="left" w:pos="360"/>
          <w:tab w:val="left" w:pos="540"/>
        </w:tabs>
        <w:spacing w:after="0" w:line="360" w:lineRule="auto"/>
        <w:jc w:val="both"/>
        <w:rPr>
          <w:rFonts w:ascii="Times New Roman" w:hAnsi="Times New Roman" w:cs="Times New Roman"/>
        </w:rPr>
      </w:pPr>
      <w:r w:rsidRPr="00D771D9">
        <w:rPr>
          <w:rFonts w:ascii="Times New Roman" w:hAnsi="Times New Roman" w:cs="Times New Roman"/>
        </w:rPr>
        <w:t>If Central Bank increases money supply to 80 TL, what will be the new equilibrium interest rate? Explain adjustment and graphically demonstrate the effect on the equilibrium interest rate of an increase in the money supply by the CB.</w:t>
      </w:r>
    </w:p>
    <w:p w14:paraId="0489D9C6" w14:textId="77777777" w:rsidR="00C76DE3" w:rsidRPr="00D771D9" w:rsidRDefault="00C76DE3" w:rsidP="00E65ED9">
      <w:pPr>
        <w:pStyle w:val="ListParagraph"/>
        <w:autoSpaceDE w:val="0"/>
        <w:autoSpaceDN w:val="0"/>
        <w:adjustRightInd w:val="0"/>
        <w:spacing w:line="360" w:lineRule="auto"/>
        <w:jc w:val="both"/>
        <w:rPr>
          <w:rFonts w:ascii="Times New Roman" w:hAnsi="Times New Roman" w:cs="Times New Roman"/>
          <w:color w:val="FF0000"/>
        </w:rPr>
      </w:pPr>
    </w:p>
    <w:p w14:paraId="4C78E8D6" w14:textId="77777777" w:rsidR="009F1863" w:rsidRPr="00D771D9" w:rsidRDefault="009F1863" w:rsidP="009F1863">
      <w:pPr>
        <w:pStyle w:val="ListParagraph"/>
        <w:autoSpaceDE w:val="0"/>
        <w:autoSpaceDN w:val="0"/>
        <w:adjustRightInd w:val="0"/>
        <w:spacing w:line="360" w:lineRule="auto"/>
        <w:jc w:val="both"/>
        <w:rPr>
          <w:rFonts w:ascii="Times New Roman" w:hAnsi="Times New Roman" w:cs="Times New Roman"/>
          <w:color w:val="FF0000"/>
        </w:rPr>
      </w:pPr>
    </w:p>
    <w:p w14:paraId="09989A4F" w14:textId="53A3CAE5" w:rsidR="009F1863" w:rsidRPr="00D771D9" w:rsidRDefault="009F1863" w:rsidP="009F1863">
      <w:pPr>
        <w:pStyle w:val="ListParagraph"/>
        <w:autoSpaceDE w:val="0"/>
        <w:autoSpaceDN w:val="0"/>
        <w:adjustRightInd w:val="0"/>
        <w:spacing w:line="360" w:lineRule="auto"/>
        <w:jc w:val="both"/>
        <w:rPr>
          <w:rFonts w:ascii="Times New Roman" w:hAnsi="Times New Roman" w:cs="Times New Roman"/>
          <w:color w:val="FF0000"/>
        </w:rPr>
      </w:pPr>
    </w:p>
    <w:p w14:paraId="21FA5A11" w14:textId="614F44DC" w:rsidR="00FF78E3" w:rsidRPr="00D771D9" w:rsidRDefault="00FF78E3" w:rsidP="00F865B6">
      <w:pPr>
        <w:pStyle w:val="ListParagraph"/>
        <w:numPr>
          <w:ilvl w:val="0"/>
          <w:numId w:val="2"/>
        </w:numPr>
        <w:spacing w:line="360" w:lineRule="auto"/>
        <w:jc w:val="both"/>
        <w:rPr>
          <w:rFonts w:ascii="Times New Roman" w:hAnsi="Times New Roman" w:cs="Times New Roman"/>
          <w:color w:val="auto"/>
        </w:rPr>
      </w:pPr>
      <w:r w:rsidRPr="00D771D9">
        <w:rPr>
          <w:rFonts w:ascii="Times New Roman" w:hAnsi="Times New Roman" w:cs="Times New Roman"/>
          <w:color w:val="auto"/>
        </w:rPr>
        <w:t>Label each of the following events as either leading to an increase or a decrease in the equilibrium interest rate (i)? Explain why in each case.</w:t>
      </w:r>
    </w:p>
    <w:p w14:paraId="066296D7" w14:textId="77777777" w:rsidR="00C530AE" w:rsidRPr="00D771D9" w:rsidRDefault="00C530AE" w:rsidP="00F865B6">
      <w:pPr>
        <w:pStyle w:val="ListParagraph"/>
        <w:numPr>
          <w:ilvl w:val="0"/>
          <w:numId w:val="3"/>
        </w:numPr>
        <w:spacing w:after="0" w:line="360" w:lineRule="auto"/>
        <w:ind w:left="426" w:hanging="142"/>
        <w:jc w:val="both"/>
        <w:rPr>
          <w:rFonts w:ascii="Times New Roman" w:hAnsi="Times New Roman" w:cs="Times New Roman"/>
        </w:rPr>
      </w:pPr>
      <w:r w:rsidRPr="00D771D9">
        <w:rPr>
          <w:rFonts w:ascii="Times New Roman" w:hAnsi="Times New Roman" w:cs="Times New Roman"/>
        </w:rPr>
        <w:t>Decrease in the price level</w:t>
      </w:r>
    </w:p>
    <w:p w14:paraId="0F4171AD" w14:textId="77777777" w:rsidR="00C530AE" w:rsidRPr="00D771D9" w:rsidRDefault="00C530AE" w:rsidP="00F865B6">
      <w:pPr>
        <w:pStyle w:val="ListParagraph"/>
        <w:numPr>
          <w:ilvl w:val="0"/>
          <w:numId w:val="3"/>
        </w:numPr>
        <w:shd w:val="clear" w:color="auto" w:fill="FFFFFF"/>
        <w:autoSpaceDE w:val="0"/>
        <w:autoSpaceDN w:val="0"/>
        <w:adjustRightInd w:val="0"/>
        <w:spacing w:after="0" w:line="360" w:lineRule="auto"/>
        <w:ind w:left="426" w:hanging="142"/>
        <w:jc w:val="both"/>
        <w:rPr>
          <w:rFonts w:ascii="Times New Roman" w:hAnsi="Times New Roman" w:cs="Times New Roman"/>
          <w:color w:val="FF0000"/>
        </w:rPr>
      </w:pPr>
      <w:r w:rsidRPr="00D771D9">
        <w:rPr>
          <w:rFonts w:ascii="Times New Roman" w:hAnsi="Times New Roman" w:cs="Times New Roman"/>
        </w:rPr>
        <w:t>Increase in the discount rate</w:t>
      </w:r>
    </w:p>
    <w:p w14:paraId="5CB2BCD5" w14:textId="77777777" w:rsidR="00C530AE" w:rsidRPr="00D771D9" w:rsidRDefault="00C530AE" w:rsidP="00F865B6">
      <w:pPr>
        <w:pStyle w:val="ListParagraph"/>
        <w:numPr>
          <w:ilvl w:val="0"/>
          <w:numId w:val="3"/>
        </w:numPr>
        <w:shd w:val="clear" w:color="auto" w:fill="FFFFFF"/>
        <w:autoSpaceDE w:val="0"/>
        <w:autoSpaceDN w:val="0"/>
        <w:adjustRightInd w:val="0"/>
        <w:spacing w:after="0" w:line="360" w:lineRule="auto"/>
        <w:ind w:left="426" w:hanging="142"/>
        <w:jc w:val="both"/>
        <w:rPr>
          <w:rFonts w:ascii="Times New Roman" w:hAnsi="Times New Roman" w:cs="Times New Roman"/>
          <w:color w:val="FF0000"/>
        </w:rPr>
      </w:pPr>
      <w:r w:rsidRPr="00D771D9">
        <w:rPr>
          <w:rFonts w:ascii="Times New Roman" w:hAnsi="Times New Roman" w:cs="Times New Roman"/>
        </w:rPr>
        <w:t>Decrease in aggregate output</w:t>
      </w:r>
    </w:p>
    <w:p w14:paraId="5003200E" w14:textId="77777777" w:rsidR="00C530AE" w:rsidRPr="00D771D9" w:rsidRDefault="00C530AE" w:rsidP="00F865B6">
      <w:pPr>
        <w:pStyle w:val="ListParagraph"/>
        <w:numPr>
          <w:ilvl w:val="0"/>
          <w:numId w:val="3"/>
        </w:numPr>
        <w:shd w:val="clear" w:color="auto" w:fill="FFFFFF"/>
        <w:autoSpaceDE w:val="0"/>
        <w:autoSpaceDN w:val="0"/>
        <w:adjustRightInd w:val="0"/>
        <w:spacing w:after="0" w:line="360" w:lineRule="auto"/>
        <w:ind w:left="426" w:hanging="142"/>
        <w:jc w:val="both"/>
        <w:rPr>
          <w:rFonts w:ascii="Times New Roman" w:hAnsi="Times New Roman" w:cs="Times New Roman"/>
        </w:rPr>
      </w:pPr>
      <w:r w:rsidRPr="00D771D9">
        <w:rPr>
          <w:rFonts w:ascii="Times New Roman" w:hAnsi="Times New Roman" w:cs="Times New Roman"/>
        </w:rPr>
        <w:t>Sale of government securities by the Central Bank</w:t>
      </w:r>
    </w:p>
    <w:p w14:paraId="4E4E14C6" w14:textId="77777777" w:rsidR="00903F6E" w:rsidRPr="00D771D9" w:rsidRDefault="00903F6E" w:rsidP="00F865B6">
      <w:pPr>
        <w:pStyle w:val="ListParagraph"/>
        <w:numPr>
          <w:ilvl w:val="0"/>
          <w:numId w:val="2"/>
        </w:numPr>
        <w:jc w:val="both"/>
        <w:rPr>
          <w:rFonts w:ascii="Times New Roman" w:hAnsi="Times New Roman" w:cs="Times New Roman"/>
        </w:rPr>
      </w:pPr>
      <w:r w:rsidRPr="00D771D9">
        <w:rPr>
          <w:rFonts w:ascii="Times New Roman" w:hAnsi="Times New Roman" w:cs="Times New Roman"/>
        </w:rPr>
        <w:t>Illustrate the following situations using supply and demand curves for money.(Hint: Remember that the M</w:t>
      </w:r>
      <w:r w:rsidRPr="00D771D9">
        <w:rPr>
          <w:rFonts w:ascii="Times New Roman" w:hAnsi="Times New Roman" w:cs="Times New Roman"/>
          <w:vertAlign w:val="subscript"/>
        </w:rPr>
        <w:t xml:space="preserve">d </w:t>
      </w:r>
      <w:r w:rsidRPr="00D771D9">
        <w:rPr>
          <w:rFonts w:ascii="Times New Roman" w:hAnsi="Times New Roman" w:cs="Times New Roman"/>
        </w:rPr>
        <w:t>curve is affected during a period of high inflation and recession)</w:t>
      </w:r>
    </w:p>
    <w:p w14:paraId="7F64C834" w14:textId="77777777" w:rsidR="00903F6E" w:rsidRPr="00D771D9" w:rsidRDefault="00903F6E" w:rsidP="00903F6E">
      <w:pPr>
        <w:pStyle w:val="ListParagraph"/>
        <w:jc w:val="both"/>
        <w:rPr>
          <w:rFonts w:ascii="Times New Roman" w:hAnsi="Times New Roman" w:cs="Times New Roman"/>
        </w:rPr>
      </w:pPr>
    </w:p>
    <w:p w14:paraId="05A71D4A" w14:textId="77777777" w:rsidR="0022404D" w:rsidRPr="00D771D9" w:rsidRDefault="0022404D" w:rsidP="00F865B6">
      <w:pPr>
        <w:pStyle w:val="ListParagraph"/>
        <w:numPr>
          <w:ilvl w:val="0"/>
          <w:numId w:val="4"/>
        </w:numPr>
        <w:jc w:val="both"/>
        <w:rPr>
          <w:rFonts w:ascii="Times New Roman" w:hAnsi="Times New Roman" w:cs="Times New Roman"/>
        </w:rPr>
      </w:pPr>
      <w:r w:rsidRPr="00D771D9">
        <w:rPr>
          <w:rFonts w:ascii="Times New Roman" w:hAnsi="Times New Roman" w:cs="Times New Roman"/>
        </w:rPr>
        <w:t>During a recession, the CB buys bonds in the open market.</w:t>
      </w:r>
    </w:p>
    <w:p w14:paraId="3E7EF9B1" w14:textId="5ABBEDBB" w:rsidR="00B83AF0" w:rsidRPr="00D771D9" w:rsidRDefault="00B83AF0" w:rsidP="00903F6E">
      <w:pPr>
        <w:pStyle w:val="ListParagraph"/>
        <w:jc w:val="both"/>
        <w:rPr>
          <w:rFonts w:ascii="Times New Roman" w:hAnsi="Times New Roman" w:cs="Times New Roman"/>
          <w:color w:val="FF0000"/>
        </w:rPr>
      </w:pPr>
    </w:p>
    <w:p w14:paraId="0E626E0D" w14:textId="77777777" w:rsidR="00EE6FD6" w:rsidRPr="00741CBA" w:rsidRDefault="00EE6FD6" w:rsidP="00F865B6">
      <w:pPr>
        <w:pStyle w:val="ListParagraph"/>
        <w:numPr>
          <w:ilvl w:val="0"/>
          <w:numId w:val="4"/>
        </w:numPr>
        <w:rPr>
          <w:rFonts w:ascii="Times New Roman" w:hAnsi="Times New Roman" w:cs="Times New Roman"/>
          <w:color w:val="000000" w:themeColor="text1"/>
        </w:rPr>
      </w:pPr>
      <w:r w:rsidRPr="00741CBA">
        <w:rPr>
          <w:rFonts w:ascii="Times New Roman" w:hAnsi="Times New Roman" w:cs="Times New Roman"/>
          <w:color w:val="000000" w:themeColor="text1"/>
        </w:rPr>
        <w:t>During a period of rapid inflation, the CB increases the reserve requirement ratio.</w:t>
      </w:r>
    </w:p>
    <w:p w14:paraId="7D3FF286" w14:textId="77777777" w:rsidR="00871521" w:rsidRPr="00D771D9" w:rsidRDefault="00871521" w:rsidP="00EE6FD6">
      <w:pPr>
        <w:pStyle w:val="ListParagraph"/>
        <w:spacing w:after="0" w:line="360" w:lineRule="auto"/>
        <w:ind w:left="780"/>
        <w:rPr>
          <w:rFonts w:ascii="Times New Roman" w:hAnsi="Times New Roman" w:cs="Times New Roman"/>
          <w:color w:val="323E4F" w:themeColor="text2" w:themeShade="BF"/>
        </w:rPr>
      </w:pPr>
    </w:p>
    <w:p w14:paraId="4A046DED" w14:textId="77777777" w:rsidR="009943EB" w:rsidRPr="00D771D9" w:rsidRDefault="009943EB" w:rsidP="00F865B6">
      <w:pPr>
        <w:pStyle w:val="ListParagraph"/>
        <w:numPr>
          <w:ilvl w:val="0"/>
          <w:numId w:val="4"/>
        </w:numPr>
        <w:rPr>
          <w:rFonts w:ascii="Times New Roman" w:hAnsi="Times New Roman" w:cs="Times New Roman"/>
          <w:bCs/>
          <w:color w:val="auto"/>
        </w:rPr>
      </w:pPr>
      <w:r w:rsidRPr="00D771D9">
        <w:rPr>
          <w:rFonts w:ascii="Times New Roman" w:hAnsi="Times New Roman" w:cs="Times New Roman"/>
          <w:bCs/>
          <w:color w:val="auto"/>
        </w:rPr>
        <w:t>During a period of high inflation, the CB acts to hold interest rates constant.</w:t>
      </w:r>
    </w:p>
    <w:p w14:paraId="668D042C" w14:textId="7F4FE1D4" w:rsidR="009943EB" w:rsidRPr="00D771D9" w:rsidRDefault="009943EB" w:rsidP="009943EB">
      <w:pPr>
        <w:pStyle w:val="ListParagraph"/>
        <w:shd w:val="clear" w:color="auto" w:fill="FFFFFF"/>
        <w:autoSpaceDE w:val="0"/>
        <w:autoSpaceDN w:val="0"/>
        <w:adjustRightInd w:val="0"/>
        <w:spacing w:line="360" w:lineRule="auto"/>
        <w:ind w:left="780"/>
        <w:jc w:val="both"/>
        <w:rPr>
          <w:rFonts w:ascii="Times New Roman" w:hAnsi="Times New Roman" w:cs="Times New Roman"/>
          <w:bCs/>
          <w:color w:val="FF0000"/>
        </w:rPr>
      </w:pPr>
    </w:p>
    <w:p w14:paraId="68A0A51B" w14:textId="77777777" w:rsidR="0082109C" w:rsidRPr="00D771D9" w:rsidRDefault="0082109C" w:rsidP="00F865B6">
      <w:pPr>
        <w:pStyle w:val="ListParagraph"/>
        <w:numPr>
          <w:ilvl w:val="0"/>
          <w:numId w:val="4"/>
        </w:numPr>
        <w:rPr>
          <w:rFonts w:ascii="Times New Roman" w:hAnsi="Times New Roman" w:cs="Times New Roman"/>
          <w:bCs/>
          <w:color w:val="auto"/>
        </w:rPr>
      </w:pPr>
      <w:r w:rsidRPr="00D771D9">
        <w:rPr>
          <w:rFonts w:ascii="Times New Roman" w:hAnsi="Times New Roman" w:cs="Times New Roman"/>
          <w:bCs/>
          <w:color w:val="auto"/>
        </w:rPr>
        <w:t>During a period of no growth of GDP and zero inflation, the CB lowers the discount rate.</w:t>
      </w:r>
    </w:p>
    <w:p w14:paraId="3F88BF7F" w14:textId="77777777" w:rsidR="00A00B50" w:rsidRPr="00D771D9" w:rsidRDefault="00A00B50" w:rsidP="0082109C">
      <w:pPr>
        <w:pStyle w:val="ListParagraph"/>
        <w:ind w:left="780"/>
        <w:rPr>
          <w:rFonts w:ascii="Times New Roman" w:hAnsi="Times New Roman" w:cs="Times New Roman"/>
          <w:bCs/>
          <w:color w:val="FF0000"/>
        </w:rPr>
      </w:pPr>
    </w:p>
    <w:p w14:paraId="0B096B6D" w14:textId="77777777" w:rsidR="00A00B50" w:rsidRPr="00D771D9" w:rsidRDefault="00A00B50" w:rsidP="0082109C">
      <w:pPr>
        <w:pStyle w:val="ListParagraph"/>
        <w:ind w:left="780"/>
        <w:rPr>
          <w:rFonts w:ascii="Times New Roman" w:hAnsi="Times New Roman" w:cs="Times New Roman"/>
          <w:bCs/>
          <w:color w:val="FF0000"/>
        </w:rPr>
      </w:pPr>
    </w:p>
    <w:p w14:paraId="3641FEFE" w14:textId="77777777" w:rsidR="00A00B50" w:rsidRPr="00D771D9" w:rsidRDefault="00A00B50" w:rsidP="0082109C">
      <w:pPr>
        <w:pStyle w:val="ListParagraph"/>
        <w:ind w:left="780"/>
        <w:rPr>
          <w:rFonts w:ascii="Times New Roman" w:hAnsi="Times New Roman" w:cs="Times New Roman"/>
          <w:bCs/>
          <w:color w:val="FF0000"/>
        </w:rPr>
      </w:pPr>
    </w:p>
    <w:p w14:paraId="5B9D8881" w14:textId="0971A7B7" w:rsidR="00A00B50" w:rsidRPr="00D771D9" w:rsidRDefault="00A00B50" w:rsidP="0082109C">
      <w:pPr>
        <w:pStyle w:val="ListParagraph"/>
        <w:ind w:left="780"/>
        <w:rPr>
          <w:rFonts w:ascii="Times New Roman" w:hAnsi="Times New Roman" w:cs="Times New Roman"/>
          <w:bCs/>
          <w:color w:val="FF0000"/>
        </w:rPr>
      </w:pPr>
    </w:p>
    <w:p w14:paraId="76B48834" w14:textId="77777777" w:rsidR="001D4644" w:rsidRPr="00D771D9" w:rsidRDefault="001D4644" w:rsidP="00F865B6">
      <w:pPr>
        <w:pStyle w:val="ListParagraph"/>
        <w:numPr>
          <w:ilvl w:val="0"/>
          <w:numId w:val="4"/>
        </w:numPr>
        <w:rPr>
          <w:rFonts w:ascii="Times New Roman" w:hAnsi="Times New Roman" w:cs="Times New Roman"/>
          <w:bCs/>
          <w:color w:val="auto"/>
        </w:rPr>
      </w:pPr>
      <w:r w:rsidRPr="00D771D9">
        <w:rPr>
          <w:rFonts w:ascii="Times New Roman" w:hAnsi="Times New Roman" w:cs="Times New Roman"/>
          <w:bCs/>
          <w:color w:val="auto"/>
        </w:rPr>
        <w:lastRenderedPageBreak/>
        <w:t xml:space="preserve">During a period of rapid growth of real GDP, the CB acts to increase the reserve requirement. </w:t>
      </w:r>
    </w:p>
    <w:p w14:paraId="3AE7A04B" w14:textId="77777777" w:rsidR="00C358D9" w:rsidRPr="00D771D9" w:rsidRDefault="00C358D9" w:rsidP="001D4644">
      <w:pPr>
        <w:pStyle w:val="ListParagraph"/>
        <w:ind w:left="780"/>
        <w:rPr>
          <w:rFonts w:ascii="Times New Roman" w:hAnsi="Times New Roman" w:cs="Times New Roman"/>
          <w:bCs/>
          <w:color w:val="FF0000"/>
        </w:rPr>
      </w:pPr>
    </w:p>
    <w:p w14:paraId="20E34FF8" w14:textId="7BE8FD79" w:rsidR="002839DE" w:rsidRPr="00D771D9" w:rsidRDefault="002839DE" w:rsidP="00C358D9">
      <w:pPr>
        <w:pStyle w:val="ListParagraph"/>
        <w:ind w:left="780"/>
        <w:rPr>
          <w:rFonts w:ascii="Times New Roman" w:hAnsi="Times New Roman" w:cs="Times New Roman"/>
          <w:bCs/>
          <w:color w:val="FF0000"/>
        </w:rPr>
      </w:pPr>
    </w:p>
    <w:p w14:paraId="022F17FA" w14:textId="5E2A0B7C" w:rsidR="00BA593B" w:rsidRPr="00D771D9" w:rsidRDefault="00BA593B" w:rsidP="0082109C">
      <w:pPr>
        <w:pStyle w:val="ListParagraph"/>
        <w:shd w:val="clear" w:color="auto" w:fill="FFFFFF"/>
        <w:autoSpaceDE w:val="0"/>
        <w:autoSpaceDN w:val="0"/>
        <w:adjustRightInd w:val="0"/>
        <w:spacing w:line="360" w:lineRule="auto"/>
        <w:ind w:left="780"/>
        <w:jc w:val="both"/>
        <w:rPr>
          <w:rFonts w:ascii="Times New Roman" w:hAnsi="Times New Roman" w:cs="Times New Roman"/>
          <w:bCs/>
          <w:color w:val="FF0000"/>
        </w:rPr>
      </w:pPr>
    </w:p>
    <w:p w14:paraId="3AD2B674" w14:textId="01A8A792" w:rsidR="00871521" w:rsidRPr="00D771D9" w:rsidRDefault="00871521" w:rsidP="005442E7">
      <w:pPr>
        <w:pStyle w:val="ListParagraph"/>
        <w:shd w:val="clear" w:color="auto" w:fill="FFFFFF"/>
        <w:autoSpaceDE w:val="0"/>
        <w:autoSpaceDN w:val="0"/>
        <w:adjustRightInd w:val="0"/>
        <w:spacing w:line="360" w:lineRule="auto"/>
        <w:ind w:left="780"/>
        <w:jc w:val="both"/>
        <w:rPr>
          <w:rFonts w:ascii="Times New Roman" w:hAnsi="Times New Roman" w:cs="Times New Roman"/>
          <w:bCs/>
          <w:color w:val="FF0000"/>
        </w:rPr>
      </w:pPr>
    </w:p>
    <w:p w14:paraId="43AC1645" w14:textId="77777777" w:rsidR="00FB60C9" w:rsidRPr="00D771D9" w:rsidRDefault="00FB60C9" w:rsidP="005442E7">
      <w:pPr>
        <w:pStyle w:val="ListParagraph"/>
        <w:shd w:val="clear" w:color="auto" w:fill="FFFFFF"/>
        <w:autoSpaceDE w:val="0"/>
        <w:autoSpaceDN w:val="0"/>
        <w:adjustRightInd w:val="0"/>
        <w:spacing w:line="360" w:lineRule="auto"/>
        <w:ind w:left="780"/>
        <w:jc w:val="both"/>
        <w:rPr>
          <w:rFonts w:ascii="Times New Roman" w:hAnsi="Times New Roman" w:cs="Times New Roman"/>
          <w:bCs/>
          <w:color w:val="FF0000"/>
        </w:rPr>
      </w:pPr>
    </w:p>
    <w:p w14:paraId="7704D740" w14:textId="77777777" w:rsidR="002E026F" w:rsidRPr="00D771D9" w:rsidRDefault="002E026F" w:rsidP="00F865B6">
      <w:pPr>
        <w:pStyle w:val="ListParagraph"/>
        <w:numPr>
          <w:ilvl w:val="0"/>
          <w:numId w:val="2"/>
        </w:numPr>
        <w:tabs>
          <w:tab w:val="left" w:pos="540"/>
        </w:tabs>
        <w:spacing w:line="360" w:lineRule="auto"/>
        <w:jc w:val="both"/>
        <w:rPr>
          <w:rFonts w:ascii="Times New Roman" w:hAnsi="Times New Roman" w:cs="Times New Roman"/>
        </w:rPr>
      </w:pPr>
      <w:r w:rsidRPr="00D771D9">
        <w:rPr>
          <w:rFonts w:ascii="Times New Roman" w:hAnsi="Times New Roman" w:cs="Times New Roman"/>
        </w:rPr>
        <w:t>Fill in the following table by indicating whether the proposed Central Bank action will increase or decrease the money supply. If it cannot be a Central Bank action, then write not applicable.</w:t>
      </w:r>
    </w:p>
    <w:tbl>
      <w:tblPr>
        <w:tblW w:w="0" w:type="auto"/>
        <w:tblInd w:w="900" w:type="dxa"/>
        <w:tblLayout w:type="fixed"/>
        <w:tblCellMar>
          <w:left w:w="40" w:type="dxa"/>
          <w:right w:w="40" w:type="dxa"/>
        </w:tblCellMar>
        <w:tblLook w:val="0000" w:firstRow="0" w:lastRow="0" w:firstColumn="0" w:lastColumn="0" w:noHBand="0" w:noVBand="0"/>
      </w:tblPr>
      <w:tblGrid>
        <w:gridCol w:w="3422"/>
        <w:gridCol w:w="3292"/>
      </w:tblGrid>
      <w:tr w:rsidR="002E026F" w:rsidRPr="00D771D9" w14:paraId="73724FFE" w14:textId="77777777" w:rsidTr="00F17058">
        <w:trPr>
          <w:trHeight w:val="274"/>
        </w:trPr>
        <w:tc>
          <w:tcPr>
            <w:tcW w:w="3422" w:type="dxa"/>
            <w:tcBorders>
              <w:top w:val="single" w:sz="6" w:space="0" w:color="auto"/>
              <w:left w:val="single" w:sz="6" w:space="0" w:color="auto"/>
              <w:bottom w:val="single" w:sz="6" w:space="0" w:color="auto"/>
              <w:right w:val="single" w:sz="6" w:space="0" w:color="auto"/>
            </w:tcBorders>
            <w:shd w:val="clear" w:color="auto" w:fill="FFFFFF"/>
          </w:tcPr>
          <w:p w14:paraId="0FC2BA79" w14:textId="77777777" w:rsidR="002E026F" w:rsidRPr="00D771D9" w:rsidRDefault="002E026F" w:rsidP="00F17058">
            <w:pPr>
              <w:shd w:val="clear" w:color="auto" w:fill="FFFFFF"/>
              <w:tabs>
                <w:tab w:val="left" w:pos="540"/>
              </w:tabs>
              <w:autoSpaceDE w:val="0"/>
              <w:autoSpaceDN w:val="0"/>
              <w:adjustRightInd w:val="0"/>
              <w:rPr>
                <w:rFonts w:ascii="Times New Roman" w:hAnsi="Times New Roman" w:cs="Times New Roman"/>
                <w:color w:val="000000" w:themeColor="text1"/>
              </w:rPr>
            </w:pPr>
            <w:r w:rsidRPr="00D771D9">
              <w:rPr>
                <w:rFonts w:ascii="Times New Roman" w:hAnsi="Times New Roman" w:cs="Times New Roman"/>
                <w:b/>
                <w:bCs/>
                <w:color w:val="000000" w:themeColor="text1"/>
              </w:rPr>
              <w:t>Action</w:t>
            </w:r>
          </w:p>
        </w:tc>
        <w:tc>
          <w:tcPr>
            <w:tcW w:w="3292" w:type="dxa"/>
            <w:tcBorders>
              <w:top w:val="single" w:sz="6" w:space="0" w:color="auto"/>
              <w:left w:val="single" w:sz="6" w:space="0" w:color="auto"/>
              <w:bottom w:val="single" w:sz="6" w:space="0" w:color="auto"/>
              <w:right w:val="single" w:sz="6" w:space="0" w:color="auto"/>
            </w:tcBorders>
            <w:shd w:val="clear" w:color="auto" w:fill="FFFFFF"/>
          </w:tcPr>
          <w:p w14:paraId="3C787020" w14:textId="77777777" w:rsidR="002E026F" w:rsidRPr="00D771D9" w:rsidRDefault="002E026F" w:rsidP="00F17058">
            <w:pPr>
              <w:shd w:val="clear" w:color="auto" w:fill="FFFFFF"/>
              <w:tabs>
                <w:tab w:val="left" w:pos="540"/>
              </w:tabs>
              <w:autoSpaceDE w:val="0"/>
              <w:autoSpaceDN w:val="0"/>
              <w:adjustRightInd w:val="0"/>
              <w:rPr>
                <w:rFonts w:ascii="Times New Roman" w:hAnsi="Times New Roman" w:cs="Times New Roman"/>
                <w:color w:val="000000" w:themeColor="text1"/>
              </w:rPr>
            </w:pPr>
            <w:r w:rsidRPr="00D771D9">
              <w:rPr>
                <w:rFonts w:ascii="Times New Roman" w:hAnsi="Times New Roman" w:cs="Times New Roman"/>
                <w:b/>
                <w:bCs/>
                <w:color w:val="000000" w:themeColor="text1"/>
              </w:rPr>
              <w:t>Effect on money supply</w:t>
            </w:r>
          </w:p>
        </w:tc>
      </w:tr>
      <w:tr w:rsidR="002E026F" w:rsidRPr="00D771D9" w14:paraId="7E82DFFD" w14:textId="77777777" w:rsidTr="00F17058">
        <w:trPr>
          <w:trHeight w:val="539"/>
        </w:trPr>
        <w:tc>
          <w:tcPr>
            <w:tcW w:w="3422" w:type="dxa"/>
            <w:tcBorders>
              <w:top w:val="single" w:sz="6" w:space="0" w:color="auto"/>
              <w:left w:val="single" w:sz="6" w:space="0" w:color="auto"/>
              <w:bottom w:val="single" w:sz="6" w:space="0" w:color="auto"/>
              <w:right w:val="single" w:sz="6" w:space="0" w:color="auto"/>
            </w:tcBorders>
            <w:shd w:val="clear" w:color="auto" w:fill="FFFFFF"/>
          </w:tcPr>
          <w:p w14:paraId="0373B159" w14:textId="77777777" w:rsidR="002E026F" w:rsidRPr="00D771D9" w:rsidRDefault="002E026F" w:rsidP="00F17058">
            <w:pPr>
              <w:shd w:val="clear" w:color="auto" w:fill="FFFFFF"/>
              <w:tabs>
                <w:tab w:val="left" w:pos="540"/>
              </w:tabs>
              <w:autoSpaceDE w:val="0"/>
              <w:autoSpaceDN w:val="0"/>
              <w:adjustRightInd w:val="0"/>
              <w:rPr>
                <w:rFonts w:ascii="Times New Roman" w:hAnsi="Times New Roman" w:cs="Times New Roman"/>
                <w:color w:val="000000" w:themeColor="text1"/>
              </w:rPr>
            </w:pPr>
            <w:r w:rsidRPr="00D771D9">
              <w:rPr>
                <w:rFonts w:ascii="Times New Roman" w:hAnsi="Times New Roman" w:cs="Times New Roman"/>
                <w:b/>
                <w:bCs/>
                <w:color w:val="000000" w:themeColor="text1"/>
              </w:rPr>
              <w:t>A decrease in government spending</w:t>
            </w:r>
          </w:p>
        </w:tc>
        <w:tc>
          <w:tcPr>
            <w:tcW w:w="3292" w:type="dxa"/>
            <w:tcBorders>
              <w:top w:val="single" w:sz="6" w:space="0" w:color="auto"/>
              <w:left w:val="single" w:sz="6" w:space="0" w:color="auto"/>
              <w:bottom w:val="single" w:sz="6" w:space="0" w:color="auto"/>
              <w:right w:val="single" w:sz="6" w:space="0" w:color="auto"/>
            </w:tcBorders>
            <w:shd w:val="clear" w:color="auto" w:fill="FFFFFF"/>
          </w:tcPr>
          <w:p w14:paraId="0867505E" w14:textId="3E313A58" w:rsidR="002E026F" w:rsidRPr="00D771D9" w:rsidRDefault="002E026F" w:rsidP="00F17058">
            <w:pPr>
              <w:shd w:val="clear" w:color="auto" w:fill="FFFFFF"/>
              <w:tabs>
                <w:tab w:val="left" w:pos="540"/>
              </w:tabs>
              <w:autoSpaceDE w:val="0"/>
              <w:autoSpaceDN w:val="0"/>
              <w:adjustRightInd w:val="0"/>
              <w:rPr>
                <w:rFonts w:ascii="Times New Roman" w:hAnsi="Times New Roman" w:cs="Times New Roman"/>
                <w:color w:val="FF0000"/>
              </w:rPr>
            </w:pPr>
          </w:p>
        </w:tc>
      </w:tr>
      <w:tr w:rsidR="002E026F" w:rsidRPr="00D771D9" w14:paraId="7FF9FCE7" w14:textId="77777777" w:rsidTr="00F17058">
        <w:trPr>
          <w:trHeight w:val="530"/>
        </w:trPr>
        <w:tc>
          <w:tcPr>
            <w:tcW w:w="3422" w:type="dxa"/>
            <w:tcBorders>
              <w:top w:val="single" w:sz="6" w:space="0" w:color="auto"/>
              <w:left w:val="single" w:sz="6" w:space="0" w:color="auto"/>
              <w:bottom w:val="single" w:sz="6" w:space="0" w:color="auto"/>
              <w:right w:val="single" w:sz="6" w:space="0" w:color="auto"/>
            </w:tcBorders>
            <w:shd w:val="clear" w:color="auto" w:fill="FFFFFF"/>
          </w:tcPr>
          <w:p w14:paraId="7DD7F5CD" w14:textId="77777777" w:rsidR="002E026F" w:rsidRPr="00D771D9" w:rsidRDefault="002E026F" w:rsidP="00F17058">
            <w:pPr>
              <w:shd w:val="clear" w:color="auto" w:fill="FFFFFF"/>
              <w:tabs>
                <w:tab w:val="left" w:pos="540"/>
              </w:tabs>
              <w:autoSpaceDE w:val="0"/>
              <w:autoSpaceDN w:val="0"/>
              <w:adjustRightInd w:val="0"/>
              <w:rPr>
                <w:rFonts w:ascii="Times New Roman" w:hAnsi="Times New Roman" w:cs="Times New Roman"/>
                <w:color w:val="000000" w:themeColor="text1"/>
              </w:rPr>
            </w:pPr>
            <w:r w:rsidRPr="00D771D9">
              <w:rPr>
                <w:rFonts w:ascii="Times New Roman" w:hAnsi="Times New Roman" w:cs="Times New Roman"/>
                <w:b/>
                <w:bCs/>
                <w:color w:val="000000" w:themeColor="text1"/>
              </w:rPr>
              <w:t>A decrease in the required reserve ratio</w:t>
            </w:r>
          </w:p>
        </w:tc>
        <w:tc>
          <w:tcPr>
            <w:tcW w:w="3292" w:type="dxa"/>
            <w:tcBorders>
              <w:top w:val="single" w:sz="6" w:space="0" w:color="auto"/>
              <w:left w:val="single" w:sz="6" w:space="0" w:color="auto"/>
              <w:bottom w:val="single" w:sz="6" w:space="0" w:color="auto"/>
              <w:right w:val="single" w:sz="6" w:space="0" w:color="auto"/>
            </w:tcBorders>
            <w:shd w:val="clear" w:color="auto" w:fill="FFFFFF"/>
          </w:tcPr>
          <w:p w14:paraId="60FDB447" w14:textId="0198258E" w:rsidR="002E026F" w:rsidRPr="00D771D9" w:rsidRDefault="002E026F" w:rsidP="00F17058">
            <w:pPr>
              <w:shd w:val="clear" w:color="auto" w:fill="FFFFFF"/>
              <w:tabs>
                <w:tab w:val="left" w:pos="540"/>
              </w:tabs>
              <w:autoSpaceDE w:val="0"/>
              <w:autoSpaceDN w:val="0"/>
              <w:adjustRightInd w:val="0"/>
              <w:rPr>
                <w:rFonts w:ascii="Times New Roman" w:hAnsi="Times New Roman" w:cs="Times New Roman"/>
                <w:color w:val="FF0000"/>
              </w:rPr>
            </w:pPr>
          </w:p>
        </w:tc>
      </w:tr>
      <w:tr w:rsidR="002E026F" w:rsidRPr="00D771D9" w14:paraId="4F62FD50" w14:textId="77777777" w:rsidTr="00F17058">
        <w:trPr>
          <w:trHeight w:val="265"/>
        </w:trPr>
        <w:tc>
          <w:tcPr>
            <w:tcW w:w="3422" w:type="dxa"/>
            <w:tcBorders>
              <w:top w:val="single" w:sz="6" w:space="0" w:color="auto"/>
              <w:left w:val="single" w:sz="6" w:space="0" w:color="auto"/>
              <w:bottom w:val="single" w:sz="6" w:space="0" w:color="auto"/>
              <w:right w:val="single" w:sz="6" w:space="0" w:color="auto"/>
            </w:tcBorders>
            <w:shd w:val="clear" w:color="auto" w:fill="FFFFFF"/>
          </w:tcPr>
          <w:p w14:paraId="34682673" w14:textId="77777777" w:rsidR="002E026F" w:rsidRPr="00D771D9" w:rsidRDefault="002E026F" w:rsidP="00F17058">
            <w:pPr>
              <w:shd w:val="clear" w:color="auto" w:fill="FFFFFF"/>
              <w:tabs>
                <w:tab w:val="left" w:pos="540"/>
              </w:tabs>
              <w:autoSpaceDE w:val="0"/>
              <w:autoSpaceDN w:val="0"/>
              <w:adjustRightInd w:val="0"/>
              <w:rPr>
                <w:rFonts w:ascii="Times New Roman" w:hAnsi="Times New Roman" w:cs="Times New Roman"/>
                <w:color w:val="000000" w:themeColor="text1"/>
              </w:rPr>
            </w:pPr>
            <w:r w:rsidRPr="00D771D9">
              <w:rPr>
                <w:rFonts w:ascii="Times New Roman" w:hAnsi="Times New Roman" w:cs="Times New Roman"/>
                <w:b/>
                <w:bCs/>
                <w:color w:val="000000" w:themeColor="text1"/>
              </w:rPr>
              <w:t>A sale of government securities</w:t>
            </w:r>
          </w:p>
        </w:tc>
        <w:tc>
          <w:tcPr>
            <w:tcW w:w="3292" w:type="dxa"/>
            <w:tcBorders>
              <w:top w:val="single" w:sz="6" w:space="0" w:color="auto"/>
              <w:left w:val="single" w:sz="6" w:space="0" w:color="auto"/>
              <w:bottom w:val="single" w:sz="6" w:space="0" w:color="auto"/>
              <w:right w:val="single" w:sz="6" w:space="0" w:color="auto"/>
            </w:tcBorders>
            <w:shd w:val="clear" w:color="auto" w:fill="FFFFFF"/>
          </w:tcPr>
          <w:p w14:paraId="1A97DF6C" w14:textId="44E56086" w:rsidR="002E026F" w:rsidRPr="00D771D9" w:rsidRDefault="002E026F" w:rsidP="00F17058">
            <w:pPr>
              <w:shd w:val="clear" w:color="auto" w:fill="FFFFFF"/>
              <w:tabs>
                <w:tab w:val="left" w:pos="540"/>
              </w:tabs>
              <w:autoSpaceDE w:val="0"/>
              <w:autoSpaceDN w:val="0"/>
              <w:adjustRightInd w:val="0"/>
              <w:rPr>
                <w:rFonts w:ascii="Times New Roman" w:hAnsi="Times New Roman" w:cs="Times New Roman"/>
                <w:color w:val="FF0000"/>
              </w:rPr>
            </w:pPr>
          </w:p>
        </w:tc>
      </w:tr>
      <w:tr w:rsidR="002E026F" w:rsidRPr="00D771D9" w14:paraId="127A9808" w14:textId="77777777" w:rsidTr="00F17058">
        <w:trPr>
          <w:trHeight w:val="530"/>
        </w:trPr>
        <w:tc>
          <w:tcPr>
            <w:tcW w:w="3422" w:type="dxa"/>
            <w:tcBorders>
              <w:top w:val="single" w:sz="6" w:space="0" w:color="auto"/>
              <w:left w:val="single" w:sz="6" w:space="0" w:color="auto"/>
              <w:bottom w:val="single" w:sz="6" w:space="0" w:color="auto"/>
              <w:right w:val="single" w:sz="6" w:space="0" w:color="auto"/>
            </w:tcBorders>
            <w:shd w:val="clear" w:color="auto" w:fill="FFFFFF"/>
          </w:tcPr>
          <w:p w14:paraId="239CC00E" w14:textId="77777777" w:rsidR="002E026F" w:rsidRPr="00D771D9" w:rsidRDefault="002E026F" w:rsidP="00F17058">
            <w:pPr>
              <w:shd w:val="clear" w:color="auto" w:fill="FFFFFF"/>
              <w:tabs>
                <w:tab w:val="left" w:pos="540"/>
              </w:tabs>
              <w:autoSpaceDE w:val="0"/>
              <w:autoSpaceDN w:val="0"/>
              <w:adjustRightInd w:val="0"/>
              <w:rPr>
                <w:rFonts w:ascii="Times New Roman" w:hAnsi="Times New Roman" w:cs="Times New Roman"/>
                <w:color w:val="000000" w:themeColor="text1"/>
              </w:rPr>
            </w:pPr>
            <w:r w:rsidRPr="00D771D9">
              <w:rPr>
                <w:rFonts w:ascii="Times New Roman" w:hAnsi="Times New Roman" w:cs="Times New Roman"/>
                <w:b/>
                <w:bCs/>
                <w:color w:val="000000" w:themeColor="text1"/>
              </w:rPr>
              <w:t>A lowering of the discount rate</w:t>
            </w:r>
          </w:p>
        </w:tc>
        <w:tc>
          <w:tcPr>
            <w:tcW w:w="3292" w:type="dxa"/>
            <w:tcBorders>
              <w:top w:val="single" w:sz="6" w:space="0" w:color="auto"/>
              <w:left w:val="single" w:sz="6" w:space="0" w:color="auto"/>
              <w:bottom w:val="single" w:sz="6" w:space="0" w:color="auto"/>
              <w:right w:val="single" w:sz="6" w:space="0" w:color="auto"/>
            </w:tcBorders>
            <w:shd w:val="clear" w:color="auto" w:fill="FFFFFF"/>
          </w:tcPr>
          <w:p w14:paraId="4F809255" w14:textId="2EB4C767" w:rsidR="002E026F" w:rsidRPr="00D771D9" w:rsidRDefault="002E026F" w:rsidP="00F17058">
            <w:pPr>
              <w:shd w:val="clear" w:color="auto" w:fill="FFFFFF"/>
              <w:tabs>
                <w:tab w:val="left" w:pos="540"/>
              </w:tabs>
              <w:autoSpaceDE w:val="0"/>
              <w:autoSpaceDN w:val="0"/>
              <w:adjustRightInd w:val="0"/>
              <w:rPr>
                <w:rFonts w:ascii="Times New Roman" w:hAnsi="Times New Roman" w:cs="Times New Roman"/>
                <w:color w:val="FF0000"/>
              </w:rPr>
            </w:pPr>
          </w:p>
        </w:tc>
      </w:tr>
      <w:tr w:rsidR="002E026F" w:rsidRPr="00D771D9" w14:paraId="1935C7AD" w14:textId="77777777" w:rsidTr="00F17058">
        <w:trPr>
          <w:trHeight w:val="265"/>
        </w:trPr>
        <w:tc>
          <w:tcPr>
            <w:tcW w:w="3422" w:type="dxa"/>
            <w:tcBorders>
              <w:top w:val="single" w:sz="6" w:space="0" w:color="auto"/>
              <w:left w:val="single" w:sz="6" w:space="0" w:color="auto"/>
              <w:bottom w:val="single" w:sz="6" w:space="0" w:color="auto"/>
              <w:right w:val="single" w:sz="6" w:space="0" w:color="auto"/>
            </w:tcBorders>
            <w:shd w:val="clear" w:color="auto" w:fill="FFFFFF"/>
          </w:tcPr>
          <w:p w14:paraId="04271385" w14:textId="77777777" w:rsidR="002E026F" w:rsidRPr="00D771D9" w:rsidRDefault="002E026F" w:rsidP="00F17058">
            <w:pPr>
              <w:shd w:val="clear" w:color="auto" w:fill="FFFFFF"/>
              <w:tabs>
                <w:tab w:val="left" w:pos="540"/>
              </w:tabs>
              <w:autoSpaceDE w:val="0"/>
              <w:autoSpaceDN w:val="0"/>
              <w:adjustRightInd w:val="0"/>
              <w:rPr>
                <w:rFonts w:ascii="Times New Roman" w:hAnsi="Times New Roman" w:cs="Times New Roman"/>
                <w:color w:val="000000" w:themeColor="text1"/>
              </w:rPr>
            </w:pPr>
            <w:r w:rsidRPr="00D771D9">
              <w:rPr>
                <w:rFonts w:ascii="Times New Roman" w:hAnsi="Times New Roman" w:cs="Times New Roman"/>
                <w:b/>
                <w:bCs/>
                <w:color w:val="000000" w:themeColor="text1"/>
              </w:rPr>
              <w:t>Buying government securities</w:t>
            </w:r>
          </w:p>
        </w:tc>
        <w:tc>
          <w:tcPr>
            <w:tcW w:w="3292" w:type="dxa"/>
            <w:tcBorders>
              <w:top w:val="single" w:sz="6" w:space="0" w:color="auto"/>
              <w:left w:val="single" w:sz="6" w:space="0" w:color="auto"/>
              <w:bottom w:val="single" w:sz="6" w:space="0" w:color="auto"/>
              <w:right w:val="single" w:sz="6" w:space="0" w:color="auto"/>
            </w:tcBorders>
            <w:shd w:val="clear" w:color="auto" w:fill="FFFFFF"/>
          </w:tcPr>
          <w:p w14:paraId="6A249A06" w14:textId="68528DBC" w:rsidR="002E026F" w:rsidRPr="00D771D9" w:rsidRDefault="002E026F" w:rsidP="00F17058">
            <w:pPr>
              <w:shd w:val="clear" w:color="auto" w:fill="FFFFFF"/>
              <w:tabs>
                <w:tab w:val="left" w:pos="540"/>
              </w:tabs>
              <w:autoSpaceDE w:val="0"/>
              <w:autoSpaceDN w:val="0"/>
              <w:adjustRightInd w:val="0"/>
              <w:rPr>
                <w:rFonts w:ascii="Times New Roman" w:hAnsi="Times New Roman" w:cs="Times New Roman"/>
                <w:color w:val="FF0000"/>
              </w:rPr>
            </w:pPr>
          </w:p>
        </w:tc>
      </w:tr>
      <w:tr w:rsidR="002E026F" w:rsidRPr="00D771D9" w14:paraId="7693284B" w14:textId="77777777" w:rsidTr="00F17058">
        <w:trPr>
          <w:trHeight w:val="293"/>
        </w:trPr>
        <w:tc>
          <w:tcPr>
            <w:tcW w:w="3422" w:type="dxa"/>
            <w:tcBorders>
              <w:top w:val="single" w:sz="6" w:space="0" w:color="auto"/>
              <w:left w:val="single" w:sz="6" w:space="0" w:color="auto"/>
              <w:bottom w:val="single" w:sz="6" w:space="0" w:color="auto"/>
              <w:right w:val="single" w:sz="6" w:space="0" w:color="auto"/>
            </w:tcBorders>
            <w:shd w:val="clear" w:color="auto" w:fill="FFFFFF"/>
          </w:tcPr>
          <w:p w14:paraId="3F39F61D" w14:textId="77777777" w:rsidR="002E026F" w:rsidRPr="00D771D9" w:rsidRDefault="002E026F" w:rsidP="00F17058">
            <w:pPr>
              <w:shd w:val="clear" w:color="auto" w:fill="FFFFFF"/>
              <w:tabs>
                <w:tab w:val="left" w:pos="540"/>
              </w:tabs>
              <w:autoSpaceDE w:val="0"/>
              <w:autoSpaceDN w:val="0"/>
              <w:adjustRightInd w:val="0"/>
              <w:rPr>
                <w:rFonts w:ascii="Times New Roman" w:hAnsi="Times New Roman" w:cs="Times New Roman"/>
                <w:color w:val="000000" w:themeColor="text1"/>
              </w:rPr>
            </w:pPr>
            <w:r w:rsidRPr="00D771D9">
              <w:rPr>
                <w:rFonts w:ascii="Times New Roman" w:hAnsi="Times New Roman" w:cs="Times New Roman"/>
                <w:b/>
                <w:bCs/>
                <w:color w:val="000000" w:themeColor="text1"/>
              </w:rPr>
              <w:t>A decrease in taxes</w:t>
            </w:r>
          </w:p>
        </w:tc>
        <w:tc>
          <w:tcPr>
            <w:tcW w:w="3292" w:type="dxa"/>
            <w:tcBorders>
              <w:top w:val="single" w:sz="6" w:space="0" w:color="auto"/>
              <w:left w:val="single" w:sz="6" w:space="0" w:color="auto"/>
              <w:bottom w:val="single" w:sz="6" w:space="0" w:color="auto"/>
              <w:right w:val="single" w:sz="6" w:space="0" w:color="auto"/>
            </w:tcBorders>
            <w:shd w:val="clear" w:color="auto" w:fill="FFFFFF"/>
          </w:tcPr>
          <w:p w14:paraId="2DA38E34" w14:textId="421464E6" w:rsidR="002E026F" w:rsidRPr="00D771D9" w:rsidRDefault="002E026F" w:rsidP="00F17058">
            <w:pPr>
              <w:shd w:val="clear" w:color="auto" w:fill="FFFFFF"/>
              <w:tabs>
                <w:tab w:val="left" w:pos="540"/>
              </w:tabs>
              <w:autoSpaceDE w:val="0"/>
              <w:autoSpaceDN w:val="0"/>
              <w:adjustRightInd w:val="0"/>
              <w:rPr>
                <w:rFonts w:ascii="Times New Roman" w:hAnsi="Times New Roman" w:cs="Times New Roman"/>
                <w:color w:val="FF0000"/>
              </w:rPr>
            </w:pPr>
          </w:p>
        </w:tc>
      </w:tr>
    </w:tbl>
    <w:p w14:paraId="7E649170" w14:textId="51900942" w:rsidR="00FB60C9" w:rsidRPr="00D771D9" w:rsidRDefault="00FB60C9" w:rsidP="009B15A2">
      <w:pPr>
        <w:pStyle w:val="ListParagraph"/>
        <w:shd w:val="clear" w:color="auto" w:fill="FFFFFF"/>
        <w:autoSpaceDE w:val="0"/>
        <w:autoSpaceDN w:val="0"/>
        <w:adjustRightInd w:val="0"/>
        <w:spacing w:line="360" w:lineRule="auto"/>
        <w:jc w:val="both"/>
        <w:rPr>
          <w:rFonts w:ascii="Times New Roman" w:hAnsi="Times New Roman" w:cs="Times New Roman"/>
          <w:bCs/>
          <w:color w:val="FF0000"/>
        </w:rPr>
      </w:pPr>
    </w:p>
    <w:p w14:paraId="415CE8F4" w14:textId="77777777" w:rsidR="009B15A2" w:rsidRPr="00D771D9" w:rsidRDefault="009B15A2" w:rsidP="009B15A2">
      <w:pPr>
        <w:pStyle w:val="ListParagraph"/>
        <w:shd w:val="clear" w:color="auto" w:fill="FFFFFF"/>
        <w:autoSpaceDE w:val="0"/>
        <w:autoSpaceDN w:val="0"/>
        <w:adjustRightInd w:val="0"/>
        <w:spacing w:line="360" w:lineRule="auto"/>
        <w:jc w:val="both"/>
        <w:rPr>
          <w:rFonts w:ascii="Times New Roman" w:hAnsi="Times New Roman" w:cs="Times New Roman"/>
          <w:bCs/>
          <w:color w:val="FF0000"/>
        </w:rPr>
      </w:pPr>
    </w:p>
    <w:p w14:paraId="7A942A72" w14:textId="77777777" w:rsidR="0051395D" w:rsidRPr="00D771D9" w:rsidRDefault="0051395D" w:rsidP="00F865B6">
      <w:pPr>
        <w:pStyle w:val="ListParagraph"/>
        <w:numPr>
          <w:ilvl w:val="0"/>
          <w:numId w:val="2"/>
        </w:numPr>
        <w:spacing w:line="256" w:lineRule="auto"/>
        <w:rPr>
          <w:rFonts w:ascii="Times New Roman" w:hAnsi="Times New Roman" w:cs="Times New Roman"/>
          <w:bCs/>
        </w:rPr>
      </w:pPr>
      <w:r w:rsidRPr="00D771D9">
        <w:rPr>
          <w:rFonts w:ascii="Times New Roman" w:hAnsi="Times New Roman" w:cs="Times New Roman"/>
          <w:bCs/>
        </w:rPr>
        <w:t>Suppose that a commercial bank, Best Bank NA, has the following balance sheet:</w:t>
      </w:r>
    </w:p>
    <w:p w14:paraId="212D5A9E" w14:textId="77777777" w:rsidR="0051395D" w:rsidRPr="0051395D" w:rsidRDefault="0051395D" w:rsidP="0051395D">
      <w:pPr>
        <w:spacing w:line="240" w:lineRule="auto"/>
        <w:ind w:left="714"/>
        <w:contextualSpacing/>
        <w:jc w:val="both"/>
        <w:rPr>
          <w:rFonts w:ascii="Times New Roman" w:hAnsi="Times New Roman" w:cs="Times New Roman"/>
          <w:color w:val="000000" w:themeColor="text1"/>
        </w:rPr>
      </w:pPr>
      <w:r w:rsidRPr="0051395D">
        <w:rPr>
          <w:rFonts w:ascii="Times New Roman" w:hAnsi="Times New Roman" w:cs="Times New Roman"/>
          <w:bCs/>
        </w:rPr>
        <w:br/>
      </w:r>
    </w:p>
    <w:p w14:paraId="63FA14F8" w14:textId="77777777" w:rsidR="0051395D" w:rsidRPr="0051395D" w:rsidRDefault="0051395D" w:rsidP="0051395D">
      <w:pPr>
        <w:spacing w:line="360" w:lineRule="auto"/>
        <w:ind w:left="720"/>
        <w:contextualSpacing/>
        <w:jc w:val="both"/>
        <w:rPr>
          <w:rFonts w:ascii="Times New Roman" w:hAnsi="Times New Roman" w:cs="Times New Roman"/>
          <w:b/>
          <w:color w:val="auto"/>
        </w:rPr>
      </w:pPr>
      <w:r w:rsidRPr="0051395D">
        <w:rPr>
          <w:rFonts w:ascii="Times New Roman" w:hAnsi="Times New Roman" w:cs="Times New Roman"/>
          <w:b/>
          <w:noProof/>
          <w:color w:val="auto"/>
        </w:rPr>
        <mc:AlternateContent>
          <mc:Choice Requires="wps">
            <w:drawing>
              <wp:anchor distT="0" distB="0" distL="114300" distR="114300" simplePos="0" relativeHeight="251663360" behindDoc="0" locked="0" layoutInCell="1" allowOverlap="1" wp14:anchorId="1B686E8A" wp14:editId="106565B3">
                <wp:simplePos x="0" y="0"/>
                <wp:positionH relativeFrom="column">
                  <wp:posOffset>2475865</wp:posOffset>
                </wp:positionH>
                <wp:positionV relativeFrom="paragraph">
                  <wp:posOffset>205740</wp:posOffset>
                </wp:positionV>
                <wp:extent cx="0" cy="1028700"/>
                <wp:effectExtent l="0" t="0" r="38100" b="19050"/>
                <wp:wrapNone/>
                <wp:docPr id="1524158094" name="Straight Connector 1"/>
                <wp:cNvGraphicFramePr/>
                <a:graphic xmlns:a="http://schemas.openxmlformats.org/drawingml/2006/main">
                  <a:graphicData uri="http://schemas.microsoft.com/office/word/2010/wordprocessingShape">
                    <wps:wsp>
                      <wps:cNvCnPr/>
                      <wps:spPr>
                        <a:xfrm>
                          <a:off x="0" y="0"/>
                          <a:ext cx="0" cy="10287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C4F4390" id="Straight Connector 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94.95pt,16.2pt" to="194.95pt,9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" strokecolor="windowText" strokeweight=".5pt">
                <v:stroke joinstyle="miter"/>
              </v:line>
            </w:pict>
          </mc:Fallback>
        </mc:AlternateContent>
      </w:r>
      <w:r w:rsidRPr="0051395D">
        <w:rPr>
          <w:rFonts w:ascii="Times New Roman" w:hAnsi="Times New Roman" w:cs="Times New Roman"/>
          <w:b/>
          <w:noProof/>
          <w:color w:val="auto"/>
        </w:rPr>
        <mc:AlternateContent>
          <mc:Choice Requires="wps">
            <w:drawing>
              <wp:anchor distT="4294967295" distB="4294967295" distL="114300" distR="114300" simplePos="0" relativeHeight="251661312" behindDoc="0" locked="0" layoutInCell="1" allowOverlap="1" wp14:anchorId="1CFB3508" wp14:editId="6C2E45CD">
                <wp:simplePos x="0" y="0"/>
                <wp:positionH relativeFrom="column">
                  <wp:posOffset>195580</wp:posOffset>
                </wp:positionH>
                <wp:positionV relativeFrom="paragraph">
                  <wp:posOffset>192404</wp:posOffset>
                </wp:positionV>
                <wp:extent cx="5297805" cy="0"/>
                <wp:effectExtent l="0" t="0" r="36195" b="19050"/>
                <wp:wrapNone/>
                <wp:docPr id="627963695" name="Straight Arrow Connector 6279636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97805" cy="0"/>
                        </a:xfrm>
                        <a:prstGeom prst="straightConnector1">
                          <a:avLst/>
                        </a:prstGeom>
                        <a:noFill/>
                        <a:ln w="6350" cap="flat" cmpd="sng" algn="ctr">
                          <a:solidFill>
                            <a:srgbClr val="4472C4">
                              <a:lumMod val="50000"/>
                            </a:srgbClr>
                          </a:solidFill>
                          <a:prstDash val="solid"/>
                          <a:miter lim="800000"/>
                          <a:headEnd/>
                          <a:tailEnd/>
                        </a:ln>
                        <a:effec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650EC9B" id="_x0000_t32" coordsize="21600,21600" o:spt="32" o:oned="t" path="m,l21600,21600e" filled="f">
                <v:path arrowok="t" fillok="f" o:connecttype="none"/>
                <o:lock v:ext="edit" shapetype="t"/>
              </v:shapetype>
              <v:shape id="Straight Arrow Connector 627963695" o:spid="_x0000_s1026" type="#_x0000_t32" style="position:absolute;margin-left:15.4pt;margin-top:15.15pt;width:417.15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" strokecolor="#203864" strokeweight=".5pt">
                <v:stroke joinstyle="miter"/>
              </v:shape>
            </w:pict>
          </mc:Fallback>
        </mc:AlternateContent>
      </w:r>
      <w:r w:rsidRPr="0051395D">
        <w:rPr>
          <w:rFonts w:ascii="Times New Roman" w:hAnsi="Times New Roman" w:cs="Times New Roman"/>
          <w:b/>
          <w:color w:val="auto"/>
        </w:rPr>
        <w:t>Assets</w:t>
      </w:r>
      <w:r w:rsidRPr="0051395D">
        <w:rPr>
          <w:rFonts w:ascii="Times New Roman" w:hAnsi="Times New Roman" w:cs="Times New Roman"/>
          <w:b/>
          <w:color w:val="auto"/>
        </w:rPr>
        <w:tab/>
      </w:r>
      <w:r w:rsidRPr="0051395D">
        <w:rPr>
          <w:rFonts w:ascii="Times New Roman" w:hAnsi="Times New Roman" w:cs="Times New Roman"/>
          <w:b/>
          <w:color w:val="auto"/>
        </w:rPr>
        <w:tab/>
      </w:r>
      <w:r w:rsidRPr="0051395D">
        <w:rPr>
          <w:rFonts w:ascii="Times New Roman" w:hAnsi="Times New Roman" w:cs="Times New Roman"/>
          <w:b/>
          <w:color w:val="auto"/>
        </w:rPr>
        <w:tab/>
      </w:r>
      <w:r w:rsidRPr="0051395D">
        <w:rPr>
          <w:rFonts w:ascii="Times New Roman" w:hAnsi="Times New Roman" w:cs="Times New Roman"/>
          <w:b/>
          <w:color w:val="auto"/>
        </w:rPr>
        <w:tab/>
      </w:r>
      <w:r w:rsidRPr="0051395D">
        <w:rPr>
          <w:rFonts w:ascii="Times New Roman" w:hAnsi="Times New Roman" w:cs="Times New Roman"/>
          <w:b/>
          <w:color w:val="auto"/>
        </w:rPr>
        <w:tab/>
      </w:r>
      <w:r w:rsidRPr="0051395D">
        <w:rPr>
          <w:rFonts w:ascii="Times New Roman" w:hAnsi="Times New Roman" w:cs="Times New Roman"/>
          <w:b/>
          <w:color w:val="auto"/>
        </w:rPr>
        <w:tab/>
        <w:t xml:space="preserve"> Liabilities</w:t>
      </w:r>
    </w:p>
    <w:p w14:paraId="0C03696E" w14:textId="77777777" w:rsidR="0051395D" w:rsidRPr="0051395D" w:rsidRDefault="0051395D" w:rsidP="0051395D">
      <w:pPr>
        <w:spacing w:line="360" w:lineRule="auto"/>
        <w:ind w:left="720"/>
        <w:contextualSpacing/>
        <w:jc w:val="both"/>
        <w:rPr>
          <w:rFonts w:ascii="Times New Roman" w:hAnsi="Times New Roman" w:cs="Times New Roman"/>
          <w:b/>
          <w:color w:val="auto"/>
        </w:rPr>
      </w:pPr>
      <w:r w:rsidRPr="0051395D">
        <w:rPr>
          <w:rFonts w:ascii="Times New Roman" w:hAnsi="Times New Roman" w:cs="Times New Roman"/>
          <w:b/>
          <w:color w:val="auto"/>
        </w:rPr>
        <w:t>Reserves</w:t>
      </w:r>
      <w:r w:rsidRPr="0051395D">
        <w:rPr>
          <w:rFonts w:ascii="Times New Roman" w:hAnsi="Times New Roman" w:cs="Times New Roman"/>
          <w:b/>
          <w:color w:val="auto"/>
        </w:rPr>
        <w:tab/>
        <w:t>$1000</w:t>
      </w:r>
      <w:r w:rsidRPr="0051395D">
        <w:rPr>
          <w:rFonts w:ascii="Times New Roman" w:hAnsi="Times New Roman" w:cs="Times New Roman"/>
          <w:b/>
          <w:color w:val="auto"/>
        </w:rPr>
        <w:tab/>
      </w:r>
      <w:r w:rsidRPr="0051395D">
        <w:rPr>
          <w:rFonts w:ascii="Times New Roman" w:hAnsi="Times New Roman" w:cs="Times New Roman"/>
          <w:b/>
          <w:color w:val="auto"/>
        </w:rPr>
        <w:tab/>
      </w:r>
      <w:r w:rsidRPr="0051395D">
        <w:rPr>
          <w:rFonts w:ascii="Times New Roman" w:hAnsi="Times New Roman" w:cs="Times New Roman"/>
          <w:b/>
          <w:color w:val="auto"/>
        </w:rPr>
        <w:tab/>
        <w:t>Checkable Deposits</w:t>
      </w:r>
      <w:r w:rsidRPr="0051395D">
        <w:rPr>
          <w:rFonts w:ascii="Times New Roman" w:hAnsi="Times New Roman" w:cs="Times New Roman"/>
          <w:b/>
          <w:color w:val="auto"/>
        </w:rPr>
        <w:tab/>
      </w:r>
      <w:r w:rsidRPr="0051395D">
        <w:rPr>
          <w:rFonts w:ascii="Times New Roman" w:hAnsi="Times New Roman" w:cs="Times New Roman"/>
          <w:b/>
          <w:color w:val="auto"/>
        </w:rPr>
        <w:tab/>
        <w:t>$10000</w:t>
      </w:r>
    </w:p>
    <w:p w14:paraId="79F053AF" w14:textId="77777777" w:rsidR="0051395D" w:rsidRPr="0051395D" w:rsidRDefault="0051395D" w:rsidP="0051395D">
      <w:pPr>
        <w:spacing w:line="360" w:lineRule="auto"/>
        <w:ind w:left="720"/>
        <w:contextualSpacing/>
        <w:jc w:val="both"/>
        <w:rPr>
          <w:rFonts w:ascii="Times New Roman" w:hAnsi="Times New Roman" w:cs="Times New Roman"/>
          <w:b/>
          <w:color w:val="auto"/>
        </w:rPr>
      </w:pPr>
      <w:r w:rsidRPr="0051395D">
        <w:rPr>
          <w:rFonts w:ascii="Times New Roman" w:hAnsi="Times New Roman" w:cs="Times New Roman"/>
          <w:b/>
          <w:noProof/>
          <w:color w:val="auto"/>
        </w:rPr>
        <mc:AlternateContent>
          <mc:Choice Requires="wps">
            <w:drawing>
              <wp:anchor distT="4294967295" distB="4294967295" distL="114300" distR="114300" simplePos="0" relativeHeight="251662336" behindDoc="0" locked="0" layoutInCell="1" allowOverlap="1" wp14:anchorId="4638B7C4" wp14:editId="08EEC26F">
                <wp:simplePos x="0" y="0"/>
                <wp:positionH relativeFrom="column">
                  <wp:posOffset>195580</wp:posOffset>
                </wp:positionH>
                <wp:positionV relativeFrom="paragraph">
                  <wp:posOffset>224789</wp:posOffset>
                </wp:positionV>
                <wp:extent cx="5297805" cy="0"/>
                <wp:effectExtent l="0" t="0" r="36195" b="19050"/>
                <wp:wrapNone/>
                <wp:docPr id="2066511001" name="Straight Arrow Connector 20665110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97805" cy="0"/>
                        </a:xfrm>
                        <a:prstGeom prst="straightConnector1">
                          <a:avLst/>
                        </a:prstGeom>
                        <a:noFill/>
                        <a:ln w="9525">
                          <a:solidFill>
                            <a:srgbClr val="4472C4">
                              <a:lumMod val="50000"/>
                            </a:srgb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7617EE7" id="Straight Arrow Connector 2066511001" o:spid="_x0000_s1026" type="#_x0000_t32" style="position:absolute;margin-left:15.4pt;margin-top:17.7pt;width:417.15pt;height:0;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" strokecolor="#203864"/>
            </w:pict>
          </mc:Fallback>
        </mc:AlternateContent>
      </w:r>
      <w:r w:rsidRPr="0051395D">
        <w:rPr>
          <w:rFonts w:ascii="Times New Roman" w:hAnsi="Times New Roman" w:cs="Times New Roman"/>
          <w:b/>
          <w:color w:val="auto"/>
        </w:rPr>
        <w:t>Loans</w:t>
      </w:r>
      <w:r w:rsidRPr="0051395D">
        <w:rPr>
          <w:rFonts w:ascii="Times New Roman" w:hAnsi="Times New Roman" w:cs="Times New Roman"/>
          <w:b/>
          <w:color w:val="auto"/>
        </w:rPr>
        <w:tab/>
      </w:r>
      <w:r w:rsidRPr="0051395D">
        <w:rPr>
          <w:rFonts w:ascii="Times New Roman" w:hAnsi="Times New Roman" w:cs="Times New Roman"/>
          <w:b/>
          <w:color w:val="auto"/>
        </w:rPr>
        <w:tab/>
        <w:t>$9000</w:t>
      </w:r>
    </w:p>
    <w:p w14:paraId="13C75FA8" w14:textId="77777777" w:rsidR="0051395D" w:rsidRPr="0051395D" w:rsidRDefault="0051395D" w:rsidP="0051395D">
      <w:pPr>
        <w:spacing w:line="360" w:lineRule="auto"/>
        <w:ind w:left="720"/>
        <w:contextualSpacing/>
        <w:jc w:val="both"/>
        <w:rPr>
          <w:rFonts w:ascii="Times New Roman" w:hAnsi="Times New Roman" w:cs="Times New Roman"/>
          <w:b/>
          <w:color w:val="auto"/>
        </w:rPr>
      </w:pPr>
      <w:r w:rsidRPr="0051395D">
        <w:rPr>
          <w:rFonts w:ascii="Times New Roman" w:hAnsi="Times New Roman" w:cs="Times New Roman"/>
          <w:b/>
          <w:color w:val="auto"/>
        </w:rPr>
        <w:t>Total Assets</w:t>
      </w:r>
      <w:r w:rsidRPr="0051395D">
        <w:rPr>
          <w:rFonts w:ascii="Times New Roman" w:hAnsi="Times New Roman" w:cs="Times New Roman"/>
          <w:b/>
          <w:color w:val="auto"/>
        </w:rPr>
        <w:tab/>
        <w:t>$10000</w:t>
      </w:r>
      <w:r w:rsidRPr="0051395D">
        <w:rPr>
          <w:rFonts w:ascii="Times New Roman" w:hAnsi="Times New Roman" w:cs="Times New Roman"/>
          <w:b/>
          <w:color w:val="auto"/>
        </w:rPr>
        <w:tab/>
      </w:r>
      <w:r w:rsidRPr="0051395D">
        <w:rPr>
          <w:rFonts w:ascii="Times New Roman" w:hAnsi="Times New Roman" w:cs="Times New Roman"/>
          <w:b/>
          <w:color w:val="auto"/>
        </w:rPr>
        <w:tab/>
        <w:t xml:space="preserve">Total Liabilities </w:t>
      </w:r>
      <w:r w:rsidRPr="0051395D">
        <w:rPr>
          <w:rFonts w:ascii="Times New Roman" w:hAnsi="Times New Roman" w:cs="Times New Roman"/>
          <w:b/>
          <w:color w:val="auto"/>
        </w:rPr>
        <w:tab/>
      </w:r>
      <w:r w:rsidRPr="0051395D">
        <w:rPr>
          <w:rFonts w:ascii="Times New Roman" w:hAnsi="Times New Roman" w:cs="Times New Roman"/>
          <w:b/>
          <w:color w:val="auto"/>
        </w:rPr>
        <w:tab/>
        <w:t>$10000</w:t>
      </w:r>
    </w:p>
    <w:p w14:paraId="62AD65E7" w14:textId="77777777" w:rsidR="0051395D" w:rsidRPr="0051395D" w:rsidRDefault="0051395D" w:rsidP="0051395D">
      <w:pPr>
        <w:spacing w:line="256" w:lineRule="auto"/>
        <w:ind w:left="720"/>
        <w:contextualSpacing/>
        <w:rPr>
          <w:rFonts w:ascii="Times New Roman" w:hAnsi="Times New Roman" w:cs="Times New Roman"/>
          <w:bCs/>
        </w:rPr>
      </w:pPr>
      <w:r w:rsidRPr="0051395D">
        <w:rPr>
          <w:rFonts w:ascii="Times New Roman" w:hAnsi="Times New Roman" w:cs="Times New Roman"/>
          <w:bCs/>
        </w:rPr>
        <w:br/>
      </w:r>
      <w:r w:rsidRPr="0051395D">
        <w:rPr>
          <w:rFonts w:ascii="Times New Roman" w:hAnsi="Times New Roman" w:cs="Times New Roman"/>
          <w:bCs/>
        </w:rPr>
        <w:br/>
      </w:r>
      <w:r w:rsidRPr="0051395D">
        <w:rPr>
          <w:rFonts w:ascii="Times New Roman" w:hAnsi="Times New Roman" w:cs="Times New Roman"/>
          <w:bCs/>
        </w:rPr>
        <w:br/>
        <w:t xml:space="preserve">Assume that the legal reserve requirement ratio is 10%; therefore, the bank does comply with the requirement. Now suppose that there is extra $1000 deposited to the bank.   </w:t>
      </w:r>
    </w:p>
    <w:p w14:paraId="312B3FC3" w14:textId="77777777" w:rsidR="0051395D" w:rsidRPr="0051395D" w:rsidRDefault="0051395D" w:rsidP="0051395D">
      <w:pPr>
        <w:spacing w:line="256" w:lineRule="auto"/>
        <w:ind w:left="720"/>
        <w:contextualSpacing/>
        <w:rPr>
          <w:rFonts w:ascii="Times New Roman" w:hAnsi="Times New Roman" w:cs="Times New Roman"/>
          <w:bCs/>
        </w:rPr>
      </w:pPr>
    </w:p>
    <w:p w14:paraId="61B723AB" w14:textId="236FB235" w:rsidR="0051395D" w:rsidRPr="0051395D" w:rsidRDefault="0051395D" w:rsidP="00F865B6">
      <w:pPr>
        <w:numPr>
          <w:ilvl w:val="0"/>
          <w:numId w:val="20"/>
        </w:numPr>
        <w:spacing w:line="256" w:lineRule="auto"/>
        <w:contextualSpacing/>
        <w:rPr>
          <w:rFonts w:ascii="Times New Roman" w:hAnsi="Times New Roman" w:cs="Times New Roman"/>
          <w:bCs/>
        </w:rPr>
      </w:pPr>
      <w:r w:rsidRPr="0051395D">
        <w:rPr>
          <w:rFonts w:ascii="Times New Roman" w:hAnsi="Times New Roman" w:cs="Times New Roman"/>
          <w:bCs/>
        </w:rPr>
        <w:t>Describe a couple of stages of the money creation process. (Assume that Best Bank NA is the only bank that’s participating in the process.) Use balance sheets.</w:t>
      </w:r>
      <w:r w:rsidRPr="0051395D">
        <w:rPr>
          <w:rFonts w:ascii="Times New Roman" w:hAnsi="Times New Roman" w:cs="Times New Roman"/>
          <w:bCs/>
        </w:rPr>
        <w:br/>
      </w:r>
      <w:r w:rsidRPr="0051395D">
        <w:rPr>
          <w:rFonts w:ascii="Times New Roman" w:hAnsi="Times New Roman" w:cs="Times New Roman"/>
          <w:bCs/>
        </w:rPr>
        <w:br/>
      </w:r>
    </w:p>
    <w:p w14:paraId="49E0433E" w14:textId="77777777" w:rsidR="0051395D" w:rsidRPr="0051395D" w:rsidRDefault="0051395D" w:rsidP="0051395D">
      <w:pPr>
        <w:spacing w:line="256" w:lineRule="auto"/>
        <w:ind w:left="1080"/>
        <w:contextualSpacing/>
        <w:rPr>
          <w:rFonts w:ascii="Times New Roman" w:hAnsi="Times New Roman" w:cs="Times New Roman"/>
          <w:bCs/>
        </w:rPr>
      </w:pPr>
    </w:p>
    <w:p w14:paraId="3B807F7C" w14:textId="77777777" w:rsidR="0051395D" w:rsidRPr="0051395D" w:rsidRDefault="0051395D" w:rsidP="0051395D">
      <w:pPr>
        <w:spacing w:line="256" w:lineRule="auto"/>
        <w:ind w:left="1080"/>
        <w:contextualSpacing/>
        <w:rPr>
          <w:rFonts w:ascii="Times New Roman" w:hAnsi="Times New Roman" w:cs="Times New Roman"/>
          <w:bCs/>
        </w:rPr>
      </w:pPr>
    </w:p>
    <w:p w14:paraId="4BA78958" w14:textId="77777777" w:rsidR="0051395D" w:rsidRPr="0051395D" w:rsidRDefault="0051395D" w:rsidP="00F865B6">
      <w:pPr>
        <w:numPr>
          <w:ilvl w:val="0"/>
          <w:numId w:val="20"/>
        </w:numPr>
        <w:spacing w:line="256" w:lineRule="auto"/>
        <w:contextualSpacing/>
        <w:rPr>
          <w:rFonts w:ascii="Times New Roman" w:hAnsi="Times New Roman" w:cs="Times New Roman"/>
          <w:bCs/>
        </w:rPr>
      </w:pPr>
      <w:r w:rsidRPr="0051395D">
        <w:rPr>
          <w:rFonts w:ascii="Times New Roman" w:hAnsi="Times New Roman" w:cs="Times New Roman"/>
        </w:rPr>
        <w:t>What is the value of the money multiplier?</w:t>
      </w:r>
    </w:p>
    <w:p w14:paraId="754CD1E0" w14:textId="77777777" w:rsidR="0051395D" w:rsidRPr="0051395D" w:rsidRDefault="0051395D" w:rsidP="0051395D">
      <w:pPr>
        <w:spacing w:line="256" w:lineRule="auto"/>
        <w:ind w:left="1080"/>
        <w:contextualSpacing/>
        <w:rPr>
          <w:rFonts w:ascii="Times New Roman" w:hAnsi="Times New Roman" w:cs="Times New Roman"/>
        </w:rPr>
      </w:pPr>
    </w:p>
    <w:p w14:paraId="2489B5FF" w14:textId="77777777" w:rsidR="0051395D" w:rsidRPr="0051395D" w:rsidRDefault="0051395D" w:rsidP="00F865B6">
      <w:pPr>
        <w:numPr>
          <w:ilvl w:val="0"/>
          <w:numId w:val="20"/>
        </w:numPr>
        <w:spacing w:line="256" w:lineRule="auto"/>
        <w:contextualSpacing/>
        <w:rPr>
          <w:rFonts w:ascii="Times New Roman" w:hAnsi="Times New Roman" w:cs="Times New Roman"/>
          <w:bCs/>
        </w:rPr>
      </w:pPr>
      <w:r w:rsidRPr="0051395D">
        <w:rPr>
          <w:rFonts w:ascii="Times New Roman" w:hAnsi="Times New Roman" w:cs="Times New Roman"/>
          <w:bCs/>
        </w:rPr>
        <w:lastRenderedPageBreak/>
        <w:t>Now suppose that instead of depositing new money, one of the customers withdrawn $500 of her money from the bank. Conduct the same process</w:t>
      </w:r>
    </w:p>
    <w:p w14:paraId="5217B5D4" w14:textId="77777777" w:rsidR="0051395D" w:rsidRPr="0051395D" w:rsidRDefault="0051395D" w:rsidP="0051395D">
      <w:pPr>
        <w:spacing w:line="256" w:lineRule="auto"/>
        <w:ind w:left="1080"/>
        <w:contextualSpacing/>
        <w:rPr>
          <w:rFonts w:ascii="Times New Roman" w:hAnsi="Times New Roman" w:cs="Times New Roman"/>
          <w:bCs/>
        </w:rPr>
      </w:pPr>
    </w:p>
    <w:p w14:paraId="71176B63" w14:textId="77777777" w:rsidR="00311EDD" w:rsidRPr="00D771D9" w:rsidRDefault="00311EDD" w:rsidP="0051395D">
      <w:pPr>
        <w:pStyle w:val="NormalWeb"/>
        <w:keepNext/>
        <w:spacing w:before="0" w:beforeAutospacing="0" w:after="0" w:afterAutospacing="0" w:line="360" w:lineRule="auto"/>
        <w:ind w:left="720"/>
        <w:jc w:val="both"/>
        <w:rPr>
          <w:sz w:val="22"/>
          <w:szCs w:val="22"/>
        </w:rPr>
      </w:pPr>
    </w:p>
    <w:p w14:paraId="68A00E27" w14:textId="77777777" w:rsidR="00311EDD" w:rsidRPr="00D771D9" w:rsidRDefault="00311EDD" w:rsidP="00F865B6">
      <w:pPr>
        <w:pStyle w:val="ListParagraph"/>
        <w:numPr>
          <w:ilvl w:val="0"/>
          <w:numId w:val="2"/>
        </w:numPr>
        <w:spacing w:line="256" w:lineRule="auto"/>
        <w:rPr>
          <w:rFonts w:ascii="Times New Roman" w:hAnsi="Times New Roman" w:cs="Times New Roman"/>
          <w:bCs/>
        </w:rPr>
      </w:pPr>
      <w:r w:rsidRPr="00D771D9">
        <w:rPr>
          <w:rFonts w:ascii="Times New Roman" w:hAnsi="Times New Roman" w:cs="Times New Roman"/>
          <w:bCs/>
        </w:rPr>
        <w:t>Suppose that, we have such information in the money market</w:t>
      </w:r>
    </w:p>
    <w:p w14:paraId="5F4BDE8F" w14:textId="77777777" w:rsidR="00311EDD" w:rsidRPr="00311EDD" w:rsidRDefault="00311EDD" w:rsidP="00311EDD">
      <w:pPr>
        <w:spacing w:line="256" w:lineRule="auto"/>
        <w:ind w:left="720"/>
        <w:contextualSpacing/>
        <w:rPr>
          <w:rFonts w:ascii="Times New Roman" w:hAnsi="Times New Roman" w:cs="Times New Roman"/>
          <w:b/>
        </w:rPr>
      </w:pPr>
    </w:p>
    <w:p w14:paraId="7CA5FF78" w14:textId="77777777" w:rsidR="00311EDD" w:rsidRPr="00311EDD" w:rsidRDefault="00311EDD" w:rsidP="00311EDD">
      <w:pPr>
        <w:spacing w:line="256" w:lineRule="auto"/>
        <w:ind w:left="720"/>
        <w:contextualSpacing/>
        <w:rPr>
          <w:rFonts w:ascii="Times New Roman" w:hAnsi="Times New Roman" w:cs="Times New Roman"/>
          <w:b/>
        </w:rPr>
      </w:pPr>
      <w:r w:rsidRPr="00311EDD">
        <w:rPr>
          <w:rFonts w:ascii="Times New Roman" w:hAnsi="Times New Roman" w:cs="Times New Roman"/>
          <w:b/>
        </w:rPr>
        <w:t>Checkable Deposits: D</w:t>
      </w:r>
      <w:r w:rsidRPr="00311EDD">
        <w:rPr>
          <w:rFonts w:ascii="Times New Roman" w:hAnsi="Times New Roman" w:cs="Times New Roman"/>
          <w:b/>
          <w:vertAlign w:val="superscript"/>
        </w:rPr>
        <w:t>d</w:t>
      </w:r>
      <w:r w:rsidRPr="00311EDD">
        <w:rPr>
          <w:rFonts w:ascii="Times New Roman" w:hAnsi="Times New Roman" w:cs="Times New Roman"/>
          <w:b/>
        </w:rPr>
        <w:t xml:space="preserve"> = $900 Billion</w:t>
      </w:r>
    </w:p>
    <w:p w14:paraId="0746918A" w14:textId="77777777" w:rsidR="00311EDD" w:rsidRPr="00311EDD" w:rsidRDefault="00311EDD" w:rsidP="00311EDD">
      <w:pPr>
        <w:spacing w:line="256" w:lineRule="auto"/>
        <w:ind w:left="720"/>
        <w:contextualSpacing/>
        <w:rPr>
          <w:rFonts w:ascii="Times New Roman" w:hAnsi="Times New Roman" w:cs="Times New Roman"/>
          <w:b/>
        </w:rPr>
      </w:pPr>
      <w:r w:rsidRPr="00311EDD">
        <w:rPr>
          <w:rFonts w:ascii="Times New Roman" w:hAnsi="Times New Roman" w:cs="Times New Roman"/>
          <w:b/>
        </w:rPr>
        <w:t>Total Money Supply : M</w:t>
      </w:r>
      <w:r w:rsidRPr="00311EDD">
        <w:rPr>
          <w:rFonts w:ascii="Times New Roman" w:hAnsi="Times New Roman" w:cs="Times New Roman"/>
          <w:b/>
          <w:vertAlign w:val="superscript"/>
        </w:rPr>
        <w:t>s</w:t>
      </w:r>
      <w:r w:rsidRPr="00311EDD">
        <w:rPr>
          <w:rFonts w:ascii="Times New Roman" w:hAnsi="Times New Roman" w:cs="Times New Roman"/>
          <w:b/>
        </w:rPr>
        <w:t>= $1800 Billion</w:t>
      </w:r>
    </w:p>
    <w:p w14:paraId="394A00D3" w14:textId="77777777" w:rsidR="00311EDD" w:rsidRPr="00311EDD" w:rsidRDefault="00311EDD" w:rsidP="00311EDD">
      <w:pPr>
        <w:spacing w:line="256" w:lineRule="auto"/>
        <w:ind w:left="720"/>
        <w:contextualSpacing/>
        <w:rPr>
          <w:rFonts w:ascii="Times New Roman" w:hAnsi="Times New Roman" w:cs="Times New Roman"/>
          <w:b/>
        </w:rPr>
      </w:pPr>
      <w:r w:rsidRPr="00311EDD">
        <w:rPr>
          <w:rFonts w:ascii="Times New Roman" w:hAnsi="Times New Roman" w:cs="Times New Roman"/>
          <w:b/>
        </w:rPr>
        <w:t>Reserve Requirement Ratio : r= 0.2</w:t>
      </w:r>
    </w:p>
    <w:p w14:paraId="670E6023" w14:textId="77777777" w:rsidR="00311EDD" w:rsidRPr="00311EDD" w:rsidRDefault="00311EDD" w:rsidP="00311EDD">
      <w:pPr>
        <w:spacing w:line="256" w:lineRule="auto"/>
        <w:ind w:left="720"/>
        <w:contextualSpacing/>
        <w:rPr>
          <w:rFonts w:ascii="Times New Roman" w:hAnsi="Times New Roman" w:cs="Times New Roman"/>
          <w:b/>
        </w:rPr>
      </w:pPr>
    </w:p>
    <w:p w14:paraId="2D8B157A" w14:textId="77777777" w:rsidR="00311EDD" w:rsidRPr="00311EDD" w:rsidRDefault="00311EDD" w:rsidP="00F865B6">
      <w:pPr>
        <w:numPr>
          <w:ilvl w:val="0"/>
          <w:numId w:val="21"/>
        </w:numPr>
        <w:spacing w:line="256" w:lineRule="auto"/>
        <w:contextualSpacing/>
        <w:rPr>
          <w:rFonts w:ascii="Times New Roman" w:hAnsi="Times New Roman" w:cs="Times New Roman"/>
          <w:bCs/>
        </w:rPr>
      </w:pPr>
      <w:r w:rsidRPr="00311EDD">
        <w:rPr>
          <w:rFonts w:ascii="Times New Roman" w:hAnsi="Times New Roman" w:cs="Times New Roman"/>
          <w:bCs/>
        </w:rPr>
        <w:t>Find C</w:t>
      </w:r>
      <w:r w:rsidRPr="00311EDD">
        <w:rPr>
          <w:rFonts w:ascii="Times New Roman" w:hAnsi="Times New Roman" w:cs="Times New Roman"/>
          <w:bCs/>
          <w:vertAlign w:val="superscript"/>
        </w:rPr>
        <w:t>d</w:t>
      </w:r>
      <w:r w:rsidRPr="00311EDD">
        <w:rPr>
          <w:rFonts w:ascii="Times New Roman" w:hAnsi="Times New Roman" w:cs="Times New Roman"/>
          <w:bCs/>
        </w:rPr>
        <w:t xml:space="preserve"> and Rd and monetary base H</w:t>
      </w:r>
      <w:r w:rsidRPr="00311EDD">
        <w:rPr>
          <w:rFonts w:ascii="Times New Roman" w:hAnsi="Times New Roman" w:cs="Times New Roman"/>
          <w:bCs/>
          <w:vertAlign w:val="superscript"/>
        </w:rPr>
        <w:t>d</w:t>
      </w:r>
      <w:r w:rsidRPr="00311EDD">
        <w:rPr>
          <w:rFonts w:ascii="Times New Roman" w:hAnsi="Times New Roman" w:cs="Times New Roman"/>
          <w:bCs/>
        </w:rPr>
        <w:t xml:space="preserve"> in the equilibrium</w:t>
      </w:r>
    </w:p>
    <w:p w14:paraId="4BC3BF56" w14:textId="77777777" w:rsidR="00311EDD" w:rsidRPr="00311EDD" w:rsidRDefault="00311EDD" w:rsidP="00311EDD">
      <w:pPr>
        <w:spacing w:line="256" w:lineRule="auto"/>
        <w:ind w:left="720"/>
        <w:contextualSpacing/>
        <w:rPr>
          <w:rFonts w:ascii="Times New Roman" w:hAnsi="Times New Roman" w:cs="Times New Roman"/>
          <w:b/>
        </w:rPr>
      </w:pPr>
    </w:p>
    <w:p w14:paraId="743DD669" w14:textId="77777777" w:rsidR="00311EDD" w:rsidRPr="00311EDD" w:rsidRDefault="00311EDD" w:rsidP="00311EDD">
      <w:pPr>
        <w:spacing w:line="256" w:lineRule="auto"/>
        <w:ind w:left="720"/>
        <w:contextualSpacing/>
        <w:rPr>
          <w:rFonts w:ascii="Times New Roman" w:hAnsi="Times New Roman" w:cs="Times New Roman"/>
          <w:b/>
        </w:rPr>
      </w:pPr>
    </w:p>
    <w:p w14:paraId="0357775B" w14:textId="77777777" w:rsidR="00311EDD" w:rsidRPr="00311EDD" w:rsidRDefault="00311EDD" w:rsidP="00F865B6">
      <w:pPr>
        <w:numPr>
          <w:ilvl w:val="0"/>
          <w:numId w:val="21"/>
        </w:numPr>
        <w:spacing w:line="256" w:lineRule="auto"/>
        <w:contextualSpacing/>
        <w:rPr>
          <w:rFonts w:ascii="Times New Roman" w:hAnsi="Times New Roman" w:cs="Times New Roman"/>
          <w:bCs/>
        </w:rPr>
      </w:pPr>
      <w:r w:rsidRPr="00311EDD">
        <w:rPr>
          <w:rFonts w:ascii="Times New Roman" w:hAnsi="Times New Roman" w:cs="Times New Roman"/>
          <w:bCs/>
        </w:rPr>
        <w:t xml:space="preserve">What is money multiplier? How do we calculate it? </w:t>
      </w:r>
    </w:p>
    <w:p w14:paraId="4D8A7F40" w14:textId="77777777" w:rsidR="00311EDD" w:rsidRPr="00311EDD" w:rsidRDefault="00311EDD" w:rsidP="00311EDD">
      <w:pPr>
        <w:spacing w:line="256" w:lineRule="auto"/>
        <w:ind w:left="720"/>
        <w:contextualSpacing/>
        <w:rPr>
          <w:rFonts w:ascii="Times New Roman" w:hAnsi="Times New Roman" w:cs="Times New Roman"/>
          <w:b/>
        </w:rPr>
      </w:pPr>
    </w:p>
    <w:p w14:paraId="1C2B87AB" w14:textId="77777777" w:rsidR="00311EDD" w:rsidRPr="00311EDD" w:rsidRDefault="00311EDD" w:rsidP="00F865B6">
      <w:pPr>
        <w:numPr>
          <w:ilvl w:val="0"/>
          <w:numId w:val="21"/>
        </w:numPr>
        <w:spacing w:line="256" w:lineRule="auto"/>
        <w:contextualSpacing/>
        <w:rPr>
          <w:rFonts w:ascii="Times New Roman" w:hAnsi="Times New Roman" w:cs="Times New Roman"/>
          <w:bCs/>
        </w:rPr>
      </w:pPr>
      <w:r w:rsidRPr="00311EDD">
        <w:rPr>
          <w:rFonts w:ascii="Times New Roman" w:hAnsi="Times New Roman" w:cs="Times New Roman"/>
          <w:bCs/>
        </w:rPr>
        <w:t>Describe the ways that Fed can increase money supply</w:t>
      </w:r>
    </w:p>
    <w:p w14:paraId="4D0068F0" w14:textId="77777777" w:rsidR="00311EDD" w:rsidRPr="00311EDD" w:rsidRDefault="00311EDD" w:rsidP="00311EDD">
      <w:pPr>
        <w:spacing w:line="256" w:lineRule="auto"/>
        <w:ind w:left="720"/>
        <w:contextualSpacing/>
        <w:rPr>
          <w:rFonts w:ascii="Times New Roman" w:hAnsi="Times New Roman" w:cs="Times New Roman"/>
          <w:bCs/>
        </w:rPr>
      </w:pPr>
    </w:p>
    <w:p w14:paraId="375C3AC0" w14:textId="77777777" w:rsidR="00311EDD" w:rsidRPr="00311EDD" w:rsidRDefault="00311EDD" w:rsidP="00311EDD">
      <w:pPr>
        <w:spacing w:line="256" w:lineRule="auto"/>
        <w:ind w:left="720"/>
        <w:contextualSpacing/>
        <w:rPr>
          <w:rFonts w:ascii="Times New Roman" w:hAnsi="Times New Roman" w:cs="Times New Roman"/>
          <w:b/>
        </w:rPr>
      </w:pPr>
    </w:p>
    <w:p w14:paraId="684696FD" w14:textId="77777777" w:rsidR="00311EDD" w:rsidRPr="00311EDD" w:rsidRDefault="00311EDD" w:rsidP="00F865B6">
      <w:pPr>
        <w:numPr>
          <w:ilvl w:val="0"/>
          <w:numId w:val="21"/>
        </w:numPr>
        <w:spacing w:line="256" w:lineRule="auto"/>
        <w:contextualSpacing/>
        <w:rPr>
          <w:rFonts w:ascii="Times New Roman" w:hAnsi="Times New Roman" w:cs="Times New Roman"/>
          <w:b/>
        </w:rPr>
      </w:pPr>
      <w:r w:rsidRPr="00311EDD">
        <w:rPr>
          <w:rFonts w:ascii="Times New Roman" w:hAnsi="Times New Roman" w:cs="Times New Roman"/>
          <w:bCs/>
        </w:rPr>
        <w:t>If Fed wants money supply to decrease by 500 million , how would the monetary base change</w:t>
      </w:r>
      <w:r w:rsidRPr="00311EDD">
        <w:rPr>
          <w:rFonts w:ascii="Times New Roman" w:hAnsi="Times New Roman" w:cs="Times New Roman"/>
          <w:b/>
        </w:rPr>
        <w:t>?</w:t>
      </w:r>
    </w:p>
    <w:p w14:paraId="771B4D6F" w14:textId="77777777" w:rsidR="00311EDD" w:rsidRPr="00311EDD" w:rsidRDefault="00311EDD" w:rsidP="00311EDD">
      <w:pPr>
        <w:spacing w:line="256" w:lineRule="auto"/>
        <w:ind w:left="720"/>
        <w:contextualSpacing/>
        <w:rPr>
          <w:rFonts w:ascii="Times New Roman" w:hAnsi="Times New Roman" w:cs="Times New Roman"/>
          <w:b/>
        </w:rPr>
      </w:pPr>
    </w:p>
    <w:p w14:paraId="7EE0552D" w14:textId="77777777" w:rsidR="00311EDD" w:rsidRPr="00D771D9" w:rsidRDefault="00311EDD" w:rsidP="0051395D">
      <w:pPr>
        <w:pStyle w:val="NormalWeb"/>
        <w:keepNext/>
        <w:spacing w:before="0" w:beforeAutospacing="0" w:after="0" w:afterAutospacing="0" w:line="360" w:lineRule="auto"/>
        <w:ind w:left="720"/>
        <w:jc w:val="both"/>
        <w:rPr>
          <w:sz w:val="22"/>
          <w:szCs w:val="22"/>
        </w:rPr>
      </w:pPr>
    </w:p>
    <w:p w14:paraId="082C0CFA" w14:textId="77777777" w:rsidR="00311EDD" w:rsidRPr="00D771D9" w:rsidRDefault="00311EDD" w:rsidP="0051395D">
      <w:pPr>
        <w:pStyle w:val="NormalWeb"/>
        <w:keepNext/>
        <w:spacing w:before="0" w:beforeAutospacing="0" w:after="0" w:afterAutospacing="0" w:line="360" w:lineRule="auto"/>
        <w:ind w:left="720"/>
        <w:jc w:val="both"/>
        <w:rPr>
          <w:sz w:val="22"/>
          <w:szCs w:val="22"/>
        </w:rPr>
      </w:pPr>
    </w:p>
    <w:p w14:paraId="6ADBE1B3" w14:textId="77777777" w:rsidR="00311EDD" w:rsidRPr="00D771D9" w:rsidRDefault="00311EDD" w:rsidP="00F865B6">
      <w:pPr>
        <w:pStyle w:val="ListParagraph"/>
        <w:widowControl w:val="0"/>
        <w:numPr>
          <w:ilvl w:val="0"/>
          <w:numId w:val="2"/>
        </w:numPr>
        <w:autoSpaceDE w:val="0"/>
        <w:autoSpaceDN w:val="0"/>
        <w:spacing w:before="2" w:after="0" w:line="240" w:lineRule="auto"/>
        <w:rPr>
          <w:rFonts w:ascii="Times New Roman" w:eastAsia="Cambria Math" w:hAnsi="Times New Roman" w:cs="Times New Roman"/>
        </w:rPr>
      </w:pPr>
      <w:r w:rsidRPr="00D771D9">
        <w:rPr>
          <w:rFonts w:ascii="Times New Roman" w:eastAsia="Cambria Math" w:hAnsi="Times New Roman" w:cs="Times New Roman"/>
        </w:rPr>
        <w:t>Suppose a commercial bank has the following assets and liabilities:</w:t>
      </w:r>
    </w:p>
    <w:p w14:paraId="4F91FF37" w14:textId="77777777" w:rsidR="00311EDD" w:rsidRPr="00D771D9" w:rsidRDefault="00311EDD" w:rsidP="00311EDD">
      <w:pPr>
        <w:pStyle w:val="NormalWeb"/>
        <w:keepNext/>
        <w:spacing w:before="0" w:beforeAutospacing="0" w:after="0" w:afterAutospacing="0" w:line="360" w:lineRule="auto"/>
        <w:ind w:left="720"/>
        <w:jc w:val="both"/>
        <w:rPr>
          <w:sz w:val="22"/>
          <w:szCs w:val="22"/>
        </w:rPr>
      </w:pPr>
    </w:p>
    <w:tbl>
      <w:tblPr>
        <w:tblStyle w:val="TableGrid"/>
        <w:tblW w:w="0" w:type="auto"/>
        <w:tblInd w:w="720" w:type="dxa"/>
        <w:tblLook w:val="04A0" w:firstRow="1" w:lastRow="0" w:firstColumn="1" w:lastColumn="0" w:noHBand="0" w:noVBand="1"/>
      </w:tblPr>
      <w:tblGrid>
        <w:gridCol w:w="4146"/>
        <w:gridCol w:w="4136"/>
      </w:tblGrid>
      <w:tr w:rsidR="00D771D9" w:rsidRPr="00311EDD" w14:paraId="5885DEC1" w14:textId="77777777" w:rsidTr="00D771D9">
        <w:trPr>
          <w:trHeight w:val="265"/>
        </w:trPr>
        <w:tc>
          <w:tcPr>
            <w:tcW w:w="4146" w:type="dxa"/>
          </w:tcPr>
          <w:p w14:paraId="4831EA80" w14:textId="77777777" w:rsidR="00D771D9" w:rsidRPr="00311EDD" w:rsidRDefault="00D771D9" w:rsidP="005810CD">
            <w:pPr>
              <w:widowControl w:val="0"/>
              <w:autoSpaceDE w:val="0"/>
              <w:autoSpaceDN w:val="0"/>
              <w:spacing w:before="100" w:beforeAutospacing="1" w:after="100" w:afterAutospacing="1"/>
              <w:contextualSpacing/>
              <w:rPr>
                <w:rFonts w:ascii="Times New Roman" w:eastAsia="Cambria Math" w:hAnsi="Times New Roman" w:cs="Times New Roman"/>
              </w:rPr>
            </w:pPr>
            <w:r w:rsidRPr="00311EDD">
              <w:rPr>
                <w:rFonts w:ascii="Times New Roman" w:eastAsia="Cambria Math" w:hAnsi="Times New Roman" w:cs="Times New Roman"/>
              </w:rPr>
              <w:t>Loans</w:t>
            </w:r>
          </w:p>
        </w:tc>
        <w:tc>
          <w:tcPr>
            <w:tcW w:w="4136" w:type="dxa"/>
          </w:tcPr>
          <w:p w14:paraId="3DFE1C06" w14:textId="77777777" w:rsidR="00D771D9" w:rsidRPr="00311EDD" w:rsidRDefault="00D771D9" w:rsidP="005810CD">
            <w:pPr>
              <w:widowControl w:val="0"/>
              <w:autoSpaceDE w:val="0"/>
              <w:autoSpaceDN w:val="0"/>
              <w:spacing w:before="100" w:beforeAutospacing="1" w:after="100" w:afterAutospacing="1"/>
              <w:contextualSpacing/>
              <w:rPr>
                <w:rFonts w:ascii="Times New Roman" w:eastAsia="Cambria Math" w:hAnsi="Times New Roman" w:cs="Times New Roman"/>
              </w:rPr>
            </w:pPr>
            <w:r w:rsidRPr="00311EDD">
              <w:rPr>
                <w:rFonts w:ascii="Times New Roman" w:eastAsia="Cambria Math" w:hAnsi="Times New Roman" w:cs="Times New Roman"/>
              </w:rPr>
              <w:t>$50000</w:t>
            </w:r>
          </w:p>
        </w:tc>
      </w:tr>
      <w:tr w:rsidR="00D771D9" w:rsidRPr="00311EDD" w14:paraId="2D8A4BCF" w14:textId="77777777" w:rsidTr="00D771D9">
        <w:trPr>
          <w:trHeight w:val="265"/>
        </w:trPr>
        <w:tc>
          <w:tcPr>
            <w:tcW w:w="4146" w:type="dxa"/>
          </w:tcPr>
          <w:p w14:paraId="22BF8462" w14:textId="77777777" w:rsidR="00D771D9" w:rsidRPr="00311EDD" w:rsidRDefault="00D771D9" w:rsidP="005810CD">
            <w:pPr>
              <w:widowControl w:val="0"/>
              <w:autoSpaceDE w:val="0"/>
              <w:autoSpaceDN w:val="0"/>
              <w:spacing w:before="100" w:beforeAutospacing="1" w:after="100" w:afterAutospacing="1"/>
              <w:contextualSpacing/>
              <w:rPr>
                <w:rFonts w:ascii="Times New Roman" w:eastAsia="Cambria Math" w:hAnsi="Times New Roman" w:cs="Times New Roman"/>
              </w:rPr>
            </w:pPr>
            <w:r w:rsidRPr="00311EDD">
              <w:rPr>
                <w:rFonts w:ascii="Times New Roman" w:eastAsia="Cambria Math" w:hAnsi="Times New Roman" w:cs="Times New Roman"/>
              </w:rPr>
              <w:t>Property</w:t>
            </w:r>
          </w:p>
        </w:tc>
        <w:tc>
          <w:tcPr>
            <w:tcW w:w="4136" w:type="dxa"/>
          </w:tcPr>
          <w:p w14:paraId="28465727" w14:textId="77777777" w:rsidR="00D771D9" w:rsidRPr="00311EDD" w:rsidRDefault="00D771D9" w:rsidP="005810CD">
            <w:pPr>
              <w:widowControl w:val="0"/>
              <w:autoSpaceDE w:val="0"/>
              <w:autoSpaceDN w:val="0"/>
              <w:spacing w:before="100" w:beforeAutospacing="1" w:after="100" w:afterAutospacing="1"/>
              <w:contextualSpacing/>
              <w:rPr>
                <w:rFonts w:ascii="Times New Roman" w:eastAsia="Cambria Math" w:hAnsi="Times New Roman" w:cs="Times New Roman"/>
              </w:rPr>
            </w:pPr>
            <w:r w:rsidRPr="00311EDD">
              <w:rPr>
                <w:rFonts w:ascii="Times New Roman" w:eastAsia="Cambria Math" w:hAnsi="Times New Roman" w:cs="Times New Roman"/>
              </w:rPr>
              <w:t>$300000</w:t>
            </w:r>
          </w:p>
        </w:tc>
      </w:tr>
      <w:tr w:rsidR="00D771D9" w:rsidRPr="00311EDD" w14:paraId="21EB4966" w14:textId="77777777" w:rsidTr="00D771D9">
        <w:trPr>
          <w:trHeight w:val="265"/>
        </w:trPr>
        <w:tc>
          <w:tcPr>
            <w:tcW w:w="4146" w:type="dxa"/>
          </w:tcPr>
          <w:p w14:paraId="2D8B1978" w14:textId="77777777" w:rsidR="00D771D9" w:rsidRPr="00311EDD" w:rsidRDefault="00D771D9" w:rsidP="005810CD">
            <w:pPr>
              <w:widowControl w:val="0"/>
              <w:autoSpaceDE w:val="0"/>
              <w:autoSpaceDN w:val="0"/>
              <w:spacing w:before="100" w:beforeAutospacing="1" w:after="100" w:afterAutospacing="1"/>
              <w:contextualSpacing/>
              <w:rPr>
                <w:rFonts w:ascii="Times New Roman" w:eastAsia="Cambria Math" w:hAnsi="Times New Roman" w:cs="Times New Roman"/>
              </w:rPr>
            </w:pPr>
            <w:r w:rsidRPr="00311EDD">
              <w:rPr>
                <w:rFonts w:ascii="Times New Roman" w:eastAsia="Cambria Math" w:hAnsi="Times New Roman" w:cs="Times New Roman"/>
              </w:rPr>
              <w:t>Reserves</w:t>
            </w:r>
          </w:p>
        </w:tc>
        <w:tc>
          <w:tcPr>
            <w:tcW w:w="4136" w:type="dxa"/>
          </w:tcPr>
          <w:p w14:paraId="4C5CDF31" w14:textId="77777777" w:rsidR="00D771D9" w:rsidRPr="00311EDD" w:rsidRDefault="00D771D9" w:rsidP="005810CD">
            <w:pPr>
              <w:widowControl w:val="0"/>
              <w:autoSpaceDE w:val="0"/>
              <w:autoSpaceDN w:val="0"/>
              <w:spacing w:before="100" w:beforeAutospacing="1" w:after="100" w:afterAutospacing="1"/>
              <w:contextualSpacing/>
              <w:rPr>
                <w:rFonts w:ascii="Times New Roman" w:eastAsia="Cambria Math" w:hAnsi="Times New Roman" w:cs="Times New Roman"/>
              </w:rPr>
            </w:pPr>
            <w:r w:rsidRPr="00311EDD">
              <w:rPr>
                <w:rFonts w:ascii="Times New Roman" w:eastAsia="Cambria Math" w:hAnsi="Times New Roman" w:cs="Times New Roman"/>
              </w:rPr>
              <w:t>$20000</w:t>
            </w:r>
          </w:p>
        </w:tc>
      </w:tr>
      <w:tr w:rsidR="00D771D9" w:rsidRPr="00311EDD" w14:paraId="65A42AF8" w14:textId="77777777" w:rsidTr="00D771D9">
        <w:trPr>
          <w:trHeight w:val="265"/>
        </w:trPr>
        <w:tc>
          <w:tcPr>
            <w:tcW w:w="4146" w:type="dxa"/>
          </w:tcPr>
          <w:p w14:paraId="5A6B856D" w14:textId="77777777" w:rsidR="00D771D9" w:rsidRPr="00311EDD" w:rsidRDefault="00D771D9" w:rsidP="005810CD">
            <w:pPr>
              <w:widowControl w:val="0"/>
              <w:autoSpaceDE w:val="0"/>
              <w:autoSpaceDN w:val="0"/>
              <w:spacing w:before="100" w:beforeAutospacing="1" w:after="100" w:afterAutospacing="1"/>
              <w:contextualSpacing/>
              <w:rPr>
                <w:rFonts w:ascii="Times New Roman" w:eastAsia="Cambria Math" w:hAnsi="Times New Roman" w:cs="Times New Roman"/>
              </w:rPr>
            </w:pPr>
            <w:r w:rsidRPr="00311EDD">
              <w:rPr>
                <w:rFonts w:ascii="Times New Roman" w:eastAsia="Cambria Math" w:hAnsi="Times New Roman" w:cs="Times New Roman"/>
              </w:rPr>
              <w:t>Securities</w:t>
            </w:r>
          </w:p>
        </w:tc>
        <w:tc>
          <w:tcPr>
            <w:tcW w:w="4136" w:type="dxa"/>
          </w:tcPr>
          <w:p w14:paraId="69EA895A" w14:textId="77777777" w:rsidR="00D771D9" w:rsidRPr="00311EDD" w:rsidRDefault="00D771D9" w:rsidP="005810CD">
            <w:pPr>
              <w:widowControl w:val="0"/>
              <w:autoSpaceDE w:val="0"/>
              <w:autoSpaceDN w:val="0"/>
              <w:spacing w:before="100" w:beforeAutospacing="1" w:after="100" w:afterAutospacing="1"/>
              <w:contextualSpacing/>
              <w:rPr>
                <w:rFonts w:ascii="Times New Roman" w:eastAsia="Cambria Math" w:hAnsi="Times New Roman" w:cs="Times New Roman"/>
              </w:rPr>
            </w:pPr>
            <w:r w:rsidRPr="00311EDD">
              <w:rPr>
                <w:rFonts w:ascii="Times New Roman" w:eastAsia="Cambria Math" w:hAnsi="Times New Roman" w:cs="Times New Roman"/>
              </w:rPr>
              <w:t>$30000</w:t>
            </w:r>
          </w:p>
        </w:tc>
      </w:tr>
      <w:tr w:rsidR="00D771D9" w:rsidRPr="00311EDD" w14:paraId="4D38570C" w14:textId="77777777" w:rsidTr="00D771D9">
        <w:trPr>
          <w:trHeight w:val="253"/>
        </w:trPr>
        <w:tc>
          <w:tcPr>
            <w:tcW w:w="4146" w:type="dxa"/>
          </w:tcPr>
          <w:p w14:paraId="66114DCC" w14:textId="77777777" w:rsidR="00D771D9" w:rsidRPr="00311EDD" w:rsidRDefault="00D771D9" w:rsidP="005810CD">
            <w:pPr>
              <w:widowControl w:val="0"/>
              <w:autoSpaceDE w:val="0"/>
              <w:autoSpaceDN w:val="0"/>
              <w:spacing w:before="100" w:beforeAutospacing="1" w:after="100" w:afterAutospacing="1"/>
              <w:contextualSpacing/>
              <w:rPr>
                <w:rFonts w:ascii="Times New Roman" w:eastAsia="Cambria Math" w:hAnsi="Times New Roman" w:cs="Times New Roman"/>
              </w:rPr>
            </w:pPr>
            <w:r w:rsidRPr="00311EDD">
              <w:rPr>
                <w:rFonts w:ascii="Times New Roman" w:eastAsia="Cambria Math" w:hAnsi="Times New Roman" w:cs="Times New Roman"/>
              </w:rPr>
              <w:t>Stock Share</w:t>
            </w:r>
          </w:p>
        </w:tc>
        <w:tc>
          <w:tcPr>
            <w:tcW w:w="4136" w:type="dxa"/>
          </w:tcPr>
          <w:p w14:paraId="40E285EB" w14:textId="77777777" w:rsidR="00D771D9" w:rsidRPr="00311EDD" w:rsidRDefault="00D771D9" w:rsidP="005810CD">
            <w:pPr>
              <w:widowControl w:val="0"/>
              <w:autoSpaceDE w:val="0"/>
              <w:autoSpaceDN w:val="0"/>
              <w:spacing w:before="100" w:beforeAutospacing="1" w:after="100" w:afterAutospacing="1"/>
              <w:contextualSpacing/>
              <w:rPr>
                <w:rFonts w:ascii="Times New Roman" w:eastAsia="Cambria Math" w:hAnsi="Times New Roman" w:cs="Times New Roman"/>
              </w:rPr>
            </w:pPr>
            <w:r w:rsidRPr="00311EDD">
              <w:rPr>
                <w:rFonts w:ascii="Times New Roman" w:eastAsia="Cambria Math" w:hAnsi="Times New Roman" w:cs="Times New Roman"/>
              </w:rPr>
              <w:t>$320000</w:t>
            </w:r>
          </w:p>
        </w:tc>
      </w:tr>
    </w:tbl>
    <w:p w14:paraId="03C2EB9E" w14:textId="77777777" w:rsidR="00D771D9" w:rsidRPr="00D771D9" w:rsidRDefault="00D771D9" w:rsidP="00F865B6">
      <w:pPr>
        <w:widowControl w:val="0"/>
        <w:numPr>
          <w:ilvl w:val="0"/>
          <w:numId w:val="22"/>
        </w:numPr>
        <w:autoSpaceDE w:val="0"/>
        <w:autoSpaceDN w:val="0"/>
        <w:spacing w:before="2" w:after="0" w:line="240" w:lineRule="auto"/>
        <w:contextualSpacing/>
        <w:rPr>
          <w:rFonts w:ascii="Times New Roman" w:eastAsia="Cambria Math" w:hAnsi="Times New Roman" w:cs="Times New Roman"/>
        </w:rPr>
      </w:pPr>
      <w:r w:rsidRPr="00D771D9">
        <w:rPr>
          <w:rFonts w:ascii="Times New Roman" w:eastAsia="Cambria Math" w:hAnsi="Times New Roman" w:cs="Times New Roman"/>
        </w:rPr>
        <w:t>Construct the balance sheet of the bank and find the checkable deposits of the bank.</w:t>
      </w:r>
    </w:p>
    <w:p w14:paraId="67D5BD79" w14:textId="77777777" w:rsidR="00D771D9" w:rsidRPr="00D771D9" w:rsidRDefault="00D771D9" w:rsidP="00D771D9">
      <w:pPr>
        <w:widowControl w:val="0"/>
        <w:autoSpaceDE w:val="0"/>
        <w:autoSpaceDN w:val="0"/>
        <w:spacing w:before="2" w:after="0" w:line="240" w:lineRule="auto"/>
        <w:ind w:left="1080"/>
        <w:contextualSpacing/>
        <w:rPr>
          <w:rFonts w:ascii="Times New Roman" w:eastAsia="Cambria Math" w:hAnsi="Times New Roman" w:cs="Times New Roman"/>
        </w:rPr>
      </w:pPr>
    </w:p>
    <w:p w14:paraId="7942A381" w14:textId="0F146F40" w:rsidR="00D771D9" w:rsidRPr="00D771D9" w:rsidRDefault="00D771D9" w:rsidP="00F865B6">
      <w:pPr>
        <w:widowControl w:val="0"/>
        <w:numPr>
          <w:ilvl w:val="0"/>
          <w:numId w:val="22"/>
        </w:numPr>
        <w:autoSpaceDE w:val="0"/>
        <w:autoSpaceDN w:val="0"/>
        <w:spacing w:before="2" w:after="0" w:line="240" w:lineRule="auto"/>
        <w:contextualSpacing/>
        <w:rPr>
          <w:rFonts w:ascii="Times New Roman" w:eastAsia="Cambria Math" w:hAnsi="Times New Roman" w:cs="Times New Roman"/>
          <w:b/>
          <w:bCs/>
        </w:rPr>
      </w:pPr>
      <w:r w:rsidRPr="00D771D9">
        <w:rPr>
          <w:rFonts w:ascii="Times New Roman" w:eastAsia="Cambria Math" w:hAnsi="Times New Roman" w:cs="Times New Roman"/>
        </w:rPr>
        <w:t>If the bank does not hold excess reserves, what is the required reserve ratio ?</w:t>
      </w:r>
      <w:r w:rsidRPr="00D771D9">
        <w:rPr>
          <w:rFonts w:ascii="Times New Roman" w:eastAsia="Cambria Math" w:hAnsi="Times New Roman" w:cs="Times New Roman"/>
        </w:rPr>
        <w:br/>
      </w:r>
    </w:p>
    <w:p w14:paraId="0C878F84" w14:textId="77777777" w:rsidR="00D771D9" w:rsidRPr="00D771D9" w:rsidRDefault="00D771D9" w:rsidP="00D771D9">
      <w:pPr>
        <w:widowControl w:val="0"/>
        <w:autoSpaceDE w:val="0"/>
        <w:autoSpaceDN w:val="0"/>
        <w:spacing w:before="2" w:after="0" w:line="240" w:lineRule="auto"/>
        <w:ind w:left="1080"/>
        <w:contextualSpacing/>
        <w:rPr>
          <w:rFonts w:ascii="Times New Roman" w:eastAsia="Cambria Math" w:hAnsi="Times New Roman" w:cs="Times New Roman"/>
        </w:rPr>
      </w:pPr>
    </w:p>
    <w:p w14:paraId="6502FA10" w14:textId="77777777" w:rsidR="00D771D9" w:rsidRPr="00D771D9" w:rsidRDefault="00D771D9" w:rsidP="00D771D9">
      <w:pPr>
        <w:widowControl w:val="0"/>
        <w:autoSpaceDE w:val="0"/>
        <w:autoSpaceDN w:val="0"/>
        <w:spacing w:before="2" w:after="0" w:line="240" w:lineRule="auto"/>
        <w:rPr>
          <w:rFonts w:ascii="Times New Roman" w:eastAsia="Cambria Math" w:hAnsi="Times New Roman" w:cs="Times New Roman"/>
          <w:b/>
          <w:bCs/>
        </w:rPr>
      </w:pPr>
    </w:p>
    <w:p w14:paraId="3E401327" w14:textId="77777777" w:rsidR="00D771D9" w:rsidRPr="00D771D9" w:rsidRDefault="00D771D9" w:rsidP="00F865B6">
      <w:pPr>
        <w:widowControl w:val="0"/>
        <w:numPr>
          <w:ilvl w:val="0"/>
          <w:numId w:val="22"/>
        </w:numPr>
        <w:autoSpaceDE w:val="0"/>
        <w:autoSpaceDN w:val="0"/>
        <w:spacing w:before="2" w:after="0" w:line="240" w:lineRule="auto"/>
        <w:contextualSpacing/>
        <w:rPr>
          <w:rFonts w:ascii="Times New Roman" w:eastAsia="Cambria Math" w:hAnsi="Times New Roman" w:cs="Times New Roman"/>
        </w:rPr>
      </w:pPr>
      <w:r w:rsidRPr="00D771D9">
        <w:rPr>
          <w:rFonts w:ascii="Times New Roman" w:eastAsia="Cambria Math" w:hAnsi="Times New Roman" w:cs="Times New Roman"/>
        </w:rPr>
        <w:t>Suppose a person who was keeping $2000 of his banknotes at home deposits, decides to keep them at the commercial bank. Calculate the amount of new money created, change in deposits, change in currency in circulation, and change in the money supply as a consequence of this new deposit of $2000.</w:t>
      </w:r>
    </w:p>
    <w:p w14:paraId="3B2B82C1" w14:textId="77777777" w:rsidR="00D771D9" w:rsidRPr="00D771D9" w:rsidRDefault="00D771D9" w:rsidP="00D771D9">
      <w:pPr>
        <w:widowControl w:val="0"/>
        <w:autoSpaceDE w:val="0"/>
        <w:autoSpaceDN w:val="0"/>
        <w:spacing w:before="2" w:after="0" w:line="240" w:lineRule="auto"/>
        <w:ind w:left="1080"/>
        <w:contextualSpacing/>
        <w:rPr>
          <w:rFonts w:ascii="Times New Roman" w:eastAsia="Cambria Math" w:hAnsi="Times New Roman" w:cs="Times New Roman"/>
        </w:rPr>
      </w:pPr>
    </w:p>
    <w:p w14:paraId="7812DFB8" w14:textId="77777777" w:rsidR="00D771D9" w:rsidRPr="00D771D9" w:rsidRDefault="00D771D9" w:rsidP="00D771D9">
      <w:pPr>
        <w:widowControl w:val="0"/>
        <w:autoSpaceDE w:val="0"/>
        <w:autoSpaceDN w:val="0"/>
        <w:spacing w:before="2" w:after="0" w:line="240" w:lineRule="auto"/>
        <w:ind w:left="1080"/>
        <w:contextualSpacing/>
        <w:rPr>
          <w:rFonts w:ascii="Times New Roman" w:eastAsia="Cambria Math" w:hAnsi="Times New Roman" w:cs="Times New Roman"/>
          <w:b/>
          <w:bCs/>
        </w:rPr>
      </w:pPr>
    </w:p>
    <w:p w14:paraId="071D7B73" w14:textId="77777777" w:rsidR="00D771D9" w:rsidRPr="00D771D9" w:rsidRDefault="00D771D9" w:rsidP="00F865B6">
      <w:pPr>
        <w:widowControl w:val="0"/>
        <w:numPr>
          <w:ilvl w:val="0"/>
          <w:numId w:val="22"/>
        </w:numPr>
        <w:autoSpaceDE w:val="0"/>
        <w:autoSpaceDN w:val="0"/>
        <w:spacing w:before="2" w:after="0" w:line="240" w:lineRule="auto"/>
        <w:contextualSpacing/>
        <w:rPr>
          <w:rFonts w:ascii="Times New Roman" w:eastAsia="Cambria Math" w:hAnsi="Times New Roman" w:cs="Times New Roman"/>
        </w:rPr>
      </w:pPr>
      <w:r w:rsidRPr="00D771D9">
        <w:rPr>
          <w:rFonts w:ascii="Times New Roman" w:eastAsia="Cambria Math" w:hAnsi="Times New Roman" w:cs="Times New Roman"/>
        </w:rPr>
        <w:t>Return to the information at the beginning of the question and the</w:t>
      </w:r>
    </w:p>
    <w:p w14:paraId="1115A9F2" w14:textId="77777777" w:rsidR="00D771D9" w:rsidRPr="00D771D9" w:rsidRDefault="00D771D9" w:rsidP="00D771D9">
      <w:pPr>
        <w:widowControl w:val="0"/>
        <w:autoSpaceDE w:val="0"/>
        <w:autoSpaceDN w:val="0"/>
        <w:spacing w:before="2" w:after="0" w:line="240" w:lineRule="auto"/>
        <w:ind w:left="1080"/>
        <w:contextualSpacing/>
        <w:rPr>
          <w:rFonts w:ascii="Times New Roman" w:eastAsia="Cambria Math" w:hAnsi="Times New Roman" w:cs="Times New Roman"/>
        </w:rPr>
      </w:pPr>
      <w:r w:rsidRPr="00D771D9">
        <w:rPr>
          <w:rFonts w:ascii="Times New Roman" w:eastAsia="Cambria Math" w:hAnsi="Times New Roman" w:cs="Times New Roman"/>
        </w:rPr>
        <w:t>balance sheet of the bank in part (i). If required reserve ratio is 20%, calculate the amount of excess reserves and excess reserve ratio of the bank.</w:t>
      </w:r>
    </w:p>
    <w:p w14:paraId="0725611D" w14:textId="77777777" w:rsidR="00D771D9" w:rsidRPr="00D771D9" w:rsidRDefault="00D771D9" w:rsidP="00D771D9">
      <w:pPr>
        <w:widowControl w:val="0"/>
        <w:autoSpaceDE w:val="0"/>
        <w:autoSpaceDN w:val="0"/>
        <w:spacing w:before="2" w:after="0" w:line="240" w:lineRule="auto"/>
        <w:ind w:left="1080"/>
        <w:contextualSpacing/>
        <w:rPr>
          <w:rFonts w:ascii="Times New Roman" w:eastAsia="Cambria Math" w:hAnsi="Times New Roman" w:cs="Times New Roman"/>
        </w:rPr>
      </w:pPr>
    </w:p>
    <w:p w14:paraId="3E15F896" w14:textId="77777777" w:rsidR="00D771D9" w:rsidRPr="00D771D9" w:rsidRDefault="00D771D9" w:rsidP="00D771D9">
      <w:pPr>
        <w:widowControl w:val="0"/>
        <w:autoSpaceDE w:val="0"/>
        <w:autoSpaceDN w:val="0"/>
        <w:spacing w:before="2" w:after="0" w:line="240" w:lineRule="auto"/>
        <w:ind w:left="1080"/>
        <w:contextualSpacing/>
        <w:rPr>
          <w:rFonts w:ascii="Times New Roman" w:eastAsia="Cambria Math" w:hAnsi="Times New Roman" w:cs="Times New Roman"/>
          <w:b/>
          <w:bCs/>
        </w:rPr>
      </w:pPr>
    </w:p>
    <w:p w14:paraId="06B4BE41" w14:textId="77777777" w:rsidR="00311EDD" w:rsidRPr="00E86681" w:rsidRDefault="00311EDD" w:rsidP="0051395D">
      <w:pPr>
        <w:pStyle w:val="NormalWeb"/>
        <w:keepNext/>
        <w:spacing w:before="0" w:beforeAutospacing="0" w:after="0" w:afterAutospacing="0" w:line="360" w:lineRule="auto"/>
        <w:ind w:left="720"/>
        <w:jc w:val="both"/>
        <w:rPr>
          <w:sz w:val="22"/>
          <w:szCs w:val="22"/>
        </w:rPr>
      </w:pPr>
    </w:p>
    <w:p w14:paraId="227E4557" w14:textId="769AF742" w:rsidR="00E86681" w:rsidRPr="00E86681" w:rsidRDefault="00E86681" w:rsidP="00F865B6">
      <w:pPr>
        <w:pStyle w:val="ListParagraph"/>
        <w:numPr>
          <w:ilvl w:val="0"/>
          <w:numId w:val="2"/>
        </w:numPr>
        <w:rPr>
          <w:rFonts w:ascii="Times New Roman" w:hAnsi="Times New Roman" w:cs="Times New Roman"/>
        </w:rPr>
      </w:pPr>
      <w:r>
        <w:rPr>
          <w:rFonts w:ascii="Times New Roman" w:hAnsi="Times New Roman" w:cs="Times New Roman"/>
        </w:rPr>
        <w:t xml:space="preserve">(PAST EXAM QUESTION) </w:t>
      </w:r>
      <w:r w:rsidRPr="00E86681">
        <w:rPr>
          <w:rFonts w:ascii="Times New Roman" w:hAnsi="Times New Roman" w:cs="Times New Roman"/>
        </w:rPr>
        <w:t xml:space="preserve">You are given the following information about a hypothetical economy. </w:t>
      </w:r>
    </w:p>
    <w:p w14:paraId="6136EDED" w14:textId="77777777" w:rsidR="00E86681" w:rsidRPr="00E86681" w:rsidRDefault="00E86681" w:rsidP="00E86681">
      <w:pPr>
        <w:rPr>
          <w:rFonts w:ascii="Times New Roman" w:hAnsi="Times New Roman" w:cs="Times New Roman"/>
        </w:rPr>
      </w:pPr>
      <w:r w:rsidRPr="00E86681">
        <w:rPr>
          <w:rFonts w:ascii="Times New Roman" w:hAnsi="Times New Roman" w:cs="Times New Roman"/>
        </w:rPr>
        <w:t xml:space="preserve">The money demand function is </w:t>
      </w:r>
    </w:p>
    <w:p w14:paraId="13527657" w14:textId="77777777" w:rsidR="00E86681" w:rsidRPr="00E86681" w:rsidRDefault="00E86681" w:rsidP="00E86681">
      <w:pPr>
        <w:rPr>
          <w:rFonts w:ascii="Times New Roman" w:hAnsi="Times New Roman" w:cs="Times New Roman"/>
        </w:rPr>
      </w:pPr>
      <w:r w:rsidRPr="00E86681">
        <w:rPr>
          <w:rFonts w:ascii="Times New Roman" w:hAnsi="Times New Roman" w:cs="Times New Roman"/>
        </w:rPr>
        <w:t>M</w:t>
      </w:r>
      <w:r w:rsidRPr="00E86681">
        <w:rPr>
          <w:rFonts w:ascii="Times New Roman" w:hAnsi="Times New Roman" w:cs="Times New Roman"/>
          <w:vertAlign w:val="subscript"/>
        </w:rPr>
        <w:t>d</w:t>
      </w:r>
      <w:r w:rsidRPr="00E86681">
        <w:rPr>
          <w:rFonts w:ascii="Times New Roman" w:hAnsi="Times New Roman" w:cs="Times New Roman"/>
        </w:rPr>
        <w:t xml:space="preserve"> = 10.000 – 10.000 i + P.Y where Md is money demand, i is the interest rate, P is the price level and Y is national income. The current price level is 1 and national income is 5000. The Central Bank set the money supply at 12 500. </w:t>
      </w:r>
    </w:p>
    <w:p w14:paraId="5D92A7E4" w14:textId="77777777" w:rsidR="00E86681" w:rsidRPr="00E86681" w:rsidRDefault="00E86681" w:rsidP="00E86681">
      <w:pPr>
        <w:rPr>
          <w:rFonts w:ascii="Times New Roman" w:hAnsi="Times New Roman" w:cs="Times New Roman"/>
        </w:rPr>
      </w:pPr>
    </w:p>
    <w:p w14:paraId="5E3FD02F" w14:textId="1DFCB57B" w:rsidR="00E86681" w:rsidRPr="00E86681" w:rsidRDefault="00E86681" w:rsidP="00E86681">
      <w:pPr>
        <w:rPr>
          <w:rFonts w:ascii="Times New Roman" w:hAnsi="Times New Roman" w:cs="Times New Roman"/>
        </w:rPr>
      </w:pPr>
      <w:r w:rsidRPr="00E86681">
        <w:rPr>
          <w:rFonts w:ascii="Times New Roman" w:hAnsi="Times New Roman" w:cs="Times New Roman"/>
        </w:rPr>
        <w:t xml:space="preserve">a. (2) The equilibrium interest rate, i is ______.  </w:t>
      </w:r>
    </w:p>
    <w:p w14:paraId="51228CAA" w14:textId="77777777" w:rsidR="00E86681" w:rsidRPr="00E86681" w:rsidRDefault="00E86681" w:rsidP="00E86681">
      <w:pPr>
        <w:rPr>
          <w:rFonts w:ascii="Times New Roman" w:hAnsi="Times New Roman" w:cs="Times New Roman"/>
        </w:rPr>
      </w:pPr>
    </w:p>
    <w:p w14:paraId="53FA39F1" w14:textId="77777777" w:rsidR="00E86681" w:rsidRPr="003B3026" w:rsidRDefault="00E86681" w:rsidP="00E86681">
      <w:pPr>
        <w:rPr>
          <w:rFonts w:ascii="Times New Roman" w:hAnsi="Times New Roman" w:cs="Times New Roman"/>
          <w:b/>
          <w:bCs/>
        </w:rPr>
      </w:pPr>
    </w:p>
    <w:p w14:paraId="418DA473" w14:textId="77777777" w:rsidR="00E86681" w:rsidRPr="00E86681" w:rsidRDefault="00E86681" w:rsidP="00E86681">
      <w:pPr>
        <w:rPr>
          <w:rFonts w:ascii="Times New Roman" w:hAnsi="Times New Roman" w:cs="Times New Roman"/>
        </w:rPr>
      </w:pPr>
      <w:r w:rsidRPr="00E86681">
        <w:rPr>
          <w:rFonts w:ascii="Times New Roman" w:hAnsi="Times New Roman" w:cs="Times New Roman"/>
        </w:rPr>
        <w:t xml:space="preserve">b. (2) Roughly draw the money market for this economy to show the equilibrium values you found in (a). Do not forget to label the axes. </w:t>
      </w:r>
    </w:p>
    <w:p w14:paraId="71EA97B5" w14:textId="77777777" w:rsidR="00E86681" w:rsidRPr="00E86681" w:rsidRDefault="00E86681" w:rsidP="00E86681">
      <w:pPr>
        <w:rPr>
          <w:rFonts w:ascii="Times New Roman" w:hAnsi="Times New Roman" w:cs="Times New Roman"/>
        </w:rPr>
      </w:pPr>
    </w:p>
    <w:p w14:paraId="4FCAE2FB" w14:textId="77777777" w:rsidR="00E86681" w:rsidRPr="00E86681" w:rsidRDefault="00E86681" w:rsidP="00E86681">
      <w:pPr>
        <w:rPr>
          <w:rFonts w:ascii="Times New Roman" w:hAnsi="Times New Roman" w:cs="Times New Roman"/>
        </w:rPr>
      </w:pPr>
    </w:p>
    <w:p w14:paraId="35728423" w14:textId="77777777" w:rsidR="00E86681" w:rsidRDefault="00E86681" w:rsidP="00E86681">
      <w:r>
        <w:t xml:space="preserve"> </w:t>
      </w:r>
    </w:p>
    <w:p w14:paraId="0543FB19" w14:textId="77777777" w:rsidR="00E86681" w:rsidRDefault="00E86681" w:rsidP="00E86681"/>
    <w:p w14:paraId="1C04B365" w14:textId="77777777" w:rsidR="00E86681" w:rsidRDefault="00E86681" w:rsidP="00E86681"/>
    <w:p w14:paraId="7B62DDD7" w14:textId="77777777" w:rsidR="00E86681" w:rsidRDefault="00E86681" w:rsidP="00E86681"/>
    <w:p w14:paraId="1AE56B22" w14:textId="77777777" w:rsidR="00E86681" w:rsidRDefault="00E86681" w:rsidP="00E86681"/>
    <w:p w14:paraId="6E4BABB9" w14:textId="77777777" w:rsidR="00E86681" w:rsidRDefault="00E86681" w:rsidP="00E86681"/>
    <w:p w14:paraId="6807D722" w14:textId="77777777" w:rsidR="00E86681" w:rsidRDefault="00E86681" w:rsidP="00E86681"/>
    <w:p w14:paraId="0FD5282B" w14:textId="77777777" w:rsidR="00E86681" w:rsidRDefault="00E86681" w:rsidP="00E86681"/>
    <w:p w14:paraId="7F72B3E9" w14:textId="77777777" w:rsidR="00E86681" w:rsidRDefault="00E86681" w:rsidP="00E86681"/>
    <w:p w14:paraId="6E6CFDFC" w14:textId="77777777" w:rsidR="00E86681" w:rsidRPr="00E86681" w:rsidRDefault="00E86681" w:rsidP="00E86681">
      <w:pPr>
        <w:rPr>
          <w:rFonts w:ascii="Times New Roman" w:hAnsi="Times New Roman" w:cs="Times New Roman"/>
        </w:rPr>
      </w:pPr>
      <w:r w:rsidRPr="00E86681">
        <w:rPr>
          <w:rFonts w:ascii="Times New Roman" w:hAnsi="Times New Roman" w:cs="Times New Roman"/>
        </w:rPr>
        <w:t xml:space="preserve">Assume in this economy there is only one monopoly bank, HÜPBANK. The bank holds no excess reserves and there is no cash drain from the system. The bank’s only liabilities are </w:t>
      </w:r>
    </w:p>
    <w:p w14:paraId="66588EA0" w14:textId="77777777" w:rsidR="00E86681" w:rsidRPr="00E86681" w:rsidRDefault="00E86681" w:rsidP="00E86681">
      <w:pPr>
        <w:rPr>
          <w:rFonts w:ascii="Times New Roman" w:hAnsi="Times New Roman" w:cs="Times New Roman"/>
        </w:rPr>
      </w:pPr>
      <w:r w:rsidRPr="00E86681">
        <w:rPr>
          <w:rFonts w:ascii="Times New Roman" w:hAnsi="Times New Roman" w:cs="Times New Roman"/>
        </w:rPr>
        <w:t>10 000 TL. Demand Deposits. The bank currently meets its reserve requirements where   reserve requirement ratio is 20 percent. Assuming that its only assets are reserves and loans,</w:t>
      </w:r>
    </w:p>
    <w:p w14:paraId="6E64877C" w14:textId="77777777" w:rsidR="00E86681" w:rsidRPr="00E86681" w:rsidRDefault="00E86681" w:rsidP="00E86681">
      <w:pPr>
        <w:rPr>
          <w:rFonts w:ascii="Times New Roman" w:hAnsi="Times New Roman" w:cs="Times New Roman"/>
        </w:rPr>
      </w:pPr>
      <w:r w:rsidRPr="00E86681">
        <w:rPr>
          <w:rFonts w:ascii="Times New Roman" w:hAnsi="Times New Roman" w:cs="Times New Roman"/>
        </w:rPr>
        <w:t xml:space="preserve">c. (2) Draw the bank’s balance sheet. </w:t>
      </w:r>
    </w:p>
    <w:p w14:paraId="21AE8773" w14:textId="77777777" w:rsidR="00E86681" w:rsidRPr="00E86681" w:rsidRDefault="00E86681" w:rsidP="00E86681">
      <w:pPr>
        <w:jc w:val="center"/>
        <w:rPr>
          <w:rFonts w:ascii="Times New Roman" w:hAnsi="Times New Roman" w:cs="Times New Roman"/>
        </w:rPr>
      </w:pPr>
      <w:r w:rsidRPr="00E86681">
        <w:rPr>
          <w:rFonts w:ascii="Times New Roman" w:hAnsi="Times New Roman" w:cs="Times New Roman"/>
        </w:rPr>
        <w:t>HÜPBANK</w:t>
      </w:r>
    </w:p>
    <w:p w14:paraId="6EF4B550" w14:textId="1F720958" w:rsidR="00E86681" w:rsidRPr="00E86681" w:rsidRDefault="00226985" w:rsidP="00226985">
      <w:pPr>
        <w:jc w:val="center"/>
        <w:rPr>
          <w:rFonts w:ascii="Times New Roman" w:hAnsi="Times New Roman" w:cs="Times New Roman"/>
          <w:u w:val="single"/>
        </w:rPr>
      </w:pPr>
      <w:r>
        <w:rPr>
          <w:rFonts w:ascii="Times New Roman" w:hAnsi="Times New Roman" w:cs="Times New Roman"/>
          <w:noProof/>
          <w:u w:val="single"/>
        </w:rPr>
        <mc:AlternateContent>
          <mc:Choice Requires="wps">
            <w:drawing>
              <wp:anchor distT="0" distB="0" distL="114300" distR="114300" simplePos="0" relativeHeight="251676672" behindDoc="0" locked="0" layoutInCell="1" allowOverlap="1" wp14:anchorId="6EA6B07C" wp14:editId="2B71786D">
                <wp:simplePos x="0" y="0"/>
                <wp:positionH relativeFrom="column">
                  <wp:posOffset>2773045</wp:posOffset>
                </wp:positionH>
                <wp:positionV relativeFrom="paragraph">
                  <wp:posOffset>172720</wp:posOffset>
                </wp:positionV>
                <wp:extent cx="15240" cy="1264920"/>
                <wp:effectExtent l="0" t="0" r="22860" b="30480"/>
                <wp:wrapNone/>
                <wp:docPr id="1704246620" name="Straight Connector 1"/>
                <wp:cNvGraphicFramePr/>
                <a:graphic xmlns:a="http://schemas.openxmlformats.org/drawingml/2006/main">
                  <a:graphicData uri="http://schemas.microsoft.com/office/word/2010/wordprocessingShape">
                    <wps:wsp>
                      <wps:cNvCnPr/>
                      <wps:spPr>
                        <a:xfrm flipH="1">
                          <a:off x="0" y="0"/>
                          <a:ext cx="15240" cy="12649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027AB67" id="Straight Connector 1" o:spid="_x0000_s1026" style="position:absolute;flip:x;z-index:251676672;visibility:visible;mso-wrap-style:square;mso-wrap-distance-left:9pt;mso-wrap-distance-top:0;mso-wrap-distance-right:9pt;mso-wrap-distance-bottom:0;mso-position-horizontal:absolute;mso-position-horizontal-relative:text;mso-position-vertical:absolute;mso-position-vertical-relative:text" from="218.35pt,13.6pt" to="219.55pt,1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" strokecolor="black [3200]" strokeweight=".5pt">
                <v:stroke joinstyle="miter"/>
              </v:line>
            </w:pict>
          </mc:Fallback>
        </mc:AlternateContent>
      </w:r>
      <w:r w:rsidR="00E86681" w:rsidRPr="00E86681">
        <w:rPr>
          <w:rFonts w:ascii="Times New Roman" w:hAnsi="Times New Roman" w:cs="Times New Roman"/>
          <w:u w:val="single"/>
        </w:rPr>
        <w:t>A</w:t>
      </w:r>
      <w:r w:rsidR="00E86681" w:rsidRPr="00E86681">
        <w:rPr>
          <w:rFonts w:ascii="Times New Roman" w:hAnsi="Times New Roman" w:cs="Times New Roman"/>
          <w:u w:val="single"/>
        </w:rPr>
        <w:tab/>
      </w:r>
      <w:r w:rsidR="00E86681" w:rsidRPr="00E86681">
        <w:rPr>
          <w:rFonts w:ascii="Times New Roman" w:hAnsi="Times New Roman" w:cs="Times New Roman"/>
          <w:u w:val="single"/>
        </w:rPr>
        <w:tab/>
        <w:t xml:space="preserve">       </w:t>
      </w:r>
      <w:r w:rsidR="00E86681" w:rsidRPr="00E86681">
        <w:rPr>
          <w:rFonts w:ascii="Times New Roman" w:hAnsi="Times New Roman" w:cs="Times New Roman"/>
          <w:u w:val="single"/>
        </w:rPr>
        <w:tab/>
      </w:r>
      <w:r w:rsidR="00E86681" w:rsidRPr="00E86681">
        <w:rPr>
          <w:rFonts w:ascii="Times New Roman" w:hAnsi="Times New Roman" w:cs="Times New Roman"/>
          <w:u w:val="single"/>
        </w:rPr>
        <w:tab/>
      </w:r>
      <w:r w:rsidR="00E86681" w:rsidRPr="00E86681">
        <w:rPr>
          <w:rFonts w:ascii="Times New Roman" w:hAnsi="Times New Roman" w:cs="Times New Roman"/>
          <w:u w:val="single"/>
        </w:rPr>
        <w:tab/>
        <w:t>L</w:t>
      </w:r>
    </w:p>
    <w:p w14:paraId="396F797F" w14:textId="02CAF140" w:rsidR="00226985" w:rsidRPr="00226985" w:rsidRDefault="00226985" w:rsidP="00741CBA">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58FFAE18" w14:textId="77777777" w:rsidR="00E86681" w:rsidRPr="00E86681" w:rsidRDefault="00E86681" w:rsidP="00E86681">
      <w:pPr>
        <w:jc w:val="center"/>
        <w:rPr>
          <w:rFonts w:ascii="Times New Roman" w:hAnsi="Times New Roman" w:cs="Times New Roman"/>
          <w:u w:val="single"/>
        </w:rPr>
      </w:pPr>
    </w:p>
    <w:p w14:paraId="63C6A542" w14:textId="77777777" w:rsidR="00E86681" w:rsidRPr="00E86681" w:rsidRDefault="00E86681" w:rsidP="00E86681">
      <w:pPr>
        <w:jc w:val="center"/>
        <w:rPr>
          <w:rFonts w:ascii="Times New Roman" w:hAnsi="Times New Roman" w:cs="Times New Roman"/>
          <w:u w:val="single"/>
        </w:rPr>
      </w:pPr>
    </w:p>
    <w:p w14:paraId="56BECD4F" w14:textId="77777777" w:rsidR="00E86681" w:rsidRPr="00E86681" w:rsidRDefault="00E86681" w:rsidP="00E86681">
      <w:pPr>
        <w:jc w:val="center"/>
        <w:rPr>
          <w:rFonts w:ascii="Times New Roman" w:hAnsi="Times New Roman" w:cs="Times New Roman"/>
          <w:u w:val="single"/>
        </w:rPr>
      </w:pPr>
    </w:p>
    <w:p w14:paraId="70D744F6" w14:textId="77777777" w:rsidR="00E86681" w:rsidRPr="00E86681" w:rsidRDefault="00E86681" w:rsidP="00E86681">
      <w:pPr>
        <w:jc w:val="center"/>
        <w:rPr>
          <w:rFonts w:ascii="Times New Roman" w:hAnsi="Times New Roman" w:cs="Times New Roman"/>
          <w:u w:val="single"/>
        </w:rPr>
      </w:pPr>
    </w:p>
    <w:p w14:paraId="0D7D757A" w14:textId="77777777" w:rsidR="00E86681" w:rsidRPr="00E86681" w:rsidRDefault="00E86681" w:rsidP="00E86681">
      <w:pPr>
        <w:jc w:val="center"/>
        <w:rPr>
          <w:rFonts w:ascii="Times New Roman" w:hAnsi="Times New Roman" w:cs="Times New Roman"/>
          <w:u w:val="single"/>
        </w:rPr>
      </w:pPr>
    </w:p>
    <w:p w14:paraId="21107036" w14:textId="77777777" w:rsidR="00E86681" w:rsidRPr="00E86681" w:rsidRDefault="00E86681" w:rsidP="00E86681">
      <w:pPr>
        <w:jc w:val="center"/>
        <w:rPr>
          <w:rFonts w:ascii="Times New Roman" w:hAnsi="Times New Roman" w:cs="Times New Roman"/>
          <w:u w:val="single"/>
        </w:rPr>
      </w:pPr>
    </w:p>
    <w:p w14:paraId="0EAD8583" w14:textId="77777777" w:rsidR="00E86681" w:rsidRDefault="00E86681" w:rsidP="00E86681">
      <w:pPr>
        <w:rPr>
          <w:rFonts w:ascii="Times New Roman" w:hAnsi="Times New Roman" w:cs="Times New Roman"/>
        </w:rPr>
      </w:pPr>
      <w:r w:rsidRPr="00E86681">
        <w:rPr>
          <w:rFonts w:ascii="Times New Roman" w:hAnsi="Times New Roman" w:cs="Times New Roman"/>
        </w:rPr>
        <w:t>d. (4) Assume there is an open market sale of 1000 TL. to Mr. X who pays from his deposit account at HÜPBANK. Show the initial and final balance sheets of HÜPBANK.</w:t>
      </w:r>
    </w:p>
    <w:p w14:paraId="6A586CB2" w14:textId="77777777" w:rsidR="00226985" w:rsidRPr="00E86681" w:rsidRDefault="00226985" w:rsidP="00E86681">
      <w:pPr>
        <w:rPr>
          <w:rFonts w:ascii="Times New Roman" w:hAnsi="Times New Roman" w:cs="Times New Roman"/>
        </w:rPr>
      </w:pPr>
    </w:p>
    <w:p w14:paraId="31E7A76A" w14:textId="77777777" w:rsidR="00E86681" w:rsidRPr="00E86681" w:rsidRDefault="00E86681" w:rsidP="00E86681">
      <w:pPr>
        <w:rPr>
          <w:rFonts w:ascii="Times New Roman" w:hAnsi="Times New Roman" w:cs="Times New Roman"/>
        </w:rPr>
      </w:pPr>
    </w:p>
    <w:p w14:paraId="1F0E6986" w14:textId="77777777" w:rsidR="00E86681" w:rsidRPr="00E86681" w:rsidRDefault="00E86681" w:rsidP="00E86681">
      <w:pPr>
        <w:ind w:left="720" w:firstLine="720"/>
        <w:rPr>
          <w:rFonts w:ascii="Times New Roman" w:hAnsi="Times New Roman" w:cs="Times New Roman"/>
        </w:rPr>
      </w:pPr>
      <w:r w:rsidRPr="00E86681">
        <w:rPr>
          <w:rFonts w:ascii="Times New Roman" w:hAnsi="Times New Roman" w:cs="Times New Roman"/>
        </w:rPr>
        <w:t>Initial:</w:t>
      </w:r>
      <w:r w:rsidRPr="00E86681">
        <w:rPr>
          <w:rFonts w:ascii="Times New Roman" w:hAnsi="Times New Roman" w:cs="Times New Roman"/>
        </w:rPr>
        <w:tab/>
      </w:r>
      <w:r w:rsidRPr="00E86681">
        <w:rPr>
          <w:rFonts w:ascii="Times New Roman" w:hAnsi="Times New Roman" w:cs="Times New Roman"/>
        </w:rPr>
        <w:tab/>
      </w:r>
      <w:r w:rsidRPr="00E86681">
        <w:rPr>
          <w:rFonts w:ascii="Times New Roman" w:hAnsi="Times New Roman" w:cs="Times New Roman"/>
        </w:rPr>
        <w:tab/>
      </w:r>
      <w:r w:rsidRPr="00E86681">
        <w:rPr>
          <w:rFonts w:ascii="Times New Roman" w:hAnsi="Times New Roman" w:cs="Times New Roman"/>
        </w:rPr>
        <w:tab/>
      </w:r>
      <w:r w:rsidRPr="00E86681">
        <w:rPr>
          <w:rFonts w:ascii="Times New Roman" w:hAnsi="Times New Roman" w:cs="Times New Roman"/>
        </w:rPr>
        <w:tab/>
      </w:r>
      <w:r w:rsidRPr="00E86681">
        <w:rPr>
          <w:rFonts w:ascii="Times New Roman" w:hAnsi="Times New Roman" w:cs="Times New Roman"/>
        </w:rPr>
        <w:tab/>
        <w:t xml:space="preserve">    Final:   </w:t>
      </w:r>
    </w:p>
    <w:p w14:paraId="06F2EF42" w14:textId="77777777" w:rsidR="00E86681" w:rsidRPr="00E86681" w:rsidRDefault="00E86681" w:rsidP="00E86681">
      <w:pPr>
        <w:rPr>
          <w:rFonts w:ascii="Times New Roman" w:hAnsi="Times New Roman" w:cs="Times New Roman"/>
        </w:rPr>
      </w:pPr>
    </w:p>
    <w:p w14:paraId="30D16595" w14:textId="77777777" w:rsidR="00E86681" w:rsidRPr="00E86681" w:rsidRDefault="00E86681" w:rsidP="00E86681">
      <w:pPr>
        <w:rPr>
          <w:rFonts w:ascii="Times New Roman" w:hAnsi="Times New Roman" w:cs="Times New Roman"/>
          <w:u w:val="single"/>
        </w:rPr>
      </w:pPr>
      <w:r w:rsidRPr="00E86681">
        <w:rPr>
          <w:rFonts w:ascii="Times New Roman" w:hAnsi="Times New Roman" w:cs="Times New Roman"/>
          <w:u w:val="single"/>
        </w:rPr>
        <w:t>A</w:t>
      </w:r>
      <w:r w:rsidRPr="00E86681">
        <w:rPr>
          <w:rFonts w:ascii="Times New Roman" w:hAnsi="Times New Roman" w:cs="Times New Roman"/>
          <w:u w:val="single"/>
        </w:rPr>
        <w:tab/>
      </w:r>
      <w:r w:rsidRPr="00E86681">
        <w:rPr>
          <w:rFonts w:ascii="Times New Roman" w:hAnsi="Times New Roman" w:cs="Times New Roman"/>
          <w:u w:val="single"/>
        </w:rPr>
        <w:tab/>
        <w:t xml:space="preserve">       </w:t>
      </w:r>
      <w:r w:rsidRPr="00E86681">
        <w:rPr>
          <w:rFonts w:ascii="Times New Roman" w:hAnsi="Times New Roman" w:cs="Times New Roman"/>
          <w:u w:val="single"/>
        </w:rPr>
        <w:tab/>
      </w:r>
      <w:r w:rsidRPr="00E86681">
        <w:rPr>
          <w:rFonts w:ascii="Times New Roman" w:hAnsi="Times New Roman" w:cs="Times New Roman"/>
          <w:u w:val="single"/>
        </w:rPr>
        <w:tab/>
        <w:t xml:space="preserve">L   </w:t>
      </w:r>
      <w:r w:rsidRPr="00E86681">
        <w:rPr>
          <w:rFonts w:ascii="Times New Roman" w:hAnsi="Times New Roman" w:cs="Times New Roman"/>
        </w:rPr>
        <w:t xml:space="preserve">                   </w:t>
      </w:r>
      <w:r w:rsidRPr="00E86681">
        <w:rPr>
          <w:rFonts w:ascii="Times New Roman" w:hAnsi="Times New Roman" w:cs="Times New Roman"/>
          <w:u w:val="single"/>
        </w:rPr>
        <w:t xml:space="preserve"> A</w:t>
      </w:r>
      <w:r w:rsidRPr="00E86681">
        <w:rPr>
          <w:rFonts w:ascii="Times New Roman" w:hAnsi="Times New Roman" w:cs="Times New Roman"/>
          <w:u w:val="single"/>
        </w:rPr>
        <w:tab/>
        <w:t xml:space="preserve">                </w:t>
      </w:r>
      <w:r w:rsidRPr="00E86681">
        <w:rPr>
          <w:rFonts w:ascii="Times New Roman" w:hAnsi="Times New Roman" w:cs="Times New Roman"/>
          <w:u w:val="single"/>
        </w:rPr>
        <w:tab/>
      </w:r>
      <w:r w:rsidRPr="00E86681">
        <w:rPr>
          <w:rFonts w:ascii="Times New Roman" w:hAnsi="Times New Roman" w:cs="Times New Roman"/>
          <w:u w:val="single"/>
        </w:rPr>
        <w:tab/>
      </w:r>
      <w:r w:rsidRPr="00E86681">
        <w:rPr>
          <w:rFonts w:ascii="Times New Roman" w:hAnsi="Times New Roman" w:cs="Times New Roman"/>
          <w:u w:val="single"/>
        </w:rPr>
        <w:tab/>
        <w:t>L</w:t>
      </w:r>
    </w:p>
    <w:p w14:paraId="6C32DE37" w14:textId="77777777" w:rsidR="00E86681" w:rsidRPr="00E86681" w:rsidRDefault="00E86681" w:rsidP="00E86681">
      <w:pPr>
        <w:jc w:val="center"/>
        <w:rPr>
          <w:rFonts w:ascii="Times New Roman" w:hAnsi="Times New Roman" w:cs="Times New Roman"/>
          <w:u w:val="single"/>
        </w:rPr>
      </w:pPr>
    </w:p>
    <w:p w14:paraId="7683E30E" w14:textId="77777777" w:rsidR="00E86681" w:rsidRPr="00E86681" w:rsidRDefault="00E86681" w:rsidP="00E86681">
      <w:pPr>
        <w:jc w:val="center"/>
        <w:rPr>
          <w:rFonts w:ascii="Times New Roman" w:hAnsi="Times New Roman" w:cs="Times New Roman"/>
          <w:u w:val="single"/>
        </w:rPr>
      </w:pPr>
    </w:p>
    <w:p w14:paraId="3CAA92B0" w14:textId="77777777" w:rsidR="00E86681" w:rsidRPr="00E86681" w:rsidRDefault="00E86681" w:rsidP="00E86681">
      <w:pPr>
        <w:jc w:val="center"/>
        <w:rPr>
          <w:rFonts w:ascii="Times New Roman" w:hAnsi="Times New Roman" w:cs="Times New Roman"/>
          <w:u w:val="single"/>
        </w:rPr>
      </w:pPr>
    </w:p>
    <w:p w14:paraId="76CA347D" w14:textId="77777777" w:rsidR="00E86681" w:rsidRPr="00E86681" w:rsidRDefault="00E86681" w:rsidP="00E86681">
      <w:pPr>
        <w:jc w:val="center"/>
        <w:rPr>
          <w:rFonts w:ascii="Times New Roman" w:hAnsi="Times New Roman" w:cs="Times New Roman"/>
          <w:u w:val="single"/>
        </w:rPr>
      </w:pPr>
    </w:p>
    <w:p w14:paraId="464C9559" w14:textId="77777777" w:rsidR="00E86681" w:rsidRPr="00E86681" w:rsidRDefault="00E86681" w:rsidP="00E86681">
      <w:pPr>
        <w:jc w:val="center"/>
        <w:rPr>
          <w:rFonts w:ascii="Times New Roman" w:hAnsi="Times New Roman" w:cs="Times New Roman"/>
          <w:u w:val="single"/>
        </w:rPr>
      </w:pPr>
    </w:p>
    <w:p w14:paraId="030A4D94" w14:textId="77777777" w:rsidR="00E86681" w:rsidRPr="00E86681" w:rsidRDefault="00E86681" w:rsidP="00E86681">
      <w:pPr>
        <w:jc w:val="center"/>
        <w:rPr>
          <w:rFonts w:ascii="Times New Roman" w:hAnsi="Times New Roman" w:cs="Times New Roman"/>
          <w:u w:val="single"/>
        </w:rPr>
      </w:pPr>
    </w:p>
    <w:p w14:paraId="3D4EDCDD" w14:textId="77777777" w:rsidR="00E86681" w:rsidRPr="00E86681" w:rsidRDefault="00E86681" w:rsidP="00E86681">
      <w:pPr>
        <w:jc w:val="center"/>
        <w:rPr>
          <w:rFonts w:ascii="Times New Roman" w:hAnsi="Times New Roman" w:cs="Times New Roman"/>
          <w:u w:val="single"/>
        </w:rPr>
      </w:pPr>
    </w:p>
    <w:p w14:paraId="157BE9AD" w14:textId="77777777" w:rsidR="00E86681" w:rsidRPr="00E86681" w:rsidRDefault="00E86681" w:rsidP="00E86681">
      <w:pPr>
        <w:jc w:val="center"/>
        <w:rPr>
          <w:rFonts w:ascii="Times New Roman" w:hAnsi="Times New Roman" w:cs="Times New Roman"/>
          <w:u w:val="single"/>
        </w:rPr>
      </w:pPr>
    </w:p>
    <w:p w14:paraId="4DC03EBB" w14:textId="77777777" w:rsidR="00E86681" w:rsidRPr="00E86681" w:rsidRDefault="00E86681" w:rsidP="00E86681">
      <w:pPr>
        <w:jc w:val="center"/>
        <w:rPr>
          <w:rFonts w:ascii="Times New Roman" w:hAnsi="Times New Roman" w:cs="Times New Roman"/>
          <w:u w:val="single"/>
        </w:rPr>
      </w:pPr>
    </w:p>
    <w:p w14:paraId="63335E34" w14:textId="77777777" w:rsidR="00E86681" w:rsidRPr="00E86681" w:rsidRDefault="00E86681" w:rsidP="00E86681">
      <w:pPr>
        <w:jc w:val="center"/>
        <w:rPr>
          <w:rFonts w:ascii="Times New Roman" w:hAnsi="Times New Roman" w:cs="Times New Roman"/>
          <w:u w:val="single"/>
        </w:rPr>
      </w:pPr>
    </w:p>
    <w:p w14:paraId="44B1DBAA" w14:textId="77777777" w:rsidR="00E86681" w:rsidRPr="00E86681" w:rsidRDefault="00E86681" w:rsidP="00E86681">
      <w:pPr>
        <w:jc w:val="center"/>
        <w:rPr>
          <w:rFonts w:ascii="Times New Roman" w:hAnsi="Times New Roman" w:cs="Times New Roman"/>
          <w:u w:val="single"/>
        </w:rPr>
      </w:pPr>
    </w:p>
    <w:p w14:paraId="7644DC60" w14:textId="77777777" w:rsidR="00E86681" w:rsidRPr="00E86681" w:rsidRDefault="00E86681" w:rsidP="00E86681">
      <w:pPr>
        <w:jc w:val="center"/>
        <w:rPr>
          <w:rFonts w:ascii="Times New Roman" w:hAnsi="Times New Roman" w:cs="Times New Roman"/>
          <w:u w:val="single"/>
        </w:rPr>
      </w:pPr>
    </w:p>
    <w:p w14:paraId="4AC743FD" w14:textId="77777777" w:rsidR="00E86681" w:rsidRPr="00E86681" w:rsidRDefault="00E86681" w:rsidP="00E86681">
      <w:pPr>
        <w:rPr>
          <w:rFonts w:ascii="Times New Roman" w:hAnsi="Times New Roman" w:cs="Times New Roman"/>
        </w:rPr>
      </w:pPr>
      <w:r w:rsidRPr="00E86681">
        <w:rPr>
          <w:rFonts w:ascii="Times New Roman" w:hAnsi="Times New Roman" w:cs="Times New Roman"/>
        </w:rPr>
        <w:t>e. (4) As a result of the open market sale, the new level of money stock is __________ and the equilibrium interest rate, i  is: _________ .</w:t>
      </w:r>
    </w:p>
    <w:p w14:paraId="59881727" w14:textId="77777777" w:rsidR="00E86681" w:rsidRPr="00E86681" w:rsidRDefault="00E86681" w:rsidP="00E86681">
      <w:pPr>
        <w:rPr>
          <w:rFonts w:ascii="Times New Roman" w:hAnsi="Times New Roman" w:cs="Times New Roman"/>
        </w:rPr>
      </w:pPr>
    </w:p>
    <w:p w14:paraId="54ED0FA1" w14:textId="77777777" w:rsidR="00E86681" w:rsidRPr="00E86681" w:rsidRDefault="00E86681" w:rsidP="00E86681">
      <w:pPr>
        <w:rPr>
          <w:rFonts w:ascii="Times New Roman" w:hAnsi="Times New Roman" w:cs="Times New Roman"/>
        </w:rPr>
      </w:pPr>
    </w:p>
    <w:p w14:paraId="257D72E0" w14:textId="77777777" w:rsidR="00E86681" w:rsidRPr="00E86681" w:rsidRDefault="00E86681" w:rsidP="00E86681">
      <w:pPr>
        <w:rPr>
          <w:rFonts w:ascii="Times New Roman" w:hAnsi="Times New Roman" w:cs="Times New Roman"/>
        </w:rPr>
      </w:pPr>
    </w:p>
    <w:p w14:paraId="58ACB79E" w14:textId="77777777" w:rsidR="00E86681" w:rsidRPr="00E86681" w:rsidRDefault="00E86681" w:rsidP="00E86681">
      <w:pPr>
        <w:rPr>
          <w:rFonts w:ascii="Times New Roman" w:hAnsi="Times New Roman" w:cs="Times New Roman"/>
        </w:rPr>
      </w:pPr>
      <w:r w:rsidRPr="00E86681">
        <w:rPr>
          <w:rFonts w:ascii="Times New Roman" w:hAnsi="Times New Roman" w:cs="Times New Roman"/>
        </w:rPr>
        <w:t xml:space="preserve">f.(4) Open market sale is an example of _______(expansionary/ contractionary)________(fiscal / monetary) policy. Name and indicate direction of other tools of this policy to have the same effect.      </w:t>
      </w:r>
    </w:p>
    <w:p w14:paraId="3CFE8119" w14:textId="77777777" w:rsidR="00311EDD" w:rsidRPr="00E86681" w:rsidRDefault="00311EDD" w:rsidP="0051395D">
      <w:pPr>
        <w:pStyle w:val="NormalWeb"/>
        <w:keepNext/>
        <w:spacing w:before="0" w:beforeAutospacing="0" w:after="0" w:afterAutospacing="0" w:line="360" w:lineRule="auto"/>
        <w:ind w:left="720"/>
        <w:jc w:val="both"/>
        <w:rPr>
          <w:sz w:val="22"/>
          <w:szCs w:val="22"/>
        </w:rPr>
      </w:pPr>
    </w:p>
    <w:p w14:paraId="6D2883CD" w14:textId="77777777" w:rsidR="00311EDD" w:rsidRPr="00D771D9" w:rsidRDefault="00311EDD" w:rsidP="0051395D">
      <w:pPr>
        <w:pStyle w:val="NormalWeb"/>
        <w:keepNext/>
        <w:spacing w:before="0" w:beforeAutospacing="0" w:after="0" w:afterAutospacing="0" w:line="360" w:lineRule="auto"/>
        <w:ind w:left="720"/>
        <w:jc w:val="both"/>
        <w:rPr>
          <w:sz w:val="22"/>
          <w:szCs w:val="22"/>
        </w:rPr>
      </w:pPr>
    </w:p>
    <w:p w14:paraId="5273EADE" w14:textId="77777777" w:rsidR="00311EDD" w:rsidRPr="00D771D9" w:rsidRDefault="00311EDD" w:rsidP="0051395D">
      <w:pPr>
        <w:pStyle w:val="NormalWeb"/>
        <w:keepNext/>
        <w:spacing w:before="0" w:beforeAutospacing="0" w:after="0" w:afterAutospacing="0" w:line="360" w:lineRule="auto"/>
        <w:ind w:left="720"/>
        <w:jc w:val="both"/>
        <w:rPr>
          <w:sz w:val="22"/>
          <w:szCs w:val="22"/>
        </w:rPr>
      </w:pPr>
    </w:p>
    <w:p w14:paraId="3D74A66A" w14:textId="77777777" w:rsidR="00311EDD" w:rsidRPr="00D771D9" w:rsidRDefault="00311EDD" w:rsidP="0051395D">
      <w:pPr>
        <w:pStyle w:val="NormalWeb"/>
        <w:keepNext/>
        <w:spacing w:before="0" w:beforeAutospacing="0" w:after="0" w:afterAutospacing="0" w:line="360" w:lineRule="auto"/>
        <w:ind w:left="720"/>
        <w:jc w:val="both"/>
        <w:rPr>
          <w:sz w:val="22"/>
          <w:szCs w:val="22"/>
        </w:rPr>
      </w:pPr>
    </w:p>
    <w:p w14:paraId="70D632AB" w14:textId="77777777" w:rsidR="00311EDD" w:rsidRPr="00D771D9" w:rsidRDefault="00311EDD" w:rsidP="0051395D">
      <w:pPr>
        <w:pStyle w:val="NormalWeb"/>
        <w:keepNext/>
        <w:spacing w:before="0" w:beforeAutospacing="0" w:after="0" w:afterAutospacing="0" w:line="360" w:lineRule="auto"/>
        <w:ind w:left="720"/>
        <w:jc w:val="both"/>
        <w:rPr>
          <w:sz w:val="22"/>
          <w:szCs w:val="22"/>
        </w:rPr>
      </w:pPr>
    </w:p>
    <w:p w14:paraId="74E82EDB" w14:textId="3F210554" w:rsidR="005711CC" w:rsidRPr="00741CBA" w:rsidRDefault="0098019E" w:rsidP="0051395D">
      <w:pPr>
        <w:pStyle w:val="NormalWeb"/>
        <w:keepNext/>
        <w:spacing w:before="0" w:beforeAutospacing="0" w:after="0" w:afterAutospacing="0" w:line="360" w:lineRule="auto"/>
        <w:ind w:left="720"/>
        <w:jc w:val="both"/>
        <w:rPr>
          <w:color w:val="000000" w:themeColor="text1"/>
          <w:sz w:val="22"/>
          <w:szCs w:val="22"/>
        </w:rPr>
      </w:pPr>
      <w:r w:rsidRPr="00741CBA">
        <w:rPr>
          <w:color w:val="000000" w:themeColor="text1"/>
          <w:sz w:val="22"/>
          <w:szCs w:val="22"/>
        </w:rPr>
        <w:t>PART B: MULTIPLE CHOI</w:t>
      </w:r>
      <w:r w:rsidR="00C319DA" w:rsidRPr="00741CBA">
        <w:rPr>
          <w:color w:val="000000" w:themeColor="text1"/>
          <w:sz w:val="22"/>
          <w:szCs w:val="22"/>
        </w:rPr>
        <w:t>CE</w:t>
      </w:r>
    </w:p>
    <w:p w14:paraId="6F9A6930" w14:textId="219A1DD6" w:rsidR="009E5849" w:rsidRPr="00741CBA" w:rsidRDefault="009E5849" w:rsidP="00F865B6">
      <w:pPr>
        <w:pStyle w:val="ListParagraph"/>
        <w:numPr>
          <w:ilvl w:val="0"/>
          <w:numId w:val="10"/>
        </w:numPr>
        <w:spacing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Which of the following cannot be one of the monetary goals of the Central Bank?</w:t>
      </w:r>
    </w:p>
    <w:p w14:paraId="11C23886" w14:textId="77777777" w:rsidR="009E5849" w:rsidRPr="00741CBA" w:rsidRDefault="009E5849" w:rsidP="00F865B6">
      <w:pPr>
        <w:pStyle w:val="ListParagraph"/>
        <w:numPr>
          <w:ilvl w:val="0"/>
          <w:numId w:val="5"/>
        </w:numPr>
        <w:spacing w:after="0"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High Employment</w:t>
      </w:r>
    </w:p>
    <w:p w14:paraId="62FF1750" w14:textId="77777777" w:rsidR="009E5849" w:rsidRPr="00741CBA" w:rsidRDefault="009E5849" w:rsidP="00F865B6">
      <w:pPr>
        <w:pStyle w:val="ListParagraph"/>
        <w:numPr>
          <w:ilvl w:val="0"/>
          <w:numId w:val="5"/>
        </w:numPr>
        <w:spacing w:after="0"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Price Stability</w:t>
      </w:r>
    </w:p>
    <w:p w14:paraId="6F2E3F76" w14:textId="77777777" w:rsidR="009E5849" w:rsidRPr="00741CBA" w:rsidRDefault="009E5849" w:rsidP="00F865B6">
      <w:pPr>
        <w:pStyle w:val="ListParagraph"/>
        <w:numPr>
          <w:ilvl w:val="0"/>
          <w:numId w:val="5"/>
        </w:numPr>
        <w:spacing w:after="0"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Maintaining balanced budget</w:t>
      </w:r>
    </w:p>
    <w:p w14:paraId="636D41AE" w14:textId="6A29043C" w:rsidR="009E5849" w:rsidRPr="00741CBA" w:rsidRDefault="009E5849" w:rsidP="00F865B6">
      <w:pPr>
        <w:pStyle w:val="ListParagraph"/>
        <w:numPr>
          <w:ilvl w:val="0"/>
          <w:numId w:val="5"/>
        </w:numPr>
        <w:spacing w:after="0"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Stability of financial markets</w:t>
      </w:r>
    </w:p>
    <w:p w14:paraId="7D6729DE" w14:textId="655C893B" w:rsidR="009E5849" w:rsidRPr="00741CBA" w:rsidRDefault="009E5849" w:rsidP="00F865B6">
      <w:pPr>
        <w:pStyle w:val="ListParagraph"/>
        <w:numPr>
          <w:ilvl w:val="0"/>
          <w:numId w:val="10"/>
        </w:numPr>
        <w:tabs>
          <w:tab w:val="left" w:pos="360"/>
        </w:tabs>
        <w:spacing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 xml:space="preserve">    The demand for money curve is downward sloping; because,</w:t>
      </w:r>
    </w:p>
    <w:p w14:paraId="79BE1F0F" w14:textId="77777777" w:rsidR="009E5849" w:rsidRPr="00741CBA" w:rsidRDefault="009E5849" w:rsidP="00F865B6">
      <w:pPr>
        <w:pStyle w:val="ListParagraph"/>
        <w:numPr>
          <w:ilvl w:val="0"/>
          <w:numId w:val="43"/>
        </w:numPr>
        <w:tabs>
          <w:tab w:val="left" w:pos="360"/>
        </w:tabs>
        <w:spacing w:after="0"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it is more attractive to hold money at high interest rates than at low interest rates.</w:t>
      </w:r>
    </w:p>
    <w:p w14:paraId="0DBA7492" w14:textId="77777777" w:rsidR="009E5849" w:rsidRPr="00741CBA" w:rsidRDefault="009E5849" w:rsidP="00F865B6">
      <w:pPr>
        <w:pStyle w:val="ListParagraph"/>
        <w:numPr>
          <w:ilvl w:val="0"/>
          <w:numId w:val="43"/>
        </w:numPr>
        <w:tabs>
          <w:tab w:val="left" w:pos="360"/>
        </w:tabs>
        <w:spacing w:after="0"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the opportunity cost of holding money declines as the interest rate rises.</w:t>
      </w:r>
    </w:p>
    <w:p w14:paraId="4516AABA" w14:textId="77777777" w:rsidR="009E5849" w:rsidRPr="00741CBA" w:rsidRDefault="009E5849" w:rsidP="00F865B6">
      <w:pPr>
        <w:pStyle w:val="ListParagraph"/>
        <w:numPr>
          <w:ilvl w:val="0"/>
          <w:numId w:val="43"/>
        </w:numPr>
        <w:tabs>
          <w:tab w:val="left" w:pos="360"/>
        </w:tabs>
        <w:spacing w:after="0"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the opportunity cost of holding money rises as the interest rate rises.</w:t>
      </w:r>
    </w:p>
    <w:p w14:paraId="11A0896D" w14:textId="77777777" w:rsidR="009E5849" w:rsidRPr="00741CBA" w:rsidRDefault="009E5849" w:rsidP="00F865B6">
      <w:pPr>
        <w:pStyle w:val="ListParagraph"/>
        <w:numPr>
          <w:ilvl w:val="0"/>
          <w:numId w:val="43"/>
        </w:numPr>
        <w:tabs>
          <w:tab w:val="left" w:pos="360"/>
        </w:tabs>
        <w:spacing w:after="0"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bond prices rise as interest rate rise.</w:t>
      </w:r>
    </w:p>
    <w:p w14:paraId="1B034292" w14:textId="77777777" w:rsidR="009E5849" w:rsidRPr="00741CBA" w:rsidRDefault="009E5849" w:rsidP="009E5849">
      <w:pPr>
        <w:pStyle w:val="ListParagraph"/>
        <w:spacing w:line="276" w:lineRule="auto"/>
        <w:jc w:val="both"/>
        <w:rPr>
          <w:rFonts w:ascii="Times New Roman" w:hAnsi="Times New Roman" w:cs="Times New Roman"/>
          <w:color w:val="000000" w:themeColor="text1"/>
        </w:rPr>
      </w:pPr>
    </w:p>
    <w:p w14:paraId="76A030B7" w14:textId="6A0AD078" w:rsidR="009E5849" w:rsidRPr="00741CBA" w:rsidRDefault="009E5849" w:rsidP="00F865B6">
      <w:pPr>
        <w:pStyle w:val="ListParagraph"/>
        <w:numPr>
          <w:ilvl w:val="0"/>
          <w:numId w:val="10"/>
        </w:numPr>
        <w:tabs>
          <w:tab w:val="left" w:pos="360"/>
        </w:tabs>
        <w:spacing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 xml:space="preserve">    The demand for money depends on all of the following </w:t>
      </w:r>
      <w:r w:rsidRPr="00741CBA">
        <w:rPr>
          <w:rFonts w:ascii="Times New Roman" w:hAnsi="Times New Roman" w:cs="Times New Roman"/>
          <w:i/>
          <w:color w:val="000000" w:themeColor="text1"/>
        </w:rPr>
        <w:t>except</w:t>
      </w:r>
      <w:r w:rsidRPr="00741CBA">
        <w:rPr>
          <w:rFonts w:ascii="Times New Roman" w:hAnsi="Times New Roman" w:cs="Times New Roman"/>
          <w:color w:val="000000" w:themeColor="text1"/>
        </w:rPr>
        <w:t xml:space="preserve">; </w:t>
      </w:r>
    </w:p>
    <w:p w14:paraId="7A79C261" w14:textId="77777777" w:rsidR="009E5849" w:rsidRPr="00741CBA" w:rsidRDefault="009E5849" w:rsidP="00F865B6">
      <w:pPr>
        <w:pStyle w:val="ListParagraph"/>
        <w:numPr>
          <w:ilvl w:val="0"/>
          <w:numId w:val="7"/>
        </w:numPr>
        <w:tabs>
          <w:tab w:val="left" w:pos="360"/>
        </w:tabs>
        <w:spacing w:after="0"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inflation such that a rise in the price level, causes the demand for money to increase.</w:t>
      </w:r>
    </w:p>
    <w:p w14:paraId="2C2304A4" w14:textId="77777777" w:rsidR="009E5849" w:rsidRPr="00741CBA" w:rsidRDefault="009E5849" w:rsidP="00F865B6">
      <w:pPr>
        <w:pStyle w:val="ListParagraph"/>
        <w:numPr>
          <w:ilvl w:val="0"/>
          <w:numId w:val="7"/>
        </w:numPr>
        <w:tabs>
          <w:tab w:val="left" w:pos="360"/>
        </w:tabs>
        <w:spacing w:after="0"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income such that an increase in Y causes the demand for money to increase.</w:t>
      </w:r>
    </w:p>
    <w:p w14:paraId="5675D5BA" w14:textId="77777777" w:rsidR="009E5849" w:rsidRPr="00741CBA" w:rsidRDefault="009E5849" w:rsidP="00F865B6">
      <w:pPr>
        <w:pStyle w:val="ListParagraph"/>
        <w:numPr>
          <w:ilvl w:val="0"/>
          <w:numId w:val="7"/>
        </w:numPr>
        <w:tabs>
          <w:tab w:val="left" w:pos="360"/>
        </w:tabs>
        <w:spacing w:after="0"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money supply such that an increase in money supply causes the demand for money to increase</w:t>
      </w:r>
    </w:p>
    <w:p w14:paraId="01952BB9" w14:textId="77777777" w:rsidR="009E5849" w:rsidRPr="00741CBA" w:rsidRDefault="009E5849" w:rsidP="00F865B6">
      <w:pPr>
        <w:pStyle w:val="ListParagraph"/>
        <w:numPr>
          <w:ilvl w:val="0"/>
          <w:numId w:val="7"/>
        </w:numPr>
        <w:tabs>
          <w:tab w:val="left" w:pos="360"/>
        </w:tabs>
        <w:spacing w:after="0"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interest rate such that the higher the interest rate the less money people will want to hold.</w:t>
      </w:r>
    </w:p>
    <w:p w14:paraId="65BA3F33" w14:textId="135BB541" w:rsidR="009E5849" w:rsidRPr="00741CBA" w:rsidRDefault="009E5849" w:rsidP="00F865B6">
      <w:pPr>
        <w:pStyle w:val="ListParagraph"/>
        <w:numPr>
          <w:ilvl w:val="0"/>
          <w:numId w:val="10"/>
        </w:numPr>
        <w:tabs>
          <w:tab w:val="left" w:pos="180"/>
          <w:tab w:val="left" w:pos="360"/>
        </w:tabs>
        <w:spacing w:line="276" w:lineRule="auto"/>
        <w:jc w:val="both"/>
        <w:rPr>
          <w:rFonts w:ascii="Times New Roman" w:hAnsi="Times New Roman" w:cs="Times New Roman"/>
          <w:i/>
          <w:color w:val="000000" w:themeColor="text1"/>
        </w:rPr>
      </w:pPr>
      <w:r w:rsidRPr="00741CBA">
        <w:rPr>
          <w:rFonts w:ascii="Times New Roman" w:hAnsi="Times New Roman" w:cs="Times New Roman"/>
          <w:color w:val="000000" w:themeColor="text1"/>
        </w:rPr>
        <w:t xml:space="preserve"> All of the following are means of contractionary monetary policy </w:t>
      </w:r>
      <w:r w:rsidRPr="00741CBA">
        <w:rPr>
          <w:rFonts w:ascii="Times New Roman" w:hAnsi="Times New Roman" w:cs="Times New Roman"/>
          <w:i/>
          <w:color w:val="000000" w:themeColor="text1"/>
        </w:rPr>
        <w:t>except;</w:t>
      </w:r>
    </w:p>
    <w:p w14:paraId="35177FB7" w14:textId="49CFF3AA" w:rsidR="009E5849" w:rsidRPr="00741CBA" w:rsidRDefault="009E5849" w:rsidP="00F865B6">
      <w:pPr>
        <w:pStyle w:val="ListParagraph"/>
        <w:numPr>
          <w:ilvl w:val="0"/>
          <w:numId w:val="6"/>
        </w:numPr>
        <w:tabs>
          <w:tab w:val="left" w:pos="360"/>
        </w:tabs>
        <w:spacing w:after="0"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 xml:space="preserve">raising the reserve requirement          </w:t>
      </w:r>
    </w:p>
    <w:p w14:paraId="618B5071" w14:textId="77777777" w:rsidR="009E5849" w:rsidRPr="00741CBA" w:rsidRDefault="009E5849" w:rsidP="00F865B6">
      <w:pPr>
        <w:pStyle w:val="ListParagraph"/>
        <w:numPr>
          <w:ilvl w:val="0"/>
          <w:numId w:val="6"/>
        </w:numPr>
        <w:tabs>
          <w:tab w:val="left" w:pos="360"/>
        </w:tabs>
        <w:spacing w:after="0"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raising the discount rate</w:t>
      </w:r>
    </w:p>
    <w:p w14:paraId="3899EB66" w14:textId="77777777" w:rsidR="009E5849" w:rsidRPr="00741CBA" w:rsidRDefault="009E5849" w:rsidP="00F865B6">
      <w:pPr>
        <w:pStyle w:val="ListParagraph"/>
        <w:numPr>
          <w:ilvl w:val="0"/>
          <w:numId w:val="6"/>
        </w:numPr>
        <w:tabs>
          <w:tab w:val="left" w:pos="360"/>
        </w:tabs>
        <w:spacing w:after="0"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 xml:space="preserve">open market sales by the Central Bank   </w:t>
      </w:r>
    </w:p>
    <w:p w14:paraId="03E8748F" w14:textId="77777777" w:rsidR="009E5849" w:rsidRPr="00741CBA" w:rsidRDefault="009E5849" w:rsidP="00F865B6">
      <w:pPr>
        <w:pStyle w:val="ListParagraph"/>
        <w:numPr>
          <w:ilvl w:val="0"/>
          <w:numId w:val="6"/>
        </w:numPr>
        <w:tabs>
          <w:tab w:val="left" w:pos="360"/>
        </w:tabs>
        <w:spacing w:after="0"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purchase of securities by the Central Bank</w:t>
      </w:r>
    </w:p>
    <w:p w14:paraId="528BDCA9" w14:textId="3F1B9405" w:rsidR="009E5849" w:rsidRPr="00741CBA" w:rsidRDefault="009E5849" w:rsidP="00F865B6">
      <w:pPr>
        <w:pStyle w:val="ListParagraph"/>
        <w:numPr>
          <w:ilvl w:val="0"/>
          <w:numId w:val="10"/>
        </w:numPr>
        <w:tabs>
          <w:tab w:val="left" w:pos="360"/>
        </w:tabs>
        <w:spacing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 xml:space="preserve">   If money supply exceeds the quantity of money demanded, the interest rate will:</w:t>
      </w:r>
    </w:p>
    <w:p w14:paraId="5A9D2C1D" w14:textId="77777777" w:rsidR="009E5849" w:rsidRPr="00741CBA" w:rsidRDefault="009E5849" w:rsidP="00F865B6">
      <w:pPr>
        <w:pStyle w:val="ListParagraph"/>
        <w:numPr>
          <w:ilvl w:val="0"/>
          <w:numId w:val="8"/>
        </w:numPr>
        <w:tabs>
          <w:tab w:val="left" w:pos="360"/>
        </w:tabs>
        <w:spacing w:after="0"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fall, leading the people to hold less money.</w:t>
      </w:r>
    </w:p>
    <w:p w14:paraId="5AB243E1" w14:textId="77777777" w:rsidR="009E5849" w:rsidRPr="00741CBA" w:rsidRDefault="009E5849" w:rsidP="00F865B6">
      <w:pPr>
        <w:pStyle w:val="ListParagraph"/>
        <w:numPr>
          <w:ilvl w:val="0"/>
          <w:numId w:val="8"/>
        </w:numPr>
        <w:tabs>
          <w:tab w:val="left" w:pos="360"/>
        </w:tabs>
        <w:spacing w:after="0"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rise, leading the people to hold less money.</w:t>
      </w:r>
    </w:p>
    <w:p w14:paraId="03E2E56F" w14:textId="3386B9E0" w:rsidR="009E5849" w:rsidRPr="00741CBA" w:rsidRDefault="009E5849" w:rsidP="00F865B6">
      <w:pPr>
        <w:pStyle w:val="ListParagraph"/>
        <w:numPr>
          <w:ilvl w:val="0"/>
          <w:numId w:val="8"/>
        </w:numPr>
        <w:tabs>
          <w:tab w:val="left" w:pos="360"/>
        </w:tabs>
        <w:spacing w:after="0"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rise, leading the people to hold more money.</w:t>
      </w:r>
    </w:p>
    <w:p w14:paraId="32888CDF" w14:textId="1B129298" w:rsidR="009E5849" w:rsidRPr="00741CBA" w:rsidRDefault="009E5849" w:rsidP="00F865B6">
      <w:pPr>
        <w:pStyle w:val="ListParagraph"/>
        <w:numPr>
          <w:ilvl w:val="0"/>
          <w:numId w:val="8"/>
        </w:numPr>
        <w:tabs>
          <w:tab w:val="left" w:pos="360"/>
        </w:tabs>
        <w:spacing w:after="0"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fall, leading the people to hold more money.</w:t>
      </w:r>
    </w:p>
    <w:p w14:paraId="610AFBF3" w14:textId="0A075521" w:rsidR="009E5849" w:rsidRPr="00741CBA" w:rsidRDefault="009E5849" w:rsidP="00F865B6">
      <w:pPr>
        <w:pStyle w:val="ListParagraph"/>
        <w:numPr>
          <w:ilvl w:val="0"/>
          <w:numId w:val="10"/>
        </w:numPr>
        <w:tabs>
          <w:tab w:val="left" w:pos="360"/>
        </w:tabs>
        <w:spacing w:line="360" w:lineRule="auto"/>
        <w:rPr>
          <w:rFonts w:ascii="Times New Roman" w:hAnsi="Times New Roman" w:cs="Times New Roman"/>
          <w:color w:val="000000" w:themeColor="text1"/>
        </w:rPr>
      </w:pPr>
      <w:r w:rsidRPr="00741CBA">
        <w:rPr>
          <w:rFonts w:ascii="Times New Roman" w:hAnsi="Times New Roman" w:cs="Times New Roman"/>
          <w:color w:val="000000" w:themeColor="text1"/>
        </w:rPr>
        <w:t>Suppose the money market is in equilibrium and the Central Bank buys securities. There will be excess _________ money. This will cause the interest rate to _________.</w:t>
      </w:r>
    </w:p>
    <w:p w14:paraId="7D707835" w14:textId="62786971" w:rsidR="009E5849" w:rsidRPr="00741CBA" w:rsidRDefault="009E5849" w:rsidP="00F865B6">
      <w:pPr>
        <w:pStyle w:val="ListParagraph"/>
        <w:numPr>
          <w:ilvl w:val="1"/>
          <w:numId w:val="11"/>
        </w:numPr>
        <w:tabs>
          <w:tab w:val="left" w:pos="360"/>
        </w:tabs>
        <w:spacing w:after="0" w:line="360" w:lineRule="auto"/>
        <w:ind w:left="1066" w:hanging="357"/>
        <w:rPr>
          <w:rFonts w:ascii="Times New Roman" w:hAnsi="Times New Roman" w:cs="Times New Roman"/>
          <w:color w:val="000000" w:themeColor="text1"/>
        </w:rPr>
      </w:pPr>
      <w:r w:rsidRPr="00741CBA">
        <w:rPr>
          <w:rFonts w:ascii="Times New Roman" w:hAnsi="Times New Roman" w:cs="Times New Roman"/>
          <w:color w:val="000000" w:themeColor="text1"/>
        </w:rPr>
        <w:t xml:space="preserve">demand for; fall </w:t>
      </w:r>
      <w:r w:rsidRPr="00741CBA">
        <w:rPr>
          <w:rFonts w:ascii="Times New Roman" w:hAnsi="Times New Roman" w:cs="Times New Roman"/>
          <w:color w:val="000000" w:themeColor="text1"/>
        </w:rPr>
        <w:tab/>
      </w:r>
      <w:r w:rsidRPr="00741CBA">
        <w:rPr>
          <w:rFonts w:ascii="Times New Roman" w:hAnsi="Times New Roman" w:cs="Times New Roman"/>
          <w:color w:val="000000" w:themeColor="text1"/>
        </w:rPr>
        <w:tab/>
      </w:r>
    </w:p>
    <w:p w14:paraId="5EC08EC6" w14:textId="69ED58DD" w:rsidR="009E5849" w:rsidRPr="00741CBA" w:rsidRDefault="009E5849" w:rsidP="00F865B6">
      <w:pPr>
        <w:pStyle w:val="ListParagraph"/>
        <w:numPr>
          <w:ilvl w:val="0"/>
          <w:numId w:val="11"/>
        </w:numPr>
        <w:tabs>
          <w:tab w:val="left" w:pos="360"/>
        </w:tabs>
        <w:spacing w:after="0" w:line="360" w:lineRule="auto"/>
        <w:ind w:left="1066" w:hanging="357"/>
        <w:rPr>
          <w:rFonts w:ascii="Times New Roman" w:hAnsi="Times New Roman" w:cs="Times New Roman"/>
          <w:color w:val="000000" w:themeColor="text1"/>
        </w:rPr>
      </w:pPr>
      <w:r w:rsidRPr="00741CBA">
        <w:rPr>
          <w:rFonts w:ascii="Times New Roman" w:hAnsi="Times New Roman" w:cs="Times New Roman"/>
          <w:color w:val="000000" w:themeColor="text1"/>
        </w:rPr>
        <w:t>supply of ; rise</w:t>
      </w:r>
    </w:p>
    <w:p w14:paraId="1C323625" w14:textId="49D16A3C" w:rsidR="009E5849" w:rsidRPr="00741CBA" w:rsidRDefault="009E5849" w:rsidP="00F865B6">
      <w:pPr>
        <w:pStyle w:val="ListParagraph"/>
        <w:numPr>
          <w:ilvl w:val="0"/>
          <w:numId w:val="11"/>
        </w:numPr>
        <w:tabs>
          <w:tab w:val="left" w:pos="360"/>
        </w:tabs>
        <w:spacing w:after="0" w:line="360" w:lineRule="auto"/>
        <w:ind w:left="1066" w:hanging="357"/>
        <w:rPr>
          <w:rFonts w:ascii="Times New Roman" w:hAnsi="Times New Roman" w:cs="Times New Roman"/>
          <w:color w:val="000000" w:themeColor="text1"/>
        </w:rPr>
      </w:pPr>
      <w:r w:rsidRPr="00741CBA">
        <w:rPr>
          <w:rFonts w:ascii="Times New Roman" w:hAnsi="Times New Roman" w:cs="Times New Roman"/>
          <w:color w:val="000000" w:themeColor="text1"/>
        </w:rPr>
        <w:t xml:space="preserve">demand for ; rise </w:t>
      </w:r>
      <w:r w:rsidRPr="00741CBA">
        <w:rPr>
          <w:rFonts w:ascii="Times New Roman" w:hAnsi="Times New Roman" w:cs="Times New Roman"/>
          <w:color w:val="000000" w:themeColor="text1"/>
        </w:rPr>
        <w:tab/>
      </w:r>
      <w:r w:rsidRPr="00741CBA">
        <w:rPr>
          <w:rFonts w:ascii="Times New Roman" w:hAnsi="Times New Roman" w:cs="Times New Roman"/>
          <w:color w:val="000000" w:themeColor="text1"/>
        </w:rPr>
        <w:tab/>
      </w:r>
    </w:p>
    <w:p w14:paraId="3EB15F6B" w14:textId="33A58AC3" w:rsidR="009E5849" w:rsidRPr="00741CBA" w:rsidRDefault="009E5849" w:rsidP="00F865B6">
      <w:pPr>
        <w:pStyle w:val="ListParagraph"/>
        <w:numPr>
          <w:ilvl w:val="0"/>
          <w:numId w:val="11"/>
        </w:numPr>
        <w:tabs>
          <w:tab w:val="left" w:pos="360"/>
        </w:tabs>
        <w:spacing w:after="0" w:line="276" w:lineRule="auto"/>
        <w:ind w:left="1066" w:hanging="357"/>
        <w:jc w:val="both"/>
        <w:rPr>
          <w:rFonts w:ascii="Times New Roman" w:hAnsi="Times New Roman" w:cs="Times New Roman"/>
          <w:color w:val="000000" w:themeColor="text1"/>
        </w:rPr>
      </w:pPr>
      <w:r w:rsidRPr="00741CBA">
        <w:rPr>
          <w:rFonts w:ascii="Times New Roman" w:hAnsi="Times New Roman" w:cs="Times New Roman"/>
          <w:color w:val="000000" w:themeColor="text1"/>
        </w:rPr>
        <w:t>supply of; fall</w:t>
      </w:r>
    </w:p>
    <w:p w14:paraId="492904DA" w14:textId="05DB069E" w:rsidR="009E5849" w:rsidRPr="00741CBA" w:rsidRDefault="009E5849" w:rsidP="00F865B6">
      <w:pPr>
        <w:pStyle w:val="ListParagraph"/>
        <w:numPr>
          <w:ilvl w:val="0"/>
          <w:numId w:val="10"/>
        </w:numPr>
        <w:jc w:val="both"/>
        <w:rPr>
          <w:rFonts w:ascii="Times New Roman" w:hAnsi="Times New Roman" w:cs="Times New Roman"/>
          <w:color w:val="000000" w:themeColor="text1"/>
        </w:rPr>
      </w:pPr>
      <w:r w:rsidRPr="00741CBA">
        <w:rPr>
          <w:rFonts w:ascii="Times New Roman" w:hAnsi="Times New Roman" w:cs="Times New Roman"/>
          <w:color w:val="000000" w:themeColor="text1"/>
        </w:rPr>
        <w:t xml:space="preserve"> If the combination of shifts in demand for and supply of money leads to a reduction in the interest rate, we conclude that, </w:t>
      </w:r>
    </w:p>
    <w:p w14:paraId="45AC0480" w14:textId="77777777" w:rsidR="009E5849" w:rsidRPr="00741CBA" w:rsidRDefault="009E5849" w:rsidP="00F865B6">
      <w:pPr>
        <w:pStyle w:val="ListParagraph"/>
        <w:numPr>
          <w:ilvl w:val="0"/>
          <w:numId w:val="9"/>
        </w:numPr>
        <w:spacing w:after="0" w:line="240"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money supply fell by less than money demand</w:t>
      </w:r>
    </w:p>
    <w:p w14:paraId="73356C27" w14:textId="77777777" w:rsidR="009E5849" w:rsidRPr="00741CBA" w:rsidRDefault="009E5849" w:rsidP="00F865B6">
      <w:pPr>
        <w:pStyle w:val="ListParagraph"/>
        <w:numPr>
          <w:ilvl w:val="0"/>
          <w:numId w:val="9"/>
        </w:numPr>
        <w:spacing w:after="0" w:line="240"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money supply fell by more than money demand</w:t>
      </w:r>
    </w:p>
    <w:p w14:paraId="63830336" w14:textId="77777777" w:rsidR="009E5849" w:rsidRPr="00741CBA" w:rsidRDefault="009E5849" w:rsidP="00F865B6">
      <w:pPr>
        <w:pStyle w:val="ListParagraph"/>
        <w:numPr>
          <w:ilvl w:val="0"/>
          <w:numId w:val="9"/>
        </w:numPr>
        <w:spacing w:after="0" w:line="240"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money supply fell by the same proportion as money demand</w:t>
      </w:r>
    </w:p>
    <w:p w14:paraId="341F0FF3" w14:textId="77777777" w:rsidR="009E5849" w:rsidRPr="00741CBA" w:rsidRDefault="009E5849" w:rsidP="00F865B6">
      <w:pPr>
        <w:pStyle w:val="ListParagraph"/>
        <w:numPr>
          <w:ilvl w:val="0"/>
          <w:numId w:val="9"/>
        </w:numPr>
        <w:spacing w:after="0" w:line="240"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none of the above</w:t>
      </w:r>
    </w:p>
    <w:p w14:paraId="7592798F" w14:textId="6E7238A4" w:rsidR="00102781" w:rsidRPr="00741CBA" w:rsidRDefault="00102781" w:rsidP="00102781">
      <w:pPr>
        <w:pStyle w:val="ListParagraph"/>
        <w:spacing w:after="0" w:line="240" w:lineRule="auto"/>
        <w:jc w:val="both"/>
        <w:rPr>
          <w:rFonts w:ascii="Times New Roman" w:hAnsi="Times New Roman" w:cs="Times New Roman"/>
          <w:color w:val="000000" w:themeColor="text1"/>
        </w:rPr>
      </w:pPr>
    </w:p>
    <w:p w14:paraId="54225BE4" w14:textId="77777777" w:rsidR="00147EEF" w:rsidRPr="00741CBA" w:rsidRDefault="00147EEF" w:rsidP="00102781">
      <w:pPr>
        <w:pStyle w:val="ListParagraph"/>
        <w:spacing w:after="0" w:line="240" w:lineRule="auto"/>
        <w:jc w:val="both"/>
        <w:rPr>
          <w:rFonts w:ascii="Times New Roman" w:hAnsi="Times New Roman" w:cs="Times New Roman"/>
          <w:color w:val="000000" w:themeColor="text1"/>
        </w:rPr>
      </w:pPr>
    </w:p>
    <w:p w14:paraId="49F7F664" w14:textId="77777777" w:rsidR="00147EEF" w:rsidRPr="00741CBA" w:rsidRDefault="00147EEF" w:rsidP="00102781">
      <w:pPr>
        <w:pStyle w:val="ListParagraph"/>
        <w:spacing w:after="0" w:line="240" w:lineRule="auto"/>
        <w:jc w:val="both"/>
        <w:rPr>
          <w:rFonts w:ascii="Times New Roman" w:hAnsi="Times New Roman" w:cs="Times New Roman"/>
          <w:color w:val="000000" w:themeColor="text1"/>
        </w:rPr>
      </w:pPr>
    </w:p>
    <w:p w14:paraId="37EABCC5" w14:textId="77777777" w:rsidR="0051395D" w:rsidRPr="00741CBA" w:rsidRDefault="0051395D" w:rsidP="00102781">
      <w:pPr>
        <w:pStyle w:val="ListParagraph"/>
        <w:spacing w:after="0" w:line="240" w:lineRule="auto"/>
        <w:jc w:val="both"/>
        <w:rPr>
          <w:rFonts w:ascii="Times New Roman" w:hAnsi="Times New Roman" w:cs="Times New Roman"/>
          <w:color w:val="000000" w:themeColor="text1"/>
        </w:rPr>
      </w:pPr>
    </w:p>
    <w:p w14:paraId="46A38BE0" w14:textId="77777777" w:rsidR="00147EEF" w:rsidRPr="00741CBA" w:rsidRDefault="00147EEF" w:rsidP="00102781">
      <w:pPr>
        <w:pStyle w:val="ListParagraph"/>
        <w:spacing w:after="0" w:line="240" w:lineRule="auto"/>
        <w:jc w:val="both"/>
        <w:rPr>
          <w:rFonts w:ascii="Times New Roman" w:hAnsi="Times New Roman" w:cs="Times New Roman"/>
          <w:color w:val="000000" w:themeColor="text1"/>
        </w:rPr>
      </w:pPr>
    </w:p>
    <w:p w14:paraId="4917436D" w14:textId="77777777" w:rsidR="00147EEF" w:rsidRPr="00741CBA" w:rsidRDefault="00147EEF" w:rsidP="00102781">
      <w:pPr>
        <w:pStyle w:val="ListParagraph"/>
        <w:spacing w:after="0" w:line="240" w:lineRule="auto"/>
        <w:jc w:val="both"/>
        <w:rPr>
          <w:rFonts w:ascii="Times New Roman" w:hAnsi="Times New Roman" w:cs="Times New Roman"/>
          <w:color w:val="000000" w:themeColor="text1"/>
        </w:rPr>
      </w:pPr>
    </w:p>
    <w:p w14:paraId="0765913F" w14:textId="77777777" w:rsidR="00147EEF" w:rsidRPr="00741CBA" w:rsidRDefault="00147EEF" w:rsidP="00147EEF">
      <w:pPr>
        <w:spacing w:line="360" w:lineRule="auto"/>
        <w:jc w:val="both"/>
        <w:rPr>
          <w:rFonts w:ascii="Times New Roman" w:hAnsi="Times New Roman" w:cs="Times New Roman"/>
          <w:color w:val="000000" w:themeColor="text1"/>
        </w:rPr>
      </w:pPr>
      <w:r w:rsidRPr="00741CBA">
        <w:rPr>
          <w:rFonts w:ascii="Times New Roman" w:hAnsi="Times New Roman" w:cs="Times New Roman"/>
          <w:noProof/>
          <w:color w:val="000000" w:themeColor="text1"/>
        </w:rPr>
        <mc:AlternateContent>
          <mc:Choice Requires="wpg">
            <w:drawing>
              <wp:anchor distT="0" distB="0" distL="114300" distR="114300" simplePos="0" relativeHeight="251659264" behindDoc="0" locked="0" layoutInCell="1" allowOverlap="1" wp14:anchorId="5E81BFE7" wp14:editId="32ABEC97">
                <wp:simplePos x="0" y="0"/>
                <wp:positionH relativeFrom="column">
                  <wp:posOffset>1870710</wp:posOffset>
                </wp:positionH>
                <wp:positionV relativeFrom="paragraph">
                  <wp:posOffset>153035</wp:posOffset>
                </wp:positionV>
                <wp:extent cx="2181225" cy="1657350"/>
                <wp:effectExtent l="0" t="0" r="66675"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81225" cy="1657350"/>
                          <a:chOff x="1134" y="9359"/>
                          <a:chExt cx="3435" cy="2610"/>
                        </a:xfrm>
                      </wpg:grpSpPr>
                      <wps:wsp>
                        <wps:cNvPr id="2" name="Line 3"/>
                        <wps:cNvCnPr/>
                        <wps:spPr bwMode="auto">
                          <a:xfrm flipV="1">
                            <a:off x="1479" y="11519"/>
                            <a:ext cx="3060"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 name="Line 4"/>
                        <wps:cNvCnPr/>
                        <wps:spPr bwMode="auto">
                          <a:xfrm flipV="1">
                            <a:off x="1479" y="9633"/>
                            <a:ext cx="0" cy="192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 name="Line 5"/>
                        <wps:cNvCnPr/>
                        <wps:spPr bwMode="auto">
                          <a:xfrm flipV="1">
                            <a:off x="2919" y="9728"/>
                            <a:ext cx="0" cy="179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Line 6"/>
                        <wps:cNvCnPr/>
                        <wps:spPr bwMode="auto">
                          <a:xfrm flipV="1">
                            <a:off x="3639" y="9728"/>
                            <a:ext cx="0" cy="179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7"/>
                        <wps:cNvCnPr/>
                        <wps:spPr bwMode="auto">
                          <a:xfrm>
                            <a:off x="2019" y="9851"/>
                            <a:ext cx="2070" cy="145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8"/>
                        <wps:cNvCnPr/>
                        <wps:spPr bwMode="auto">
                          <a:xfrm>
                            <a:off x="1494" y="10125"/>
                            <a:ext cx="900" cy="0"/>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8" name="Line 9"/>
                        <wps:cNvCnPr/>
                        <wps:spPr bwMode="auto">
                          <a:xfrm flipV="1">
                            <a:off x="1509" y="10508"/>
                            <a:ext cx="1410" cy="14"/>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9" name="Line 10"/>
                        <wps:cNvCnPr/>
                        <wps:spPr bwMode="auto">
                          <a:xfrm>
                            <a:off x="1479" y="11014"/>
                            <a:ext cx="2160" cy="0"/>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11" name="Line 11"/>
                        <wps:cNvCnPr/>
                        <wps:spPr bwMode="auto">
                          <a:xfrm flipV="1">
                            <a:off x="2394" y="10098"/>
                            <a:ext cx="0" cy="1422"/>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12" name="Text Box 12"/>
                        <wps:cNvSpPr txBox="1">
                          <a:spLocks noChangeArrowheads="1"/>
                        </wps:cNvSpPr>
                        <wps:spPr bwMode="auto">
                          <a:xfrm>
                            <a:off x="2049" y="11574"/>
                            <a:ext cx="720" cy="3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4CEDA2" w14:textId="77777777" w:rsidR="00147EEF" w:rsidRPr="006E30AA" w:rsidRDefault="00147EEF" w:rsidP="00147EEF">
                              <w:r>
                                <w:t>100</w:t>
                              </w:r>
                            </w:p>
                          </w:txbxContent>
                        </wps:txbx>
                        <wps:bodyPr rot="0" vert="horz" wrap="square" lIns="91440" tIns="45720" rIns="91440" bIns="45720" anchor="t" anchorCtr="0" upright="1">
                          <a:noAutofit/>
                        </wps:bodyPr>
                      </wps:wsp>
                      <wps:wsp>
                        <wps:cNvPr id="14" name="Text Box 13"/>
                        <wps:cNvSpPr txBox="1">
                          <a:spLocks noChangeArrowheads="1"/>
                        </wps:cNvSpPr>
                        <wps:spPr bwMode="auto">
                          <a:xfrm>
                            <a:off x="2619" y="11574"/>
                            <a:ext cx="720" cy="3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33AA75" w14:textId="77777777" w:rsidR="00147EEF" w:rsidRPr="006E30AA" w:rsidRDefault="00147EEF" w:rsidP="00147EEF">
                              <w:r>
                                <w:t>200</w:t>
                              </w:r>
                            </w:p>
                          </w:txbxContent>
                        </wps:txbx>
                        <wps:bodyPr rot="0" vert="horz" wrap="square" lIns="91440" tIns="45720" rIns="91440" bIns="45720" anchor="t" anchorCtr="0" upright="1">
                          <a:noAutofit/>
                        </wps:bodyPr>
                      </wps:wsp>
                      <wps:wsp>
                        <wps:cNvPr id="15" name="Text Box 14"/>
                        <wps:cNvSpPr txBox="1">
                          <a:spLocks noChangeArrowheads="1"/>
                        </wps:cNvSpPr>
                        <wps:spPr bwMode="auto">
                          <a:xfrm>
                            <a:off x="3354" y="11560"/>
                            <a:ext cx="720" cy="3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8535D3" w14:textId="77777777" w:rsidR="00147EEF" w:rsidRPr="006E30AA" w:rsidRDefault="00147EEF" w:rsidP="00147EEF">
                              <w:r>
                                <w:t>300</w:t>
                              </w:r>
                            </w:p>
                          </w:txbxContent>
                        </wps:txbx>
                        <wps:bodyPr rot="0" vert="horz" wrap="square" lIns="91440" tIns="45720" rIns="91440" bIns="45720" anchor="t" anchorCtr="0" upright="1">
                          <a:noAutofit/>
                        </wps:bodyPr>
                      </wps:wsp>
                      <wps:wsp>
                        <wps:cNvPr id="16" name="Text Box 15"/>
                        <wps:cNvSpPr txBox="1">
                          <a:spLocks noChangeArrowheads="1"/>
                        </wps:cNvSpPr>
                        <wps:spPr bwMode="auto">
                          <a:xfrm>
                            <a:off x="3849" y="10885"/>
                            <a:ext cx="720" cy="3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0AC345" w14:textId="77777777" w:rsidR="00147EEF" w:rsidRPr="006E30AA" w:rsidRDefault="00147EEF" w:rsidP="00147EEF">
                              <w:pPr>
                                <w:rPr>
                                  <w:vertAlign w:val="superscript"/>
                                </w:rPr>
                              </w:pPr>
                              <w:r>
                                <w:t>M</w:t>
                              </w:r>
                              <w:r>
                                <w:rPr>
                                  <w:vertAlign w:val="superscript"/>
                                </w:rPr>
                                <w:t>d</w:t>
                              </w:r>
                            </w:p>
                          </w:txbxContent>
                        </wps:txbx>
                        <wps:bodyPr rot="0" vert="horz" wrap="square" lIns="91440" tIns="45720" rIns="91440" bIns="45720" anchor="t" anchorCtr="0" upright="1">
                          <a:noAutofit/>
                        </wps:bodyPr>
                      </wps:wsp>
                      <wps:wsp>
                        <wps:cNvPr id="17" name="Text Box 16"/>
                        <wps:cNvSpPr txBox="1">
                          <a:spLocks noChangeArrowheads="1"/>
                        </wps:cNvSpPr>
                        <wps:spPr bwMode="auto">
                          <a:xfrm>
                            <a:off x="2529" y="9359"/>
                            <a:ext cx="720" cy="3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3BEF80" w14:textId="77777777" w:rsidR="00147EEF" w:rsidRPr="00355FC5" w:rsidRDefault="00147EEF" w:rsidP="00147EEF">
                              <w:pPr>
                                <w:rPr>
                                  <w:vertAlign w:val="subscript"/>
                                </w:rPr>
                              </w:pPr>
                              <w:r>
                                <w:t>M</w:t>
                              </w:r>
                              <w:r>
                                <w:rPr>
                                  <w:vertAlign w:val="superscript"/>
                                </w:rPr>
                                <w:t>s</w:t>
                              </w:r>
                              <w:r>
                                <w:rPr>
                                  <w:vertAlign w:val="subscript"/>
                                </w:rPr>
                                <w:t>0</w:t>
                              </w:r>
                            </w:p>
                          </w:txbxContent>
                        </wps:txbx>
                        <wps:bodyPr rot="0" vert="horz" wrap="square" lIns="91440" tIns="45720" rIns="91440" bIns="45720" anchor="t" anchorCtr="0" upright="1">
                          <a:noAutofit/>
                        </wps:bodyPr>
                      </wps:wsp>
                      <wps:wsp>
                        <wps:cNvPr id="18" name="Text Box 17"/>
                        <wps:cNvSpPr txBox="1">
                          <a:spLocks noChangeArrowheads="1"/>
                        </wps:cNvSpPr>
                        <wps:spPr bwMode="auto">
                          <a:xfrm>
                            <a:off x="3369" y="9359"/>
                            <a:ext cx="720" cy="3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F326DB" w14:textId="77777777" w:rsidR="00147EEF" w:rsidRPr="00355FC5" w:rsidRDefault="00147EEF" w:rsidP="00147EEF">
                              <w:pPr>
                                <w:rPr>
                                  <w:vertAlign w:val="subscript"/>
                                </w:rPr>
                              </w:pPr>
                              <w:r>
                                <w:t>M</w:t>
                              </w:r>
                              <w:r>
                                <w:rPr>
                                  <w:vertAlign w:val="superscript"/>
                                </w:rPr>
                                <w:t>s</w:t>
                              </w:r>
                              <w:r>
                                <w:rPr>
                                  <w:vertAlign w:val="subscript"/>
                                </w:rPr>
                                <w:t>1</w:t>
                              </w:r>
                            </w:p>
                          </w:txbxContent>
                        </wps:txbx>
                        <wps:bodyPr rot="0" vert="horz" wrap="square" lIns="91440" tIns="45720" rIns="91440" bIns="45720" anchor="t" anchorCtr="0" upright="1">
                          <a:noAutofit/>
                        </wps:bodyPr>
                      </wps:wsp>
                      <wps:wsp>
                        <wps:cNvPr id="19" name="Text Box 18"/>
                        <wps:cNvSpPr txBox="1">
                          <a:spLocks noChangeArrowheads="1"/>
                        </wps:cNvSpPr>
                        <wps:spPr bwMode="auto">
                          <a:xfrm>
                            <a:off x="1134" y="10795"/>
                            <a:ext cx="360" cy="3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3C3F7C" w14:textId="77777777" w:rsidR="00147EEF" w:rsidRPr="006E30AA" w:rsidRDefault="00147EEF" w:rsidP="00147EEF">
                              <w:r>
                                <w:t>4</w:t>
                              </w:r>
                            </w:p>
                          </w:txbxContent>
                        </wps:txbx>
                        <wps:bodyPr rot="0" vert="horz" wrap="square" lIns="91440" tIns="45720" rIns="91440" bIns="45720" anchor="t" anchorCtr="0" upright="1">
                          <a:noAutofit/>
                        </wps:bodyPr>
                      </wps:wsp>
                      <wps:wsp>
                        <wps:cNvPr id="20" name="Text Box 19"/>
                        <wps:cNvSpPr txBox="1">
                          <a:spLocks noChangeArrowheads="1"/>
                        </wps:cNvSpPr>
                        <wps:spPr bwMode="auto">
                          <a:xfrm>
                            <a:off x="1149" y="10330"/>
                            <a:ext cx="360" cy="3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08263A" w14:textId="77777777" w:rsidR="00147EEF" w:rsidRPr="006E30AA" w:rsidRDefault="00147EEF" w:rsidP="00147EEF">
                              <w:r>
                                <w:t>5</w:t>
                              </w:r>
                            </w:p>
                          </w:txbxContent>
                        </wps:txbx>
                        <wps:bodyPr rot="0" vert="horz" wrap="square" lIns="91440" tIns="45720" rIns="91440" bIns="45720" anchor="t" anchorCtr="0" upright="1">
                          <a:noAutofit/>
                        </wps:bodyPr>
                      </wps:wsp>
                      <wps:wsp>
                        <wps:cNvPr id="21" name="Text Box 20"/>
                        <wps:cNvSpPr txBox="1">
                          <a:spLocks noChangeArrowheads="1"/>
                        </wps:cNvSpPr>
                        <wps:spPr bwMode="auto">
                          <a:xfrm>
                            <a:off x="1134" y="9906"/>
                            <a:ext cx="360" cy="3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74BC89" w14:textId="77777777" w:rsidR="00147EEF" w:rsidRPr="006E30AA" w:rsidRDefault="00147EEF" w:rsidP="00147EEF">
                              <w:r>
                                <w:t>6</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81BFE7" id="Group 1" o:spid="_x0000_s1026" style="position:absolute;left:0;text-align:left;margin-left:147.3pt;margin-top:12.05pt;width:171.75pt;height:130.5pt;z-index:251659264" coordorigin="1134,9359" coordsize="3435,2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">
                <v:line id="Line 3" o:spid="_x0000_s1027" style="position:absolute;flip:y;visibility:visible;mso-wrap-style:square" from="1479,11519" to="4539,11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">
                  <v:stroke endarrow="block"/>
                </v:line>
                <v:line id="Line 4" o:spid="_x0000_s1028" style="position:absolute;flip:y;visibility:visible;mso-wrap-style:square" from="1479,9633" to="1479,11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">
                  <v:stroke endarrow="block"/>
                </v:line>
                <v:line id="Line 5" o:spid="_x0000_s1029" style="position:absolute;flip:y;visibility:visible;mso-wrap-style:square" from="2919,9728" to="2919,11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"/>
                <v:line id="Line 6" o:spid="_x0000_s1030" style="position:absolute;flip:y;visibility:visible;mso-wrap-style:square" from="3639,9728" to="3639,11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"/>
                <v:line id="Line 7" o:spid="_x0000_s1031" style="position:absolute;visibility:visible;mso-wrap-style:square" from="2019,9851" to="4089,11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v:line id="Line 8" o:spid="_x0000_s1032" style="position:absolute;visibility:visible;mso-wrap-style:square" from="1494,10125" to="2394,10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">
                  <v:stroke dashstyle="dashDot"/>
                </v:line>
                <v:line id="Line 9" o:spid="_x0000_s1033" style="position:absolute;flip:y;visibility:visible;mso-wrap-style:square" from="1509,10508" to="2919,105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">
                  <v:stroke dashstyle="dashDot"/>
                </v:line>
                <v:line id="Line 10" o:spid="_x0000_s1034" style="position:absolute;visibility:visible;mso-wrap-style:square" from="1479,11014" to="3639,11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">
                  <v:stroke dashstyle="dashDot"/>
                </v:line>
                <v:line id="Line 11" o:spid="_x0000_s1035" style="position:absolute;flip:y;visibility:visible;mso-wrap-style:square" from="2394,10098" to="2394,11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">
                  <v:stroke dashstyle="dashDot"/>
                </v:line>
                <v:shapetype id="_x0000_t202" coordsize="21600,21600" o:spt="202" path="m,l,21600r21600,l21600,xe">
                  <v:stroke joinstyle="miter"/>
                  <v:path gradientshapeok="t" o:connecttype="rect"/>
                </v:shapetype>
                <v:shape id="Text Box 12" o:spid="_x0000_s1036" type="#_x0000_t202" style="position:absolute;left:2049;top:11574;width:720;height: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" stroked="f">
                  <v:fill opacity="0"/>
                  <v:textbox>
                    <w:txbxContent>
                      <w:p w14:paraId="0E4CEDA2" w14:textId="77777777" w:rsidR="00147EEF" w:rsidRPr="006E30AA" w:rsidRDefault="00147EEF" w:rsidP="00147EEF">
                        <w:r>
                          <w:t>100</w:t>
                        </w:r>
                      </w:p>
                    </w:txbxContent>
                  </v:textbox>
                </v:shape>
                <v:shape id="Text Box 13" o:spid="_x0000_s1037" type="#_x0000_t202" style="position:absolute;left:2619;top:11574;width:720;height: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" stroked="f">
                  <v:fill opacity="0"/>
                  <v:textbox>
                    <w:txbxContent>
                      <w:p w14:paraId="5033AA75" w14:textId="77777777" w:rsidR="00147EEF" w:rsidRPr="006E30AA" w:rsidRDefault="00147EEF" w:rsidP="00147EEF">
                        <w:r>
                          <w:t>200</w:t>
                        </w:r>
                      </w:p>
                    </w:txbxContent>
                  </v:textbox>
                </v:shape>
                <v:shape id="Text Box 14" o:spid="_x0000_s1038" type="#_x0000_t202" style="position:absolute;left:3354;top:11560;width:720;height: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" stroked="f">
                  <v:fill opacity="0"/>
                  <v:textbox>
                    <w:txbxContent>
                      <w:p w14:paraId="6D8535D3" w14:textId="77777777" w:rsidR="00147EEF" w:rsidRPr="006E30AA" w:rsidRDefault="00147EEF" w:rsidP="00147EEF">
                        <w:r>
                          <w:t>300</w:t>
                        </w:r>
                      </w:p>
                    </w:txbxContent>
                  </v:textbox>
                </v:shape>
                <v:shape id="Text Box 15" o:spid="_x0000_s1039" type="#_x0000_t202" style="position:absolute;left:3849;top:10885;width:720;height: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" stroked="f">
                  <v:fill opacity="0"/>
                  <v:textbox>
                    <w:txbxContent>
                      <w:p w14:paraId="780AC345" w14:textId="77777777" w:rsidR="00147EEF" w:rsidRPr="006E30AA" w:rsidRDefault="00147EEF" w:rsidP="00147EEF">
                        <w:pPr>
                          <w:rPr>
                            <w:vertAlign w:val="superscript"/>
                          </w:rPr>
                        </w:pPr>
                        <w:r>
                          <w:t>M</w:t>
                        </w:r>
                        <w:r>
                          <w:rPr>
                            <w:vertAlign w:val="superscript"/>
                          </w:rPr>
                          <w:t>d</w:t>
                        </w:r>
                      </w:p>
                    </w:txbxContent>
                  </v:textbox>
                </v:shape>
                <v:shape id="Text Box 16" o:spid="_x0000_s1040" type="#_x0000_t202" style="position:absolute;left:2529;top:9359;width:720;height: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" stroked="f">
                  <v:fill opacity="0"/>
                  <v:textbox>
                    <w:txbxContent>
                      <w:p w14:paraId="1A3BEF80" w14:textId="77777777" w:rsidR="00147EEF" w:rsidRPr="00355FC5" w:rsidRDefault="00147EEF" w:rsidP="00147EEF">
                        <w:pPr>
                          <w:rPr>
                            <w:vertAlign w:val="subscript"/>
                          </w:rPr>
                        </w:pPr>
                        <w:r>
                          <w:t>M</w:t>
                        </w:r>
                        <w:r>
                          <w:rPr>
                            <w:vertAlign w:val="superscript"/>
                          </w:rPr>
                          <w:t>s</w:t>
                        </w:r>
                        <w:r>
                          <w:rPr>
                            <w:vertAlign w:val="subscript"/>
                          </w:rPr>
                          <w:t>0</w:t>
                        </w:r>
                      </w:p>
                    </w:txbxContent>
                  </v:textbox>
                </v:shape>
                <v:shape id="Text Box 17" o:spid="_x0000_s1041" type="#_x0000_t202" style="position:absolute;left:3369;top:9359;width:720;height: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" stroked="f">
                  <v:fill opacity="0"/>
                  <v:textbox>
                    <w:txbxContent>
                      <w:p w14:paraId="5DF326DB" w14:textId="77777777" w:rsidR="00147EEF" w:rsidRPr="00355FC5" w:rsidRDefault="00147EEF" w:rsidP="00147EEF">
                        <w:pPr>
                          <w:rPr>
                            <w:vertAlign w:val="subscript"/>
                          </w:rPr>
                        </w:pPr>
                        <w:r>
                          <w:t>M</w:t>
                        </w:r>
                        <w:r>
                          <w:rPr>
                            <w:vertAlign w:val="superscript"/>
                          </w:rPr>
                          <w:t>s</w:t>
                        </w:r>
                        <w:r>
                          <w:rPr>
                            <w:vertAlign w:val="subscript"/>
                          </w:rPr>
                          <w:t>1</w:t>
                        </w:r>
                      </w:p>
                    </w:txbxContent>
                  </v:textbox>
                </v:shape>
                <v:shape id="Text Box 18" o:spid="_x0000_s1042" type="#_x0000_t202" style="position:absolute;left:1134;top:10795;width:360;height: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" stroked="f">
                  <v:fill opacity="0"/>
                  <v:textbox>
                    <w:txbxContent>
                      <w:p w14:paraId="673C3F7C" w14:textId="77777777" w:rsidR="00147EEF" w:rsidRPr="006E30AA" w:rsidRDefault="00147EEF" w:rsidP="00147EEF">
                        <w:r>
                          <w:t>4</w:t>
                        </w:r>
                      </w:p>
                    </w:txbxContent>
                  </v:textbox>
                </v:shape>
                <v:shape id="Text Box 19" o:spid="_x0000_s1043" type="#_x0000_t202" style="position:absolute;left:1149;top:10330;width:360;height: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" stroked="f">
                  <v:fill opacity="0"/>
                  <v:textbox>
                    <w:txbxContent>
                      <w:p w14:paraId="2F08263A" w14:textId="77777777" w:rsidR="00147EEF" w:rsidRPr="006E30AA" w:rsidRDefault="00147EEF" w:rsidP="00147EEF">
                        <w:r>
                          <w:t>5</w:t>
                        </w:r>
                      </w:p>
                    </w:txbxContent>
                  </v:textbox>
                </v:shape>
                <v:shape id="Text Box 20" o:spid="_x0000_s1044" type="#_x0000_t202" style="position:absolute;left:1134;top:9906;width:360;height: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" stroked="f">
                  <v:fill opacity="0"/>
                  <v:textbox>
                    <w:txbxContent>
                      <w:p w14:paraId="6C74BC89" w14:textId="77777777" w:rsidR="00147EEF" w:rsidRPr="006E30AA" w:rsidRDefault="00147EEF" w:rsidP="00147EEF">
                        <w:r>
                          <w:t>6</w:t>
                        </w:r>
                      </w:p>
                    </w:txbxContent>
                  </v:textbox>
                </v:shape>
              </v:group>
            </w:pict>
          </mc:Fallback>
        </mc:AlternateContent>
      </w:r>
      <w:r w:rsidRPr="00741CBA">
        <w:rPr>
          <w:rFonts w:ascii="Times New Roman" w:hAnsi="Times New Roman" w:cs="Times New Roman"/>
          <w:color w:val="000000" w:themeColor="text1"/>
        </w:rPr>
        <w:t>Answer the following three questions according to the graph given below:</w:t>
      </w:r>
    </w:p>
    <w:p w14:paraId="57693CFA" w14:textId="77777777" w:rsidR="00147EEF" w:rsidRPr="00741CBA" w:rsidRDefault="00147EEF" w:rsidP="00102781">
      <w:pPr>
        <w:pStyle w:val="ListParagraph"/>
        <w:spacing w:after="0" w:line="240" w:lineRule="auto"/>
        <w:jc w:val="both"/>
        <w:rPr>
          <w:rFonts w:ascii="Times New Roman" w:hAnsi="Times New Roman" w:cs="Times New Roman"/>
          <w:color w:val="000000" w:themeColor="text1"/>
        </w:rPr>
      </w:pPr>
    </w:p>
    <w:p w14:paraId="26B3B53F" w14:textId="77777777" w:rsidR="009E5849" w:rsidRPr="00741CBA" w:rsidRDefault="009E5849" w:rsidP="009E5849">
      <w:pPr>
        <w:spacing w:line="360" w:lineRule="auto"/>
        <w:jc w:val="both"/>
        <w:rPr>
          <w:rFonts w:ascii="Times New Roman" w:hAnsi="Times New Roman" w:cs="Times New Roman"/>
          <w:color w:val="000000" w:themeColor="text1"/>
        </w:rPr>
      </w:pPr>
    </w:p>
    <w:p w14:paraId="573CEECD" w14:textId="77777777" w:rsidR="009E5849" w:rsidRPr="00741CBA" w:rsidRDefault="009E5849" w:rsidP="009E5849">
      <w:pPr>
        <w:spacing w:line="360" w:lineRule="auto"/>
        <w:jc w:val="both"/>
        <w:rPr>
          <w:rFonts w:ascii="Times New Roman" w:hAnsi="Times New Roman" w:cs="Times New Roman"/>
          <w:color w:val="000000" w:themeColor="text1"/>
        </w:rPr>
      </w:pPr>
    </w:p>
    <w:p w14:paraId="57A22229" w14:textId="77777777" w:rsidR="009E5849" w:rsidRPr="00741CBA" w:rsidRDefault="009E5849" w:rsidP="009E5849">
      <w:pPr>
        <w:spacing w:line="360" w:lineRule="auto"/>
        <w:jc w:val="both"/>
        <w:rPr>
          <w:rFonts w:ascii="Times New Roman" w:hAnsi="Times New Roman" w:cs="Times New Roman"/>
          <w:color w:val="000000" w:themeColor="text1"/>
        </w:rPr>
      </w:pPr>
    </w:p>
    <w:p w14:paraId="4C05D289" w14:textId="77777777" w:rsidR="00C319DA" w:rsidRPr="00741CBA" w:rsidRDefault="00C319DA" w:rsidP="005711CC">
      <w:pPr>
        <w:autoSpaceDE w:val="0"/>
        <w:autoSpaceDN w:val="0"/>
        <w:adjustRightInd w:val="0"/>
        <w:spacing w:after="0" w:line="360" w:lineRule="auto"/>
        <w:jc w:val="both"/>
        <w:rPr>
          <w:rFonts w:ascii="Times New Roman" w:hAnsi="Times New Roman" w:cs="Times New Roman"/>
          <w:color w:val="000000" w:themeColor="text1"/>
          <w:kern w:val="0"/>
        </w:rPr>
      </w:pPr>
    </w:p>
    <w:p w14:paraId="4B70B41B" w14:textId="77777777" w:rsidR="005711CC" w:rsidRPr="00741CBA" w:rsidRDefault="005711CC" w:rsidP="005711CC">
      <w:pPr>
        <w:autoSpaceDE w:val="0"/>
        <w:autoSpaceDN w:val="0"/>
        <w:adjustRightInd w:val="0"/>
        <w:spacing w:after="0" w:line="360" w:lineRule="auto"/>
        <w:jc w:val="both"/>
        <w:rPr>
          <w:rFonts w:ascii="Times New Roman" w:hAnsi="Times New Roman" w:cs="Times New Roman"/>
          <w:color w:val="000000" w:themeColor="text1"/>
          <w:kern w:val="0"/>
        </w:rPr>
      </w:pPr>
    </w:p>
    <w:p w14:paraId="4EB32893" w14:textId="77777777" w:rsidR="00322572" w:rsidRPr="00741CBA" w:rsidRDefault="00322572" w:rsidP="00322572">
      <w:pPr>
        <w:autoSpaceDE w:val="0"/>
        <w:autoSpaceDN w:val="0"/>
        <w:adjustRightInd w:val="0"/>
        <w:spacing w:after="0" w:line="240" w:lineRule="auto"/>
        <w:rPr>
          <w:rFonts w:ascii="Times New Roman" w:hAnsi="Times New Roman" w:cs="Times New Roman"/>
          <w:color w:val="000000" w:themeColor="text1"/>
          <w:kern w:val="0"/>
        </w:rPr>
      </w:pPr>
    </w:p>
    <w:p w14:paraId="43754CCF" w14:textId="3B143D91" w:rsidR="0086550A" w:rsidRPr="00741CBA" w:rsidRDefault="0086550A" w:rsidP="00F865B6">
      <w:pPr>
        <w:pStyle w:val="ListParagraph"/>
        <w:numPr>
          <w:ilvl w:val="0"/>
          <w:numId w:val="10"/>
        </w:numPr>
        <w:spacing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If equilibrium interest rate is 5%, there is</w:t>
      </w:r>
    </w:p>
    <w:p w14:paraId="06107F76" w14:textId="77777777" w:rsidR="0086550A" w:rsidRPr="00741CBA" w:rsidRDefault="0086550A" w:rsidP="00F865B6">
      <w:pPr>
        <w:pStyle w:val="ListParagraph"/>
        <w:numPr>
          <w:ilvl w:val="0"/>
          <w:numId w:val="12"/>
        </w:numPr>
        <w:spacing w:after="0"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a $100 billion excess demand for money if money supply is represented by M</w:t>
      </w:r>
      <w:r w:rsidRPr="00741CBA">
        <w:rPr>
          <w:rFonts w:ascii="Times New Roman" w:hAnsi="Times New Roman" w:cs="Times New Roman"/>
          <w:color w:val="000000" w:themeColor="text1"/>
          <w:vertAlign w:val="superscript"/>
        </w:rPr>
        <w:t>s</w:t>
      </w:r>
      <w:r w:rsidRPr="00741CBA">
        <w:rPr>
          <w:rFonts w:ascii="Times New Roman" w:hAnsi="Times New Roman" w:cs="Times New Roman"/>
          <w:color w:val="000000" w:themeColor="text1"/>
          <w:vertAlign w:val="subscript"/>
        </w:rPr>
        <w:t>0</w:t>
      </w:r>
    </w:p>
    <w:p w14:paraId="41F698AD" w14:textId="77777777" w:rsidR="0086550A" w:rsidRPr="00741CBA" w:rsidRDefault="0086550A" w:rsidP="00F865B6">
      <w:pPr>
        <w:pStyle w:val="ListParagraph"/>
        <w:numPr>
          <w:ilvl w:val="0"/>
          <w:numId w:val="12"/>
        </w:numPr>
        <w:spacing w:after="0"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a $100 billion surplus if money supply is represented by M</w:t>
      </w:r>
      <w:r w:rsidRPr="00741CBA">
        <w:rPr>
          <w:rFonts w:ascii="Times New Roman" w:hAnsi="Times New Roman" w:cs="Times New Roman"/>
          <w:color w:val="000000" w:themeColor="text1"/>
          <w:vertAlign w:val="superscript"/>
        </w:rPr>
        <w:t>s</w:t>
      </w:r>
      <w:r w:rsidRPr="00741CBA">
        <w:rPr>
          <w:rFonts w:ascii="Times New Roman" w:hAnsi="Times New Roman" w:cs="Times New Roman"/>
          <w:color w:val="000000" w:themeColor="text1"/>
          <w:vertAlign w:val="subscript"/>
        </w:rPr>
        <w:t>1</w:t>
      </w:r>
    </w:p>
    <w:p w14:paraId="2C4BF147" w14:textId="77777777" w:rsidR="0086550A" w:rsidRPr="00741CBA" w:rsidRDefault="0086550A" w:rsidP="00F865B6">
      <w:pPr>
        <w:pStyle w:val="ListParagraph"/>
        <w:numPr>
          <w:ilvl w:val="0"/>
          <w:numId w:val="12"/>
        </w:numPr>
        <w:spacing w:after="0"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a $100 billion excess demand for money if money supply is represented by M</w:t>
      </w:r>
      <w:r w:rsidRPr="00741CBA">
        <w:rPr>
          <w:rFonts w:ascii="Times New Roman" w:hAnsi="Times New Roman" w:cs="Times New Roman"/>
          <w:color w:val="000000" w:themeColor="text1"/>
          <w:vertAlign w:val="superscript"/>
        </w:rPr>
        <w:t>s</w:t>
      </w:r>
      <w:r w:rsidRPr="00741CBA">
        <w:rPr>
          <w:rFonts w:ascii="Times New Roman" w:hAnsi="Times New Roman" w:cs="Times New Roman"/>
          <w:color w:val="000000" w:themeColor="text1"/>
          <w:vertAlign w:val="subscript"/>
        </w:rPr>
        <w:t>1</w:t>
      </w:r>
    </w:p>
    <w:p w14:paraId="7873EEC1" w14:textId="77777777" w:rsidR="0086550A" w:rsidRPr="00741CBA" w:rsidRDefault="0086550A" w:rsidP="00F865B6">
      <w:pPr>
        <w:pStyle w:val="ListParagraph"/>
        <w:numPr>
          <w:ilvl w:val="0"/>
          <w:numId w:val="12"/>
        </w:numPr>
        <w:spacing w:after="0"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a $100 billion surplus if money supply is represented by M</w:t>
      </w:r>
      <w:r w:rsidRPr="00741CBA">
        <w:rPr>
          <w:rFonts w:ascii="Times New Roman" w:hAnsi="Times New Roman" w:cs="Times New Roman"/>
          <w:color w:val="000000" w:themeColor="text1"/>
          <w:vertAlign w:val="superscript"/>
        </w:rPr>
        <w:t>s</w:t>
      </w:r>
      <w:r w:rsidRPr="00741CBA">
        <w:rPr>
          <w:rFonts w:ascii="Times New Roman" w:hAnsi="Times New Roman" w:cs="Times New Roman"/>
          <w:color w:val="000000" w:themeColor="text1"/>
          <w:vertAlign w:val="subscript"/>
        </w:rPr>
        <w:t>0</w:t>
      </w:r>
    </w:p>
    <w:p w14:paraId="129B6AA3" w14:textId="77777777" w:rsidR="0086550A" w:rsidRPr="00741CBA" w:rsidRDefault="0086550A" w:rsidP="0086550A">
      <w:pPr>
        <w:pStyle w:val="ListParagraph"/>
        <w:spacing w:line="276" w:lineRule="auto"/>
        <w:jc w:val="both"/>
        <w:rPr>
          <w:rFonts w:ascii="Times New Roman" w:hAnsi="Times New Roman" w:cs="Times New Roman"/>
          <w:color w:val="000000" w:themeColor="text1"/>
        </w:rPr>
      </w:pPr>
    </w:p>
    <w:p w14:paraId="46651831" w14:textId="57911227" w:rsidR="0086550A" w:rsidRPr="00741CBA" w:rsidRDefault="0086550A" w:rsidP="00F865B6">
      <w:pPr>
        <w:pStyle w:val="ListParagraph"/>
        <w:numPr>
          <w:ilvl w:val="0"/>
          <w:numId w:val="10"/>
        </w:numPr>
        <w:spacing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 xml:space="preserve"> Which of the following is true?</w:t>
      </w:r>
    </w:p>
    <w:p w14:paraId="376C099F" w14:textId="76F28324" w:rsidR="0086550A" w:rsidRPr="00741CBA" w:rsidRDefault="0086550A" w:rsidP="00F865B6">
      <w:pPr>
        <w:pStyle w:val="ListParagraph"/>
        <w:numPr>
          <w:ilvl w:val="1"/>
          <w:numId w:val="13"/>
        </w:numPr>
        <w:spacing w:after="0"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At 5% interest rate, a $100 billion increase in money supply lowers interest rate by 1 point</w:t>
      </w:r>
    </w:p>
    <w:p w14:paraId="46B9EBEF" w14:textId="70782F6E" w:rsidR="0086550A" w:rsidRPr="00741CBA" w:rsidRDefault="0086550A" w:rsidP="00F865B6">
      <w:pPr>
        <w:pStyle w:val="ListParagraph"/>
        <w:numPr>
          <w:ilvl w:val="1"/>
          <w:numId w:val="13"/>
        </w:numPr>
        <w:spacing w:after="0"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At 6% interest rate, there is a shortage of money</w:t>
      </w:r>
    </w:p>
    <w:p w14:paraId="659CFB20" w14:textId="016A399B" w:rsidR="0086550A" w:rsidRPr="00741CBA" w:rsidRDefault="0086550A" w:rsidP="00F865B6">
      <w:pPr>
        <w:pStyle w:val="ListParagraph"/>
        <w:numPr>
          <w:ilvl w:val="1"/>
          <w:numId w:val="13"/>
        </w:numPr>
        <w:spacing w:after="0"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At 5% interest rate, there is a shortage of money if money supply is represented by M</w:t>
      </w:r>
      <w:r w:rsidRPr="00741CBA">
        <w:rPr>
          <w:rFonts w:ascii="Times New Roman" w:hAnsi="Times New Roman" w:cs="Times New Roman"/>
          <w:color w:val="000000" w:themeColor="text1"/>
          <w:vertAlign w:val="superscript"/>
        </w:rPr>
        <w:t>s</w:t>
      </w:r>
      <w:r w:rsidRPr="00741CBA">
        <w:rPr>
          <w:rFonts w:ascii="Times New Roman" w:hAnsi="Times New Roman" w:cs="Times New Roman"/>
          <w:color w:val="000000" w:themeColor="text1"/>
          <w:vertAlign w:val="subscript"/>
        </w:rPr>
        <w:t>0</w:t>
      </w:r>
    </w:p>
    <w:p w14:paraId="04BD6691" w14:textId="4F74A1AF" w:rsidR="0086550A" w:rsidRPr="00741CBA" w:rsidRDefault="0086550A" w:rsidP="00F865B6">
      <w:pPr>
        <w:pStyle w:val="ListParagraph"/>
        <w:numPr>
          <w:ilvl w:val="1"/>
          <w:numId w:val="13"/>
        </w:numPr>
        <w:spacing w:after="0"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At 4% interest rate, there is a surplus of money if money supply is represented by M</w:t>
      </w:r>
      <w:r w:rsidRPr="00741CBA">
        <w:rPr>
          <w:rFonts w:ascii="Times New Roman" w:hAnsi="Times New Roman" w:cs="Times New Roman"/>
          <w:color w:val="000000" w:themeColor="text1"/>
          <w:vertAlign w:val="superscript"/>
        </w:rPr>
        <w:t>s</w:t>
      </w:r>
      <w:r w:rsidRPr="00741CBA">
        <w:rPr>
          <w:rFonts w:ascii="Times New Roman" w:hAnsi="Times New Roman" w:cs="Times New Roman"/>
          <w:color w:val="000000" w:themeColor="text1"/>
          <w:vertAlign w:val="subscript"/>
        </w:rPr>
        <w:t>1</w:t>
      </w:r>
    </w:p>
    <w:p w14:paraId="38C962E7" w14:textId="70A9E97E" w:rsidR="0086550A" w:rsidRPr="00741CBA" w:rsidRDefault="0086550A" w:rsidP="00F865B6">
      <w:pPr>
        <w:pStyle w:val="ListParagraph"/>
        <w:numPr>
          <w:ilvl w:val="0"/>
          <w:numId w:val="10"/>
        </w:numPr>
        <w:spacing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 xml:space="preserve"> Suppose that equilibrium interest rate is 5%. Which would make it rise to 6%?</w:t>
      </w:r>
    </w:p>
    <w:p w14:paraId="20E40B9D" w14:textId="2D1C1D44" w:rsidR="0086550A" w:rsidRPr="00741CBA" w:rsidRDefault="0086550A" w:rsidP="00F865B6">
      <w:pPr>
        <w:pStyle w:val="ListParagraph"/>
        <w:numPr>
          <w:ilvl w:val="0"/>
          <w:numId w:val="17"/>
        </w:numPr>
        <w:spacing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The Central Bank sells government securities</w:t>
      </w:r>
      <w:r w:rsidRPr="00741CBA">
        <w:rPr>
          <w:rFonts w:ascii="Times New Roman" w:hAnsi="Times New Roman" w:cs="Times New Roman"/>
          <w:color w:val="000000" w:themeColor="text1"/>
        </w:rPr>
        <w:tab/>
      </w:r>
    </w:p>
    <w:p w14:paraId="679E5BC0" w14:textId="0D8BDAF2" w:rsidR="0086550A" w:rsidRPr="00741CBA" w:rsidRDefault="0086550A" w:rsidP="00F865B6">
      <w:pPr>
        <w:pStyle w:val="ListParagraph"/>
        <w:numPr>
          <w:ilvl w:val="0"/>
          <w:numId w:val="17"/>
        </w:numPr>
        <w:spacing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An increase in the GDP</w:t>
      </w:r>
    </w:p>
    <w:p w14:paraId="4132CD29" w14:textId="2877F74F" w:rsidR="0086550A" w:rsidRPr="00741CBA" w:rsidRDefault="0086550A" w:rsidP="00F865B6">
      <w:pPr>
        <w:pStyle w:val="ListParagraph"/>
        <w:numPr>
          <w:ilvl w:val="0"/>
          <w:numId w:val="17"/>
        </w:numPr>
        <w:spacing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An increase in the discount rate</w:t>
      </w:r>
      <w:r w:rsidRPr="00741CBA">
        <w:rPr>
          <w:rFonts w:ascii="Times New Roman" w:hAnsi="Times New Roman" w:cs="Times New Roman"/>
          <w:color w:val="000000" w:themeColor="text1"/>
        </w:rPr>
        <w:tab/>
      </w:r>
      <w:r w:rsidRPr="00741CBA">
        <w:rPr>
          <w:rFonts w:ascii="Times New Roman" w:hAnsi="Times New Roman" w:cs="Times New Roman"/>
          <w:color w:val="000000" w:themeColor="text1"/>
        </w:rPr>
        <w:tab/>
      </w:r>
      <w:r w:rsidRPr="00741CBA">
        <w:rPr>
          <w:rFonts w:ascii="Times New Roman" w:hAnsi="Times New Roman" w:cs="Times New Roman"/>
          <w:color w:val="000000" w:themeColor="text1"/>
        </w:rPr>
        <w:tab/>
      </w:r>
    </w:p>
    <w:p w14:paraId="54F573C3" w14:textId="5C1C0785" w:rsidR="0086550A" w:rsidRPr="00741CBA" w:rsidRDefault="0086550A" w:rsidP="00F865B6">
      <w:pPr>
        <w:pStyle w:val="ListParagraph"/>
        <w:numPr>
          <w:ilvl w:val="0"/>
          <w:numId w:val="17"/>
        </w:numPr>
        <w:spacing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All of them</w:t>
      </w:r>
    </w:p>
    <w:p w14:paraId="4C3C6C52" w14:textId="7891898F" w:rsidR="0086550A" w:rsidRPr="00741CBA" w:rsidRDefault="0086550A" w:rsidP="00F865B6">
      <w:pPr>
        <w:pStyle w:val="ListParagraph"/>
        <w:numPr>
          <w:ilvl w:val="0"/>
          <w:numId w:val="10"/>
        </w:numPr>
        <w:spacing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 xml:space="preserve"> If the Fed believes the economy is about to fall into recession, what action could it conduct? </w:t>
      </w:r>
    </w:p>
    <w:p w14:paraId="451472F6" w14:textId="77777777" w:rsidR="0086550A" w:rsidRPr="00741CBA" w:rsidRDefault="0086550A" w:rsidP="00F865B6">
      <w:pPr>
        <w:pStyle w:val="ListParagraph"/>
        <w:numPr>
          <w:ilvl w:val="0"/>
          <w:numId w:val="14"/>
        </w:numPr>
        <w:spacing w:after="0"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Decrease Money Supply</w:t>
      </w:r>
    </w:p>
    <w:p w14:paraId="3C8B13CB" w14:textId="77777777" w:rsidR="0086550A" w:rsidRPr="00741CBA" w:rsidRDefault="0086550A" w:rsidP="00F865B6">
      <w:pPr>
        <w:pStyle w:val="ListParagraph"/>
        <w:numPr>
          <w:ilvl w:val="0"/>
          <w:numId w:val="14"/>
        </w:numPr>
        <w:spacing w:after="0"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Contractionary monetary policy</w:t>
      </w:r>
    </w:p>
    <w:p w14:paraId="3E833713" w14:textId="27E8DCB7" w:rsidR="0086550A" w:rsidRPr="00741CBA" w:rsidRDefault="00965610" w:rsidP="00F865B6">
      <w:pPr>
        <w:pStyle w:val="ListParagraph"/>
        <w:numPr>
          <w:ilvl w:val="0"/>
          <w:numId w:val="14"/>
        </w:numPr>
        <w:spacing w:after="0"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Expansionary monetary policy</w:t>
      </w:r>
    </w:p>
    <w:p w14:paraId="4AE4B60F" w14:textId="77777777" w:rsidR="0086550A" w:rsidRPr="00741CBA" w:rsidRDefault="0086550A" w:rsidP="00F865B6">
      <w:pPr>
        <w:pStyle w:val="ListParagraph"/>
        <w:numPr>
          <w:ilvl w:val="0"/>
          <w:numId w:val="14"/>
        </w:numPr>
        <w:spacing w:after="0"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 xml:space="preserve">Increase the interest rate </w:t>
      </w:r>
    </w:p>
    <w:p w14:paraId="0D6AFAC7" w14:textId="6BBF7874" w:rsidR="0086550A" w:rsidRPr="00741CBA" w:rsidRDefault="0086550A" w:rsidP="00F865B6">
      <w:pPr>
        <w:pStyle w:val="ListParagraph"/>
        <w:numPr>
          <w:ilvl w:val="0"/>
          <w:numId w:val="10"/>
        </w:numPr>
        <w:spacing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 xml:space="preserve"> Which of the following sequence of events follows an expansionary monetary policy</w:t>
      </w:r>
      <w:r w:rsidR="0021488D" w:rsidRPr="00741CBA">
        <w:rPr>
          <w:rFonts w:ascii="Times New Roman" w:hAnsi="Times New Roman" w:cs="Times New Roman"/>
          <w:color w:val="000000" w:themeColor="text1"/>
        </w:rPr>
        <w:t>?</w:t>
      </w:r>
    </w:p>
    <w:p w14:paraId="5C2358AB" w14:textId="77777777" w:rsidR="0086550A" w:rsidRPr="00741CBA" w:rsidRDefault="0086550A" w:rsidP="00F865B6">
      <w:pPr>
        <w:pStyle w:val="ListParagraph"/>
        <w:numPr>
          <w:ilvl w:val="0"/>
          <w:numId w:val="15"/>
        </w:numPr>
        <w:spacing w:after="0"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r ↑→I↓ →AE↓→ Y↓</w:t>
      </w:r>
    </w:p>
    <w:p w14:paraId="530D70AF" w14:textId="77777777" w:rsidR="0086550A" w:rsidRPr="00741CBA" w:rsidRDefault="0086550A" w:rsidP="00F865B6">
      <w:pPr>
        <w:pStyle w:val="ListParagraph"/>
        <w:numPr>
          <w:ilvl w:val="0"/>
          <w:numId w:val="15"/>
        </w:numPr>
        <w:spacing w:after="0"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r ↑→I↑ →AE↓→ Y↑</w:t>
      </w:r>
    </w:p>
    <w:p w14:paraId="45A8DE3D" w14:textId="77777777" w:rsidR="0086550A" w:rsidRPr="00741CBA" w:rsidRDefault="0086550A" w:rsidP="00F865B6">
      <w:pPr>
        <w:pStyle w:val="ListParagraph"/>
        <w:numPr>
          <w:ilvl w:val="0"/>
          <w:numId w:val="15"/>
        </w:numPr>
        <w:spacing w:after="0"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r ↓→I↑ →AE↑→ Y↑</w:t>
      </w:r>
    </w:p>
    <w:p w14:paraId="342951F5" w14:textId="1C15B390" w:rsidR="0086550A" w:rsidRPr="00741CBA" w:rsidRDefault="0086550A" w:rsidP="00F865B6">
      <w:pPr>
        <w:pStyle w:val="ListParagraph"/>
        <w:numPr>
          <w:ilvl w:val="0"/>
          <w:numId w:val="15"/>
        </w:numPr>
        <w:spacing w:after="0"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r ↓→I↓ →AE↓→ Y↓</w:t>
      </w:r>
    </w:p>
    <w:p w14:paraId="3CEB8C35" w14:textId="434D1C2F" w:rsidR="0086550A" w:rsidRPr="00741CBA" w:rsidRDefault="0086550A" w:rsidP="00F865B6">
      <w:pPr>
        <w:pStyle w:val="ListParagraph"/>
        <w:numPr>
          <w:ilvl w:val="0"/>
          <w:numId w:val="10"/>
        </w:numPr>
        <w:spacing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 xml:space="preserve"> Which of the following can be an aim of contractionary monetary policy?</w:t>
      </w:r>
    </w:p>
    <w:p w14:paraId="336EB089" w14:textId="77777777" w:rsidR="0086550A" w:rsidRPr="00741CBA" w:rsidRDefault="0086550A" w:rsidP="00F865B6">
      <w:pPr>
        <w:pStyle w:val="ListParagraph"/>
        <w:numPr>
          <w:ilvl w:val="0"/>
          <w:numId w:val="16"/>
        </w:numPr>
        <w:spacing w:after="0"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Increasing the real GDP that is below the potential GDP</w:t>
      </w:r>
    </w:p>
    <w:p w14:paraId="38774519" w14:textId="77777777" w:rsidR="0086550A" w:rsidRPr="00741CBA" w:rsidRDefault="0086550A" w:rsidP="00F865B6">
      <w:pPr>
        <w:pStyle w:val="ListParagraph"/>
        <w:numPr>
          <w:ilvl w:val="0"/>
          <w:numId w:val="16"/>
        </w:numPr>
        <w:spacing w:after="0"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Reducing the government expenditures.</w:t>
      </w:r>
    </w:p>
    <w:p w14:paraId="52A294F1" w14:textId="77777777" w:rsidR="0086550A" w:rsidRPr="00741CBA" w:rsidRDefault="0086550A" w:rsidP="00F865B6">
      <w:pPr>
        <w:pStyle w:val="ListParagraph"/>
        <w:numPr>
          <w:ilvl w:val="0"/>
          <w:numId w:val="16"/>
        </w:numPr>
        <w:spacing w:after="0" w:line="276"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Maintaining price stability</w:t>
      </w:r>
    </w:p>
    <w:p w14:paraId="40C4977C" w14:textId="14C49606" w:rsidR="00FD3470" w:rsidRPr="00741CBA" w:rsidRDefault="0086550A" w:rsidP="00F865B6">
      <w:pPr>
        <w:pStyle w:val="ListParagraph"/>
        <w:numPr>
          <w:ilvl w:val="0"/>
          <w:numId w:val="16"/>
        </w:numPr>
        <w:autoSpaceDE w:val="0"/>
        <w:autoSpaceDN w:val="0"/>
        <w:adjustRightInd w:val="0"/>
        <w:spacing w:after="0" w:line="360"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Decreasing the interest rate.</w:t>
      </w:r>
    </w:p>
    <w:p w14:paraId="43BD491F" w14:textId="716C5026" w:rsidR="0021488D" w:rsidRPr="00741CBA" w:rsidRDefault="0021488D" w:rsidP="00F865B6">
      <w:pPr>
        <w:pStyle w:val="ListParagraph"/>
        <w:numPr>
          <w:ilvl w:val="0"/>
          <w:numId w:val="10"/>
        </w:numPr>
        <w:rPr>
          <w:rFonts w:ascii="Times New Roman" w:hAnsi="Times New Roman" w:cs="Times New Roman"/>
          <w:bCs/>
          <w:color w:val="000000" w:themeColor="text1"/>
        </w:rPr>
      </w:pPr>
      <w:r w:rsidRPr="00741CBA">
        <w:rPr>
          <w:rFonts w:ascii="Times New Roman" w:hAnsi="Times New Roman" w:cs="Times New Roman"/>
          <w:bCs/>
          <w:color w:val="000000" w:themeColor="text1"/>
        </w:rPr>
        <w:lastRenderedPageBreak/>
        <w:t>Which of the following sequence of events</w:t>
      </w:r>
      <w:r w:rsidR="000C2307" w:rsidRPr="00741CBA">
        <w:rPr>
          <w:rFonts w:ascii="Times New Roman" w:hAnsi="Times New Roman" w:cs="Times New Roman"/>
          <w:bCs/>
          <w:color w:val="000000" w:themeColor="text1"/>
        </w:rPr>
        <w:t xml:space="preserve"> by central bank</w:t>
      </w:r>
      <w:r w:rsidRPr="00741CBA">
        <w:rPr>
          <w:rFonts w:ascii="Times New Roman" w:hAnsi="Times New Roman" w:cs="Times New Roman"/>
          <w:bCs/>
          <w:color w:val="000000" w:themeColor="text1"/>
        </w:rPr>
        <w:t xml:space="preserve"> follows an </w:t>
      </w:r>
      <w:r w:rsidR="00EB4758" w:rsidRPr="00741CBA">
        <w:rPr>
          <w:rFonts w:ascii="Times New Roman" w:hAnsi="Times New Roman" w:cs="Times New Roman"/>
          <w:bCs/>
          <w:color w:val="000000" w:themeColor="text1"/>
        </w:rPr>
        <w:t>contractionary</w:t>
      </w:r>
      <w:r w:rsidRPr="00741CBA">
        <w:rPr>
          <w:rFonts w:ascii="Times New Roman" w:hAnsi="Times New Roman" w:cs="Times New Roman"/>
          <w:bCs/>
          <w:color w:val="000000" w:themeColor="text1"/>
        </w:rPr>
        <w:t xml:space="preserve"> monetary policy ?</w:t>
      </w:r>
    </w:p>
    <w:p w14:paraId="75482267" w14:textId="15167E9A" w:rsidR="00EB4758" w:rsidRPr="00741CBA" w:rsidRDefault="000C2307" w:rsidP="00F865B6">
      <w:pPr>
        <w:pStyle w:val="ListParagraph"/>
        <w:numPr>
          <w:ilvl w:val="0"/>
          <w:numId w:val="18"/>
        </w:numPr>
        <w:rPr>
          <w:rFonts w:ascii="Times New Roman" w:hAnsi="Times New Roman" w:cs="Times New Roman"/>
          <w:bCs/>
          <w:color w:val="000000" w:themeColor="text1"/>
        </w:rPr>
      </w:pPr>
      <w:r w:rsidRPr="00741CBA">
        <w:rPr>
          <w:rFonts w:ascii="Times New Roman" w:hAnsi="Times New Roman" w:cs="Times New Roman"/>
          <w:bCs/>
          <w:color w:val="000000" w:themeColor="text1"/>
        </w:rPr>
        <w:t>Selling government bonds to the market</w:t>
      </w:r>
    </w:p>
    <w:p w14:paraId="2D12F9FC" w14:textId="4152ABC5" w:rsidR="00EB4758" w:rsidRPr="00741CBA" w:rsidRDefault="000C2307" w:rsidP="00F865B6">
      <w:pPr>
        <w:pStyle w:val="ListParagraph"/>
        <w:numPr>
          <w:ilvl w:val="0"/>
          <w:numId w:val="18"/>
        </w:numPr>
        <w:rPr>
          <w:rFonts w:ascii="Times New Roman" w:hAnsi="Times New Roman" w:cs="Times New Roman"/>
          <w:bCs/>
          <w:color w:val="000000" w:themeColor="text1"/>
        </w:rPr>
      </w:pPr>
      <w:r w:rsidRPr="00741CBA">
        <w:rPr>
          <w:rFonts w:ascii="Times New Roman" w:hAnsi="Times New Roman" w:cs="Times New Roman"/>
          <w:bCs/>
          <w:color w:val="000000" w:themeColor="text1"/>
        </w:rPr>
        <w:t xml:space="preserve">Decrease in reserve requirement ratio </w:t>
      </w:r>
    </w:p>
    <w:p w14:paraId="28A5C5C5" w14:textId="594874CE" w:rsidR="000C2307" w:rsidRPr="00741CBA" w:rsidRDefault="00987635" w:rsidP="00F865B6">
      <w:pPr>
        <w:pStyle w:val="ListParagraph"/>
        <w:numPr>
          <w:ilvl w:val="0"/>
          <w:numId w:val="18"/>
        </w:numPr>
        <w:rPr>
          <w:rFonts w:ascii="Times New Roman" w:hAnsi="Times New Roman" w:cs="Times New Roman"/>
          <w:bCs/>
          <w:color w:val="000000" w:themeColor="text1"/>
        </w:rPr>
      </w:pPr>
      <w:r w:rsidRPr="00741CBA">
        <w:rPr>
          <w:rFonts w:ascii="Times New Roman" w:hAnsi="Times New Roman" w:cs="Times New Roman"/>
          <w:bCs/>
          <w:color w:val="000000" w:themeColor="text1"/>
        </w:rPr>
        <w:t>Decreasing the policy rate</w:t>
      </w:r>
    </w:p>
    <w:p w14:paraId="1D0D516F" w14:textId="140E0978" w:rsidR="00987635" w:rsidRPr="00741CBA" w:rsidRDefault="00987635" w:rsidP="00F865B6">
      <w:pPr>
        <w:pStyle w:val="ListParagraph"/>
        <w:numPr>
          <w:ilvl w:val="0"/>
          <w:numId w:val="18"/>
        </w:numPr>
        <w:rPr>
          <w:rFonts w:ascii="Times New Roman" w:hAnsi="Times New Roman" w:cs="Times New Roman"/>
          <w:bCs/>
          <w:color w:val="000000" w:themeColor="text1"/>
        </w:rPr>
      </w:pPr>
      <w:r w:rsidRPr="00741CBA">
        <w:rPr>
          <w:rFonts w:ascii="Times New Roman" w:hAnsi="Times New Roman" w:cs="Times New Roman"/>
          <w:bCs/>
          <w:color w:val="000000" w:themeColor="text1"/>
        </w:rPr>
        <w:t>Buying treasury from the public</w:t>
      </w:r>
    </w:p>
    <w:p w14:paraId="522BB3F0" w14:textId="77777777" w:rsidR="00B27940" w:rsidRPr="00741CBA" w:rsidRDefault="00B27940" w:rsidP="00B27940">
      <w:pPr>
        <w:ind w:left="709"/>
        <w:rPr>
          <w:rFonts w:ascii="Times New Roman" w:hAnsi="Times New Roman" w:cs="Times New Roman"/>
          <w:bCs/>
          <w:color w:val="000000" w:themeColor="text1"/>
        </w:rPr>
      </w:pPr>
    </w:p>
    <w:p w14:paraId="5CA11A09" w14:textId="77777777" w:rsidR="00DB1AD0" w:rsidRPr="00741CBA" w:rsidRDefault="00DB1AD0" w:rsidP="00F865B6">
      <w:pPr>
        <w:pStyle w:val="ListParagraph"/>
        <w:numPr>
          <w:ilvl w:val="0"/>
          <w:numId w:val="10"/>
        </w:numPr>
        <w:rPr>
          <w:rFonts w:ascii="Times New Roman" w:hAnsi="Times New Roman" w:cs="Times New Roman"/>
          <w:bCs/>
          <w:color w:val="000000" w:themeColor="text1"/>
        </w:rPr>
      </w:pPr>
      <w:r w:rsidRPr="00741CBA">
        <w:rPr>
          <w:rFonts w:ascii="Times New Roman" w:hAnsi="Times New Roman" w:cs="Times New Roman"/>
          <w:bCs/>
          <w:color w:val="000000" w:themeColor="text1"/>
        </w:rPr>
        <w:t>Increased investment spending in the economy would be a possible result of:</w:t>
      </w:r>
    </w:p>
    <w:p w14:paraId="2B70C2B5" w14:textId="46D63A34" w:rsidR="00DB1AD0" w:rsidRPr="00741CBA" w:rsidRDefault="00DB1AD0" w:rsidP="00F865B6">
      <w:pPr>
        <w:pStyle w:val="ListParagraph"/>
        <w:numPr>
          <w:ilvl w:val="1"/>
          <w:numId w:val="11"/>
        </w:numPr>
        <w:rPr>
          <w:rFonts w:ascii="Times New Roman" w:hAnsi="Times New Roman" w:cs="Times New Roman"/>
          <w:bCs/>
          <w:color w:val="000000" w:themeColor="text1"/>
        </w:rPr>
      </w:pPr>
      <w:r w:rsidRPr="00741CBA">
        <w:rPr>
          <w:rFonts w:ascii="Times New Roman" w:hAnsi="Times New Roman" w:cs="Times New Roman"/>
          <w:bCs/>
          <w:color w:val="000000" w:themeColor="text1"/>
        </w:rPr>
        <w:t>an increase in interest rates</w:t>
      </w:r>
    </w:p>
    <w:p w14:paraId="1FEA61C3" w14:textId="333402C3" w:rsidR="00DB1AD0" w:rsidRPr="00741CBA" w:rsidRDefault="00DB1AD0" w:rsidP="00F865B6">
      <w:pPr>
        <w:pStyle w:val="ListParagraph"/>
        <w:numPr>
          <w:ilvl w:val="1"/>
          <w:numId w:val="11"/>
        </w:numPr>
        <w:rPr>
          <w:rFonts w:ascii="Times New Roman" w:hAnsi="Times New Roman" w:cs="Times New Roman"/>
          <w:bCs/>
          <w:color w:val="000000" w:themeColor="text1"/>
        </w:rPr>
      </w:pPr>
      <w:r w:rsidRPr="00741CBA">
        <w:rPr>
          <w:rFonts w:ascii="Times New Roman" w:hAnsi="Times New Roman" w:cs="Times New Roman"/>
          <w:bCs/>
          <w:color w:val="000000" w:themeColor="text1"/>
        </w:rPr>
        <w:t>an open market purchase of bonds by the Central Bank</w:t>
      </w:r>
    </w:p>
    <w:p w14:paraId="7DB53EAB" w14:textId="5D927584" w:rsidR="00DB1AD0" w:rsidRPr="00741CBA" w:rsidRDefault="00DB1AD0" w:rsidP="00F865B6">
      <w:pPr>
        <w:pStyle w:val="ListParagraph"/>
        <w:numPr>
          <w:ilvl w:val="1"/>
          <w:numId w:val="11"/>
        </w:numPr>
        <w:rPr>
          <w:rFonts w:ascii="Times New Roman" w:hAnsi="Times New Roman" w:cs="Times New Roman"/>
          <w:bCs/>
          <w:color w:val="000000" w:themeColor="text1"/>
        </w:rPr>
      </w:pPr>
      <w:r w:rsidRPr="00741CBA">
        <w:rPr>
          <w:rFonts w:ascii="Times New Roman" w:hAnsi="Times New Roman" w:cs="Times New Roman"/>
          <w:bCs/>
          <w:color w:val="000000" w:themeColor="text1"/>
        </w:rPr>
        <w:t>an open market sale of bonds by the Central Bank</w:t>
      </w:r>
    </w:p>
    <w:p w14:paraId="487E3540" w14:textId="4C46E37F" w:rsidR="00987635" w:rsidRPr="00741CBA" w:rsidRDefault="00DB1AD0" w:rsidP="00F865B6">
      <w:pPr>
        <w:pStyle w:val="ListParagraph"/>
        <w:numPr>
          <w:ilvl w:val="0"/>
          <w:numId w:val="11"/>
        </w:numPr>
        <w:rPr>
          <w:rFonts w:ascii="Times New Roman" w:hAnsi="Times New Roman" w:cs="Times New Roman"/>
          <w:bCs/>
          <w:color w:val="000000" w:themeColor="text1"/>
        </w:rPr>
      </w:pPr>
      <w:r w:rsidRPr="00741CBA">
        <w:rPr>
          <w:rFonts w:ascii="Times New Roman" w:hAnsi="Times New Roman" w:cs="Times New Roman"/>
          <w:bCs/>
          <w:color w:val="000000" w:themeColor="text1"/>
        </w:rPr>
        <w:t>a decrease in the money supply.</w:t>
      </w:r>
    </w:p>
    <w:p w14:paraId="6067FEA4" w14:textId="61CB633D" w:rsidR="005C75CF" w:rsidRPr="00741CBA" w:rsidRDefault="005C75CF" w:rsidP="00EB4758">
      <w:pPr>
        <w:pStyle w:val="ListParagraph"/>
        <w:rPr>
          <w:rFonts w:ascii="Times New Roman" w:hAnsi="Times New Roman" w:cs="Times New Roman"/>
          <w:color w:val="000000" w:themeColor="text1"/>
        </w:rPr>
      </w:pPr>
    </w:p>
    <w:p w14:paraId="63E41702" w14:textId="1AA2BBDA" w:rsidR="004357CB" w:rsidRPr="00741CBA" w:rsidRDefault="004357CB" w:rsidP="00F865B6">
      <w:pPr>
        <w:pStyle w:val="ListParagraph"/>
        <w:numPr>
          <w:ilvl w:val="0"/>
          <w:numId w:val="10"/>
        </w:numPr>
        <w:autoSpaceDE w:val="0"/>
        <w:autoSpaceDN w:val="0"/>
        <w:adjustRightInd w:val="0"/>
        <w:spacing w:after="0" w:line="240" w:lineRule="auto"/>
        <w:rPr>
          <w:rFonts w:ascii="Times New Roman" w:hAnsi="Times New Roman" w:cs="Times New Roman"/>
          <w:color w:val="000000" w:themeColor="text1"/>
          <w:kern w:val="0"/>
        </w:rPr>
      </w:pPr>
      <w:r w:rsidRPr="00741CBA">
        <w:rPr>
          <w:rFonts w:ascii="Times New Roman" w:hAnsi="Times New Roman" w:cs="Times New Roman"/>
          <w:color w:val="000000" w:themeColor="text1"/>
          <w:kern w:val="0"/>
        </w:rPr>
        <w:t>If CB prints money there will be a(an) ________in the money supply and a(an) _______in the liquidity preference, leading to a(an) _______ in interest rates and a(an) _______ in investment that leads to a(an) _____ shift in AE. This whole mechanism is called as the ____________.</w:t>
      </w:r>
    </w:p>
    <w:p w14:paraId="4053A41C" w14:textId="75B699C0" w:rsidR="004357CB" w:rsidRPr="00741CBA" w:rsidRDefault="004357CB" w:rsidP="00F865B6">
      <w:pPr>
        <w:pStyle w:val="ListParagraph"/>
        <w:numPr>
          <w:ilvl w:val="1"/>
          <w:numId w:val="11"/>
        </w:numPr>
        <w:autoSpaceDE w:val="0"/>
        <w:autoSpaceDN w:val="0"/>
        <w:adjustRightInd w:val="0"/>
        <w:spacing w:after="0" w:line="240" w:lineRule="auto"/>
        <w:rPr>
          <w:rFonts w:ascii="Times New Roman" w:hAnsi="Times New Roman" w:cs="Times New Roman"/>
          <w:color w:val="000000" w:themeColor="text1"/>
          <w:kern w:val="0"/>
        </w:rPr>
      </w:pPr>
      <w:r w:rsidRPr="00741CBA">
        <w:rPr>
          <w:rFonts w:ascii="Times New Roman" w:hAnsi="Times New Roman" w:cs="Times New Roman"/>
          <w:color w:val="000000" w:themeColor="text1"/>
          <w:kern w:val="0"/>
        </w:rPr>
        <w:t>decrease / no change / increase / increase / upward / transmission mechanism.</w:t>
      </w:r>
    </w:p>
    <w:p w14:paraId="63CB8DBA" w14:textId="5ECCFB42" w:rsidR="004357CB" w:rsidRPr="00741CBA" w:rsidRDefault="004357CB" w:rsidP="00F865B6">
      <w:pPr>
        <w:pStyle w:val="ListParagraph"/>
        <w:numPr>
          <w:ilvl w:val="1"/>
          <w:numId w:val="11"/>
        </w:numPr>
        <w:autoSpaceDE w:val="0"/>
        <w:autoSpaceDN w:val="0"/>
        <w:adjustRightInd w:val="0"/>
        <w:spacing w:after="0" w:line="240" w:lineRule="auto"/>
        <w:rPr>
          <w:rFonts w:ascii="Times New Roman" w:hAnsi="Times New Roman" w:cs="Times New Roman"/>
          <w:color w:val="000000" w:themeColor="text1"/>
          <w:kern w:val="0"/>
        </w:rPr>
      </w:pPr>
      <w:r w:rsidRPr="00741CBA">
        <w:rPr>
          <w:rFonts w:ascii="Times New Roman" w:hAnsi="Times New Roman" w:cs="Times New Roman"/>
          <w:color w:val="000000" w:themeColor="text1"/>
          <w:kern w:val="0"/>
        </w:rPr>
        <w:t>increase / increase / increase / decrease /downward / adjustment mechanism.</w:t>
      </w:r>
    </w:p>
    <w:p w14:paraId="13090452" w14:textId="22C267CB" w:rsidR="004357CB" w:rsidRPr="00741CBA" w:rsidRDefault="004357CB" w:rsidP="00F865B6">
      <w:pPr>
        <w:pStyle w:val="ListParagraph"/>
        <w:numPr>
          <w:ilvl w:val="1"/>
          <w:numId w:val="11"/>
        </w:numPr>
        <w:autoSpaceDE w:val="0"/>
        <w:autoSpaceDN w:val="0"/>
        <w:adjustRightInd w:val="0"/>
        <w:spacing w:after="0" w:line="240" w:lineRule="auto"/>
        <w:rPr>
          <w:rFonts w:ascii="Times New Roman" w:hAnsi="Times New Roman" w:cs="Times New Roman"/>
          <w:color w:val="000000" w:themeColor="text1"/>
          <w:kern w:val="0"/>
        </w:rPr>
      </w:pPr>
      <w:r w:rsidRPr="00741CBA">
        <w:rPr>
          <w:rFonts w:ascii="Times New Roman" w:hAnsi="Times New Roman" w:cs="Times New Roman"/>
          <w:color w:val="000000" w:themeColor="text1"/>
          <w:kern w:val="0"/>
        </w:rPr>
        <w:t>decrease / decrease / increase / increase /upward / adjustment mechanism.</w:t>
      </w:r>
    </w:p>
    <w:p w14:paraId="4EFC6439" w14:textId="2942030D" w:rsidR="008C7344" w:rsidRPr="00741CBA" w:rsidRDefault="004357CB" w:rsidP="00F865B6">
      <w:pPr>
        <w:pStyle w:val="ListParagraph"/>
        <w:numPr>
          <w:ilvl w:val="1"/>
          <w:numId w:val="11"/>
        </w:numPr>
        <w:rPr>
          <w:rFonts w:ascii="Times New Roman" w:hAnsi="Times New Roman" w:cs="Times New Roman"/>
          <w:color w:val="000000" w:themeColor="text1"/>
        </w:rPr>
      </w:pPr>
      <w:r w:rsidRPr="00741CBA">
        <w:rPr>
          <w:rFonts w:ascii="Times New Roman" w:hAnsi="Times New Roman" w:cs="Times New Roman"/>
          <w:color w:val="000000" w:themeColor="text1"/>
          <w:kern w:val="0"/>
        </w:rPr>
        <w:t>increase / no change / fall / increase / upward / transmission mechanism</w:t>
      </w:r>
    </w:p>
    <w:p w14:paraId="3FE455B2" w14:textId="24F39D48" w:rsidR="007F474D" w:rsidRPr="00741CBA" w:rsidRDefault="007F474D" w:rsidP="00F865B6">
      <w:pPr>
        <w:pStyle w:val="ListParagraph"/>
        <w:numPr>
          <w:ilvl w:val="0"/>
          <w:numId w:val="10"/>
        </w:numPr>
        <w:autoSpaceDE w:val="0"/>
        <w:autoSpaceDN w:val="0"/>
        <w:adjustRightInd w:val="0"/>
        <w:spacing w:after="0" w:line="240" w:lineRule="auto"/>
        <w:rPr>
          <w:rFonts w:ascii="Times New Roman" w:hAnsi="Times New Roman" w:cs="Times New Roman"/>
          <w:color w:val="000000" w:themeColor="text1"/>
          <w:kern w:val="0"/>
        </w:rPr>
      </w:pPr>
      <w:r w:rsidRPr="00741CBA">
        <w:rPr>
          <w:rFonts w:ascii="Times New Roman" w:hAnsi="Times New Roman" w:cs="Times New Roman"/>
          <w:color w:val="000000" w:themeColor="text1"/>
          <w:kern w:val="0"/>
        </w:rPr>
        <w:t>If the combination of shifts in demand for and supply of money leads to a reduction in the interest rate, we conclude that,</w:t>
      </w:r>
    </w:p>
    <w:p w14:paraId="35B86ACD" w14:textId="3CB2EFF5" w:rsidR="007F474D" w:rsidRPr="00741CBA" w:rsidRDefault="007F474D" w:rsidP="00F865B6">
      <w:pPr>
        <w:pStyle w:val="ListParagraph"/>
        <w:numPr>
          <w:ilvl w:val="1"/>
          <w:numId w:val="7"/>
        </w:numPr>
        <w:autoSpaceDE w:val="0"/>
        <w:autoSpaceDN w:val="0"/>
        <w:adjustRightInd w:val="0"/>
        <w:spacing w:after="0" w:line="240" w:lineRule="auto"/>
        <w:rPr>
          <w:rFonts w:ascii="Times New Roman" w:hAnsi="Times New Roman" w:cs="Times New Roman"/>
          <w:color w:val="000000" w:themeColor="text1"/>
          <w:kern w:val="0"/>
        </w:rPr>
      </w:pPr>
      <w:r w:rsidRPr="00741CBA">
        <w:rPr>
          <w:rFonts w:ascii="Times New Roman" w:hAnsi="Times New Roman" w:cs="Times New Roman"/>
          <w:color w:val="000000" w:themeColor="text1"/>
          <w:kern w:val="0"/>
        </w:rPr>
        <w:t>money supply fell by less than money demand</w:t>
      </w:r>
    </w:p>
    <w:p w14:paraId="7EE60BD7" w14:textId="79537F46" w:rsidR="007F474D" w:rsidRPr="00741CBA" w:rsidRDefault="007F474D" w:rsidP="00F865B6">
      <w:pPr>
        <w:pStyle w:val="ListParagraph"/>
        <w:numPr>
          <w:ilvl w:val="1"/>
          <w:numId w:val="7"/>
        </w:numPr>
        <w:autoSpaceDE w:val="0"/>
        <w:autoSpaceDN w:val="0"/>
        <w:adjustRightInd w:val="0"/>
        <w:spacing w:after="0" w:line="240" w:lineRule="auto"/>
        <w:rPr>
          <w:rFonts w:ascii="Times New Roman" w:hAnsi="Times New Roman" w:cs="Times New Roman"/>
          <w:color w:val="000000" w:themeColor="text1"/>
          <w:kern w:val="0"/>
        </w:rPr>
      </w:pPr>
      <w:r w:rsidRPr="00741CBA">
        <w:rPr>
          <w:rFonts w:ascii="Times New Roman" w:hAnsi="Times New Roman" w:cs="Times New Roman"/>
          <w:color w:val="000000" w:themeColor="text1"/>
          <w:kern w:val="0"/>
        </w:rPr>
        <w:t>money supply fell by more than money demand</w:t>
      </w:r>
    </w:p>
    <w:p w14:paraId="5A614159" w14:textId="3A505DE7" w:rsidR="007F474D" w:rsidRPr="00741CBA" w:rsidRDefault="007F474D" w:rsidP="00F865B6">
      <w:pPr>
        <w:pStyle w:val="ListParagraph"/>
        <w:numPr>
          <w:ilvl w:val="1"/>
          <w:numId w:val="7"/>
        </w:numPr>
        <w:autoSpaceDE w:val="0"/>
        <w:autoSpaceDN w:val="0"/>
        <w:adjustRightInd w:val="0"/>
        <w:spacing w:after="0" w:line="240" w:lineRule="auto"/>
        <w:rPr>
          <w:rFonts w:ascii="Times New Roman" w:hAnsi="Times New Roman" w:cs="Times New Roman"/>
          <w:color w:val="000000" w:themeColor="text1"/>
          <w:kern w:val="0"/>
        </w:rPr>
      </w:pPr>
      <w:r w:rsidRPr="00741CBA">
        <w:rPr>
          <w:rFonts w:ascii="Times New Roman" w:hAnsi="Times New Roman" w:cs="Times New Roman"/>
          <w:color w:val="000000" w:themeColor="text1"/>
          <w:kern w:val="0"/>
        </w:rPr>
        <w:t>money supply fell by the same proportion as money demand</w:t>
      </w:r>
    </w:p>
    <w:p w14:paraId="3EC0C4CB" w14:textId="1CE409AF" w:rsidR="004357CB" w:rsidRPr="00741CBA" w:rsidRDefault="007F474D" w:rsidP="00F865B6">
      <w:pPr>
        <w:pStyle w:val="ListParagraph"/>
        <w:numPr>
          <w:ilvl w:val="1"/>
          <w:numId w:val="7"/>
        </w:numPr>
        <w:rPr>
          <w:rFonts w:ascii="Times New Roman" w:hAnsi="Times New Roman" w:cs="Times New Roman"/>
          <w:color w:val="000000" w:themeColor="text1"/>
        </w:rPr>
      </w:pPr>
      <w:r w:rsidRPr="00741CBA">
        <w:rPr>
          <w:rFonts w:ascii="Times New Roman" w:hAnsi="Times New Roman" w:cs="Times New Roman"/>
          <w:color w:val="000000" w:themeColor="text1"/>
          <w:kern w:val="0"/>
        </w:rPr>
        <w:t>none of the above</w:t>
      </w:r>
    </w:p>
    <w:p w14:paraId="7B633B92" w14:textId="2B5510B0" w:rsidR="00B562F9" w:rsidRPr="00741CBA" w:rsidRDefault="00B562F9" w:rsidP="00F865B6">
      <w:pPr>
        <w:pStyle w:val="ListParagraph"/>
        <w:numPr>
          <w:ilvl w:val="0"/>
          <w:numId w:val="10"/>
        </w:numPr>
        <w:autoSpaceDE w:val="0"/>
        <w:autoSpaceDN w:val="0"/>
        <w:adjustRightInd w:val="0"/>
        <w:spacing w:after="0" w:line="240" w:lineRule="auto"/>
        <w:rPr>
          <w:rFonts w:ascii="Times New Roman" w:hAnsi="Times New Roman" w:cs="Times New Roman"/>
          <w:color w:val="000000" w:themeColor="text1"/>
          <w:kern w:val="0"/>
        </w:rPr>
      </w:pPr>
      <w:r w:rsidRPr="00741CBA">
        <w:rPr>
          <w:rFonts w:ascii="Times New Roman" w:hAnsi="Times New Roman" w:cs="Times New Roman"/>
          <w:color w:val="000000" w:themeColor="text1"/>
          <w:kern w:val="0"/>
        </w:rPr>
        <w:t>As the price level increases, the quantity of money demanded</w:t>
      </w:r>
    </w:p>
    <w:p w14:paraId="28F13E69" w14:textId="03AC2F97" w:rsidR="00B562F9" w:rsidRPr="00741CBA" w:rsidRDefault="00B562F9" w:rsidP="00F865B6">
      <w:pPr>
        <w:pStyle w:val="ListParagraph"/>
        <w:numPr>
          <w:ilvl w:val="0"/>
          <w:numId w:val="19"/>
        </w:numPr>
        <w:autoSpaceDE w:val="0"/>
        <w:autoSpaceDN w:val="0"/>
        <w:adjustRightInd w:val="0"/>
        <w:spacing w:after="0" w:line="240" w:lineRule="auto"/>
        <w:rPr>
          <w:rFonts w:ascii="Times New Roman" w:hAnsi="Times New Roman" w:cs="Times New Roman"/>
          <w:color w:val="000000" w:themeColor="text1"/>
          <w:kern w:val="0"/>
        </w:rPr>
      </w:pPr>
      <w:r w:rsidRPr="00741CBA">
        <w:rPr>
          <w:rFonts w:ascii="Times New Roman" w:hAnsi="Times New Roman" w:cs="Times New Roman"/>
          <w:color w:val="000000" w:themeColor="text1"/>
          <w:kern w:val="0"/>
        </w:rPr>
        <w:t>increases and thus quantity of aggregate demanded goods and services increases.</w:t>
      </w:r>
    </w:p>
    <w:p w14:paraId="49F40B0D" w14:textId="2DAD8A79" w:rsidR="00B562F9" w:rsidRPr="00741CBA" w:rsidRDefault="00B562F9" w:rsidP="00F865B6">
      <w:pPr>
        <w:pStyle w:val="ListParagraph"/>
        <w:numPr>
          <w:ilvl w:val="0"/>
          <w:numId w:val="19"/>
        </w:numPr>
        <w:autoSpaceDE w:val="0"/>
        <w:autoSpaceDN w:val="0"/>
        <w:adjustRightInd w:val="0"/>
        <w:spacing w:after="0" w:line="240" w:lineRule="auto"/>
        <w:rPr>
          <w:rFonts w:ascii="Times New Roman" w:hAnsi="Times New Roman" w:cs="Times New Roman"/>
          <w:color w:val="000000" w:themeColor="text1"/>
          <w:kern w:val="0"/>
        </w:rPr>
      </w:pPr>
      <w:r w:rsidRPr="00741CBA">
        <w:rPr>
          <w:rFonts w:ascii="Times New Roman" w:hAnsi="Times New Roman" w:cs="Times New Roman"/>
          <w:color w:val="000000" w:themeColor="text1"/>
          <w:kern w:val="0"/>
        </w:rPr>
        <w:t>increases and thus quantity of aggregate demanded goods and services decreases.</w:t>
      </w:r>
    </w:p>
    <w:p w14:paraId="3258C173" w14:textId="2F465AA1" w:rsidR="00B562F9" w:rsidRPr="00741CBA" w:rsidRDefault="00B562F9" w:rsidP="00F865B6">
      <w:pPr>
        <w:pStyle w:val="ListParagraph"/>
        <w:numPr>
          <w:ilvl w:val="0"/>
          <w:numId w:val="19"/>
        </w:numPr>
        <w:autoSpaceDE w:val="0"/>
        <w:autoSpaceDN w:val="0"/>
        <w:adjustRightInd w:val="0"/>
        <w:spacing w:after="0" w:line="240" w:lineRule="auto"/>
        <w:rPr>
          <w:rFonts w:ascii="Times New Roman" w:hAnsi="Times New Roman" w:cs="Times New Roman"/>
          <w:color w:val="000000" w:themeColor="text1"/>
          <w:kern w:val="0"/>
        </w:rPr>
      </w:pPr>
      <w:r w:rsidRPr="00741CBA">
        <w:rPr>
          <w:rFonts w:ascii="Times New Roman" w:hAnsi="Times New Roman" w:cs="Times New Roman"/>
          <w:color w:val="000000" w:themeColor="text1"/>
          <w:kern w:val="0"/>
        </w:rPr>
        <w:t>decreases and thus quantity of aggregate demanded goods and services decreases.</w:t>
      </w:r>
    </w:p>
    <w:p w14:paraId="69030C86" w14:textId="70D12C67" w:rsidR="007F474D" w:rsidRPr="00741CBA" w:rsidRDefault="00B562F9" w:rsidP="00F865B6">
      <w:pPr>
        <w:pStyle w:val="ListParagraph"/>
        <w:numPr>
          <w:ilvl w:val="0"/>
          <w:numId w:val="19"/>
        </w:numPr>
        <w:rPr>
          <w:rFonts w:ascii="Times New Roman" w:hAnsi="Times New Roman" w:cs="Times New Roman"/>
          <w:color w:val="000000" w:themeColor="text1"/>
        </w:rPr>
      </w:pPr>
      <w:r w:rsidRPr="00741CBA">
        <w:rPr>
          <w:rFonts w:ascii="Times New Roman" w:hAnsi="Times New Roman" w:cs="Times New Roman"/>
          <w:color w:val="000000" w:themeColor="text1"/>
          <w:kern w:val="0"/>
        </w:rPr>
        <w:t>decreases and thus quantity of aggregate demanded goods and services increases.</w:t>
      </w:r>
    </w:p>
    <w:p w14:paraId="3B91AB8B" w14:textId="77777777" w:rsidR="00B25666" w:rsidRPr="00741CBA" w:rsidRDefault="00B25666" w:rsidP="00F865B6">
      <w:pPr>
        <w:pStyle w:val="ListParagraph"/>
        <w:numPr>
          <w:ilvl w:val="0"/>
          <w:numId w:val="39"/>
        </w:numPr>
        <w:spacing w:after="0" w:line="240" w:lineRule="auto"/>
        <w:rPr>
          <w:rFonts w:ascii="Times New Roman" w:hAnsi="Times New Roman" w:cs="Times New Roman"/>
          <w:color w:val="000000" w:themeColor="text1"/>
        </w:rPr>
      </w:pPr>
      <w:r w:rsidRPr="00741CBA">
        <w:rPr>
          <w:rFonts w:ascii="Times New Roman" w:eastAsia="Times New Roman" w:hAnsi="Times New Roman" w:cs="Times New Roman"/>
          <w:color w:val="000000" w:themeColor="text1"/>
          <w:lang w:val="tr-TR" w:eastAsia="tr-TR"/>
        </w:rPr>
        <w:t>When economists say that money serves as a medium of exchange, they mean that it is:</w:t>
      </w:r>
    </w:p>
    <w:p w14:paraId="5E6EC16C" w14:textId="77777777" w:rsidR="00B25666" w:rsidRPr="00741CBA" w:rsidRDefault="00B25666" w:rsidP="00F865B6">
      <w:pPr>
        <w:numPr>
          <w:ilvl w:val="0"/>
          <w:numId w:val="24"/>
        </w:numPr>
        <w:spacing w:after="0" w:line="240" w:lineRule="auto"/>
        <w:contextualSpacing/>
        <w:rPr>
          <w:rFonts w:ascii="Times New Roman" w:eastAsia="Times New Roman" w:hAnsi="Times New Roman" w:cs="Times New Roman"/>
          <w:color w:val="000000" w:themeColor="text1"/>
          <w:lang w:val="tr-TR" w:eastAsia="tr-TR"/>
        </w:rPr>
      </w:pPr>
      <w:bookmarkStart w:id="0" w:name="_GoBack"/>
      <w:bookmarkEnd w:id="0"/>
      <w:r w:rsidRPr="00741CBA">
        <w:rPr>
          <w:rFonts w:ascii="Times New Roman" w:eastAsia="Times New Roman" w:hAnsi="Times New Roman" w:cs="Times New Roman"/>
          <w:color w:val="000000" w:themeColor="text1"/>
          <w:lang w:val="tr-TR" w:eastAsia="tr-TR"/>
        </w:rPr>
        <w:t>a way to keep wealth in a readily spendable form for future use.</w:t>
      </w:r>
    </w:p>
    <w:p w14:paraId="59FF227A" w14:textId="77777777" w:rsidR="00B25666" w:rsidRPr="00741CBA" w:rsidRDefault="00B25666" w:rsidP="00F865B6">
      <w:pPr>
        <w:numPr>
          <w:ilvl w:val="0"/>
          <w:numId w:val="24"/>
        </w:numPr>
        <w:spacing w:after="0" w:line="240" w:lineRule="auto"/>
        <w:contextualSpacing/>
        <w:rPr>
          <w:rFonts w:ascii="Times New Roman" w:eastAsia="Times New Roman" w:hAnsi="Times New Roman" w:cs="Times New Roman"/>
          <w:color w:val="000000" w:themeColor="text1"/>
          <w:lang w:val="tr-TR" w:eastAsia="tr-TR"/>
        </w:rPr>
      </w:pPr>
      <w:r w:rsidRPr="00741CBA">
        <w:rPr>
          <w:rFonts w:ascii="Times New Roman" w:eastAsia="Times New Roman" w:hAnsi="Times New Roman" w:cs="Times New Roman"/>
          <w:color w:val="000000" w:themeColor="text1"/>
          <w:lang w:val="tr-TR" w:eastAsia="tr-TR"/>
        </w:rPr>
        <w:t>a means of payment.</w:t>
      </w:r>
    </w:p>
    <w:p w14:paraId="2BDA7EC9" w14:textId="77777777" w:rsidR="00B25666" w:rsidRPr="00741CBA" w:rsidRDefault="00B25666" w:rsidP="00F865B6">
      <w:pPr>
        <w:numPr>
          <w:ilvl w:val="0"/>
          <w:numId w:val="24"/>
        </w:numPr>
        <w:spacing w:after="0" w:line="240" w:lineRule="auto"/>
        <w:contextualSpacing/>
        <w:rPr>
          <w:rFonts w:ascii="Times New Roman" w:eastAsia="Times New Roman" w:hAnsi="Times New Roman" w:cs="Times New Roman"/>
          <w:color w:val="000000" w:themeColor="text1"/>
          <w:lang w:val="tr-TR" w:eastAsia="tr-TR"/>
        </w:rPr>
      </w:pPr>
      <w:r w:rsidRPr="00741CBA">
        <w:rPr>
          <w:rFonts w:ascii="Times New Roman" w:eastAsia="Times New Roman" w:hAnsi="Times New Roman" w:cs="Times New Roman"/>
          <w:color w:val="000000" w:themeColor="text1"/>
          <w:lang w:val="tr-TR" w:eastAsia="tr-TR"/>
        </w:rPr>
        <w:t>a monetary unit for measuring and comparing the relative values of goods.</w:t>
      </w:r>
    </w:p>
    <w:p w14:paraId="783E9E09" w14:textId="77777777" w:rsidR="00B25666" w:rsidRPr="00741CBA" w:rsidRDefault="00B25666" w:rsidP="00F865B6">
      <w:pPr>
        <w:numPr>
          <w:ilvl w:val="0"/>
          <w:numId w:val="24"/>
        </w:numPr>
        <w:spacing w:after="0" w:line="240" w:lineRule="auto"/>
        <w:contextualSpacing/>
        <w:rPr>
          <w:rFonts w:ascii="Times New Roman" w:eastAsia="Times New Roman" w:hAnsi="Times New Roman" w:cs="Times New Roman"/>
          <w:color w:val="000000" w:themeColor="text1"/>
          <w:lang w:val="tr-TR" w:eastAsia="tr-TR"/>
        </w:rPr>
      </w:pPr>
      <w:r w:rsidRPr="00741CBA">
        <w:rPr>
          <w:rFonts w:ascii="Times New Roman" w:eastAsia="Times New Roman" w:hAnsi="Times New Roman" w:cs="Times New Roman"/>
          <w:color w:val="000000" w:themeColor="text1"/>
          <w:lang w:val="tr-TR" w:eastAsia="tr-TR"/>
        </w:rPr>
        <w:t>declared as legal tender by the government.</w:t>
      </w:r>
    </w:p>
    <w:p w14:paraId="1541C83E" w14:textId="77777777" w:rsidR="00B25666" w:rsidRPr="00741CBA" w:rsidRDefault="00B25666" w:rsidP="00B25666">
      <w:pPr>
        <w:spacing w:after="0" w:line="240" w:lineRule="auto"/>
        <w:ind w:left="720"/>
        <w:contextualSpacing/>
        <w:rPr>
          <w:rFonts w:ascii="Times New Roman" w:eastAsia="Times New Roman" w:hAnsi="Times New Roman" w:cs="Times New Roman"/>
          <w:color w:val="000000" w:themeColor="text1"/>
          <w:lang w:val="tr-TR" w:eastAsia="tr-TR"/>
        </w:rPr>
      </w:pPr>
    </w:p>
    <w:p w14:paraId="17ABA780" w14:textId="77777777" w:rsidR="00B25666" w:rsidRPr="00741CBA" w:rsidRDefault="00B25666" w:rsidP="00F865B6">
      <w:pPr>
        <w:pStyle w:val="ListParagraph"/>
        <w:numPr>
          <w:ilvl w:val="0"/>
          <w:numId w:val="39"/>
        </w:numPr>
        <w:spacing w:after="0" w:line="240" w:lineRule="auto"/>
        <w:rPr>
          <w:rFonts w:ascii="Times New Roman" w:hAnsi="Times New Roman" w:cs="Times New Roman"/>
          <w:color w:val="000000" w:themeColor="text1"/>
        </w:rPr>
      </w:pPr>
      <w:r w:rsidRPr="00741CBA">
        <w:rPr>
          <w:rFonts w:ascii="Times New Roman" w:eastAsia="Times New Roman" w:hAnsi="Times New Roman" w:cs="Times New Roman"/>
          <w:color w:val="000000" w:themeColor="text1"/>
          <w:lang w:val="tr-TR" w:eastAsia="tr-TR"/>
        </w:rPr>
        <w:t>In defining money as </w:t>
      </w:r>
      <w:r w:rsidRPr="00741CBA">
        <w:rPr>
          <w:rFonts w:ascii="Times New Roman" w:eastAsia="Times New Roman" w:hAnsi="Times New Roman" w:cs="Times New Roman"/>
          <w:i/>
          <w:iCs/>
          <w:color w:val="000000" w:themeColor="text1"/>
          <w:lang w:val="tr-TR" w:eastAsia="tr-TR"/>
        </w:rPr>
        <w:t>M</w:t>
      </w:r>
      <w:r w:rsidRPr="00741CBA">
        <w:rPr>
          <w:rFonts w:ascii="Times New Roman" w:eastAsia="Times New Roman" w:hAnsi="Times New Roman" w:cs="Times New Roman"/>
          <w:color w:val="000000" w:themeColor="text1"/>
          <w:lang w:val="tr-TR" w:eastAsia="tr-TR"/>
        </w:rPr>
        <w:t>1, economists exclude time deposits because:</w:t>
      </w:r>
    </w:p>
    <w:p w14:paraId="2F459D16" w14:textId="77777777" w:rsidR="00B25666" w:rsidRPr="00741CBA" w:rsidRDefault="00B25666" w:rsidP="00F865B6">
      <w:pPr>
        <w:numPr>
          <w:ilvl w:val="0"/>
          <w:numId w:val="25"/>
        </w:numPr>
        <w:spacing w:after="0" w:line="240" w:lineRule="auto"/>
        <w:contextualSpacing/>
        <w:rPr>
          <w:rFonts w:ascii="Times New Roman" w:eastAsia="Times New Roman" w:hAnsi="Times New Roman" w:cs="Times New Roman"/>
          <w:color w:val="000000" w:themeColor="text1"/>
          <w:lang w:val="tr-TR" w:eastAsia="tr-TR"/>
        </w:rPr>
      </w:pPr>
      <w:r w:rsidRPr="00741CBA">
        <w:rPr>
          <w:rFonts w:ascii="Times New Roman" w:eastAsia="Times New Roman" w:hAnsi="Times New Roman" w:cs="Times New Roman"/>
          <w:color w:val="000000" w:themeColor="text1"/>
          <w:lang w:val="tr-TR" w:eastAsia="tr-TR"/>
        </w:rPr>
        <w:t>the intrinsic value of time deposits is nil.</w:t>
      </w:r>
    </w:p>
    <w:p w14:paraId="1CA828B1" w14:textId="77777777" w:rsidR="00B25666" w:rsidRPr="00741CBA" w:rsidRDefault="00B25666" w:rsidP="00F865B6">
      <w:pPr>
        <w:numPr>
          <w:ilvl w:val="0"/>
          <w:numId w:val="25"/>
        </w:numPr>
        <w:spacing w:after="0" w:line="240" w:lineRule="auto"/>
        <w:contextualSpacing/>
        <w:rPr>
          <w:rFonts w:ascii="Times New Roman" w:eastAsia="Times New Roman" w:hAnsi="Times New Roman" w:cs="Times New Roman"/>
          <w:color w:val="000000" w:themeColor="text1"/>
          <w:lang w:val="tr-TR" w:eastAsia="tr-TR"/>
        </w:rPr>
      </w:pPr>
      <w:r w:rsidRPr="00741CBA">
        <w:rPr>
          <w:rFonts w:ascii="Times New Roman" w:eastAsia="Times New Roman" w:hAnsi="Times New Roman" w:cs="Times New Roman"/>
          <w:color w:val="000000" w:themeColor="text1"/>
          <w:lang w:val="tr-TR" w:eastAsia="tr-TR"/>
        </w:rPr>
        <w:t>the purchasing power of time deposits is much less stable than that of checkable deposits and currency.</w:t>
      </w:r>
    </w:p>
    <w:p w14:paraId="7A2DBDA7" w14:textId="77777777" w:rsidR="00B25666" w:rsidRPr="00741CBA" w:rsidRDefault="00B25666" w:rsidP="00F865B6">
      <w:pPr>
        <w:numPr>
          <w:ilvl w:val="0"/>
          <w:numId w:val="25"/>
        </w:numPr>
        <w:spacing w:after="0" w:line="240" w:lineRule="auto"/>
        <w:contextualSpacing/>
        <w:rPr>
          <w:rFonts w:ascii="Times New Roman" w:eastAsia="Times New Roman" w:hAnsi="Times New Roman" w:cs="Times New Roman"/>
          <w:color w:val="000000" w:themeColor="text1"/>
          <w:lang w:val="tr-TR" w:eastAsia="tr-TR"/>
        </w:rPr>
      </w:pPr>
      <w:r w:rsidRPr="00741CBA">
        <w:rPr>
          <w:rFonts w:ascii="Times New Roman" w:eastAsia="Times New Roman" w:hAnsi="Times New Roman" w:cs="Times New Roman"/>
          <w:color w:val="000000" w:themeColor="text1"/>
          <w:lang w:val="tr-TR" w:eastAsia="tr-TR"/>
        </w:rPr>
        <w:t>they are not directly or immediately a medium of exchange.</w:t>
      </w:r>
    </w:p>
    <w:p w14:paraId="47D1A814" w14:textId="77777777" w:rsidR="00B25666" w:rsidRPr="00741CBA" w:rsidRDefault="00B25666" w:rsidP="00F865B6">
      <w:pPr>
        <w:numPr>
          <w:ilvl w:val="0"/>
          <w:numId w:val="25"/>
        </w:numPr>
        <w:spacing w:after="0" w:line="240" w:lineRule="auto"/>
        <w:contextualSpacing/>
        <w:rPr>
          <w:rFonts w:ascii="Times New Roman" w:eastAsia="Times New Roman" w:hAnsi="Times New Roman" w:cs="Times New Roman"/>
          <w:color w:val="000000" w:themeColor="text1"/>
          <w:lang w:val="tr-TR" w:eastAsia="tr-TR"/>
        </w:rPr>
      </w:pPr>
      <w:r w:rsidRPr="00741CBA">
        <w:rPr>
          <w:rFonts w:ascii="Times New Roman" w:eastAsia="Times New Roman" w:hAnsi="Times New Roman" w:cs="Times New Roman"/>
          <w:color w:val="000000" w:themeColor="text1"/>
          <w:lang w:val="tr-TR" w:eastAsia="tr-TR"/>
        </w:rPr>
        <w:t>they are not recognized by the federal government as legal tender.</w:t>
      </w:r>
    </w:p>
    <w:p w14:paraId="5129DD35" w14:textId="77777777" w:rsidR="00B25666" w:rsidRPr="00741CBA" w:rsidRDefault="00B25666" w:rsidP="00B25666">
      <w:pPr>
        <w:spacing w:after="0" w:line="240" w:lineRule="auto"/>
        <w:ind w:left="720"/>
        <w:contextualSpacing/>
        <w:rPr>
          <w:rFonts w:ascii="Times New Roman" w:eastAsia="Times New Roman" w:hAnsi="Times New Roman" w:cs="Times New Roman"/>
          <w:color w:val="000000" w:themeColor="text1"/>
          <w:lang w:val="tr-TR" w:eastAsia="tr-TR"/>
        </w:rPr>
      </w:pPr>
    </w:p>
    <w:p w14:paraId="4E182134" w14:textId="77777777" w:rsidR="00B25666" w:rsidRPr="00741CBA" w:rsidRDefault="00B25666" w:rsidP="00F865B6">
      <w:pPr>
        <w:pStyle w:val="ListParagraph"/>
        <w:numPr>
          <w:ilvl w:val="0"/>
          <w:numId w:val="39"/>
        </w:numPr>
        <w:spacing w:after="0" w:line="240" w:lineRule="auto"/>
        <w:rPr>
          <w:rFonts w:ascii="Times New Roman" w:hAnsi="Times New Roman" w:cs="Times New Roman"/>
          <w:color w:val="000000" w:themeColor="text1"/>
        </w:rPr>
      </w:pPr>
      <w:r w:rsidRPr="00741CBA">
        <w:rPr>
          <w:rFonts w:ascii="Times New Roman" w:eastAsia="Times New Roman" w:hAnsi="Times New Roman" w:cs="Times New Roman"/>
          <w:color w:val="000000" w:themeColor="text1"/>
          <w:lang w:val="tr-TR" w:eastAsia="tr-TR"/>
        </w:rPr>
        <w:t>Which of the following is </w:t>
      </w:r>
      <w:r w:rsidRPr="00741CBA">
        <w:rPr>
          <w:rFonts w:ascii="Times New Roman" w:eastAsia="Times New Roman" w:hAnsi="Times New Roman" w:cs="Times New Roman"/>
          <w:i/>
          <w:iCs/>
          <w:color w:val="000000" w:themeColor="text1"/>
          <w:lang w:val="tr-TR" w:eastAsia="tr-TR"/>
        </w:rPr>
        <w:t>not</w:t>
      </w:r>
      <w:r w:rsidRPr="00741CBA">
        <w:rPr>
          <w:rFonts w:ascii="Times New Roman" w:eastAsia="Times New Roman" w:hAnsi="Times New Roman" w:cs="Times New Roman"/>
          <w:color w:val="000000" w:themeColor="text1"/>
          <w:lang w:val="tr-TR" w:eastAsia="tr-TR"/>
        </w:rPr>
        <w:t> part of the </w:t>
      </w:r>
      <w:r w:rsidRPr="00741CBA">
        <w:rPr>
          <w:rFonts w:ascii="Times New Roman" w:eastAsia="Times New Roman" w:hAnsi="Times New Roman" w:cs="Times New Roman"/>
          <w:i/>
          <w:iCs/>
          <w:color w:val="000000" w:themeColor="text1"/>
          <w:lang w:val="tr-TR" w:eastAsia="tr-TR"/>
        </w:rPr>
        <w:t>M</w:t>
      </w:r>
      <w:r w:rsidRPr="00741CBA">
        <w:rPr>
          <w:rFonts w:ascii="Times New Roman" w:eastAsia="Times New Roman" w:hAnsi="Times New Roman" w:cs="Times New Roman"/>
          <w:color w:val="000000" w:themeColor="text1"/>
          <w:lang w:val="tr-TR" w:eastAsia="tr-TR"/>
        </w:rPr>
        <w:t>2 money supply?</w:t>
      </w:r>
    </w:p>
    <w:p w14:paraId="0EBEB7C3" w14:textId="77777777" w:rsidR="00B25666" w:rsidRPr="00741CBA" w:rsidRDefault="00B25666" w:rsidP="00F865B6">
      <w:pPr>
        <w:numPr>
          <w:ilvl w:val="0"/>
          <w:numId w:val="26"/>
        </w:numPr>
        <w:spacing w:after="0" w:line="240" w:lineRule="auto"/>
        <w:contextualSpacing/>
        <w:rPr>
          <w:rFonts w:ascii="Times New Roman" w:eastAsia="Times New Roman" w:hAnsi="Times New Roman" w:cs="Times New Roman"/>
          <w:color w:val="000000" w:themeColor="text1"/>
          <w:lang w:val="tr-TR" w:eastAsia="tr-TR"/>
        </w:rPr>
      </w:pPr>
      <w:r w:rsidRPr="00741CBA">
        <w:rPr>
          <w:rFonts w:ascii="Times New Roman" w:eastAsia="Times New Roman" w:hAnsi="Times New Roman" w:cs="Times New Roman"/>
          <w:color w:val="000000" w:themeColor="text1"/>
          <w:lang w:val="tr-TR" w:eastAsia="tr-TR"/>
        </w:rPr>
        <w:t>Money market mutual fund balances.</w:t>
      </w:r>
    </w:p>
    <w:p w14:paraId="459C6E95" w14:textId="77777777" w:rsidR="00B25666" w:rsidRPr="00741CBA" w:rsidRDefault="00B25666" w:rsidP="00F865B6">
      <w:pPr>
        <w:numPr>
          <w:ilvl w:val="0"/>
          <w:numId w:val="26"/>
        </w:numPr>
        <w:spacing w:after="0" w:line="240" w:lineRule="auto"/>
        <w:contextualSpacing/>
        <w:rPr>
          <w:rFonts w:ascii="Times New Roman" w:eastAsia="Times New Roman" w:hAnsi="Times New Roman" w:cs="Times New Roman"/>
          <w:color w:val="000000" w:themeColor="text1"/>
          <w:lang w:val="tr-TR" w:eastAsia="tr-TR"/>
        </w:rPr>
      </w:pPr>
      <w:r w:rsidRPr="00741CBA">
        <w:rPr>
          <w:rFonts w:ascii="Times New Roman" w:eastAsia="Times New Roman" w:hAnsi="Times New Roman" w:cs="Times New Roman"/>
          <w:color w:val="000000" w:themeColor="text1"/>
          <w:lang w:val="tr-TR" w:eastAsia="tr-TR"/>
        </w:rPr>
        <w:t>Money market deposit accounts.</w:t>
      </w:r>
    </w:p>
    <w:p w14:paraId="1D4B338E" w14:textId="77777777" w:rsidR="00B25666" w:rsidRPr="00741CBA" w:rsidRDefault="00B25666" w:rsidP="00F865B6">
      <w:pPr>
        <w:numPr>
          <w:ilvl w:val="0"/>
          <w:numId w:val="26"/>
        </w:numPr>
        <w:spacing w:after="0" w:line="240" w:lineRule="auto"/>
        <w:contextualSpacing/>
        <w:rPr>
          <w:rFonts w:ascii="Times New Roman" w:eastAsia="Times New Roman" w:hAnsi="Times New Roman" w:cs="Times New Roman"/>
          <w:color w:val="000000" w:themeColor="text1"/>
          <w:lang w:val="tr-TR" w:eastAsia="tr-TR"/>
        </w:rPr>
      </w:pPr>
      <w:r w:rsidRPr="00741CBA">
        <w:rPr>
          <w:rFonts w:ascii="Times New Roman" w:eastAsia="Times New Roman" w:hAnsi="Times New Roman" w:cs="Times New Roman"/>
          <w:color w:val="000000" w:themeColor="text1"/>
          <w:lang w:val="tr-TR" w:eastAsia="tr-TR"/>
        </w:rPr>
        <w:t>Currency.</w:t>
      </w:r>
    </w:p>
    <w:p w14:paraId="690597DD" w14:textId="77777777" w:rsidR="00B25666" w:rsidRPr="00741CBA" w:rsidRDefault="00B25666" w:rsidP="00F865B6">
      <w:pPr>
        <w:numPr>
          <w:ilvl w:val="0"/>
          <w:numId w:val="26"/>
        </w:numPr>
        <w:spacing w:after="0" w:line="240" w:lineRule="auto"/>
        <w:contextualSpacing/>
        <w:rPr>
          <w:rFonts w:ascii="Times New Roman" w:eastAsia="Times New Roman" w:hAnsi="Times New Roman" w:cs="Times New Roman"/>
          <w:color w:val="000000" w:themeColor="text1"/>
          <w:lang w:val="tr-TR" w:eastAsia="tr-TR"/>
        </w:rPr>
      </w:pPr>
      <w:r w:rsidRPr="00741CBA">
        <w:rPr>
          <w:rFonts w:ascii="Times New Roman" w:eastAsia="Times New Roman" w:hAnsi="Times New Roman" w:cs="Times New Roman"/>
          <w:color w:val="000000" w:themeColor="text1"/>
          <w:lang w:val="tr-TR" w:eastAsia="tr-TR"/>
        </w:rPr>
        <w:t>Large-denominated time deposits.</w:t>
      </w:r>
    </w:p>
    <w:p w14:paraId="169FEBDA" w14:textId="77777777" w:rsidR="00B25666" w:rsidRPr="00741CBA" w:rsidRDefault="00B25666" w:rsidP="00B25666">
      <w:pPr>
        <w:spacing w:after="0" w:line="240" w:lineRule="auto"/>
        <w:ind w:left="720"/>
        <w:contextualSpacing/>
        <w:rPr>
          <w:rFonts w:ascii="Times New Roman" w:eastAsia="Times New Roman" w:hAnsi="Times New Roman" w:cs="Times New Roman"/>
          <w:color w:val="000000" w:themeColor="text1"/>
          <w:lang w:val="tr-TR" w:eastAsia="tr-TR"/>
        </w:rPr>
      </w:pPr>
    </w:p>
    <w:p w14:paraId="1027D99F" w14:textId="77777777" w:rsidR="00B25666" w:rsidRPr="00741CBA" w:rsidRDefault="00B25666" w:rsidP="00F865B6">
      <w:pPr>
        <w:pStyle w:val="ListParagraph"/>
        <w:numPr>
          <w:ilvl w:val="0"/>
          <w:numId w:val="39"/>
        </w:numPr>
        <w:spacing w:after="0" w:line="240" w:lineRule="auto"/>
        <w:rPr>
          <w:rFonts w:ascii="Times New Roman" w:hAnsi="Times New Roman" w:cs="Times New Roman"/>
          <w:color w:val="000000" w:themeColor="text1"/>
        </w:rPr>
      </w:pPr>
      <w:r w:rsidRPr="00741CBA">
        <w:rPr>
          <w:rFonts w:ascii="Times New Roman" w:eastAsia="Times New Roman" w:hAnsi="Times New Roman" w:cs="Times New Roman"/>
          <w:color w:val="000000" w:themeColor="text1"/>
          <w:lang w:val="tr-TR" w:eastAsia="tr-TR"/>
        </w:rPr>
        <w:t>The largest component of the money supply (</w:t>
      </w:r>
      <w:r w:rsidRPr="00741CBA">
        <w:rPr>
          <w:rFonts w:ascii="Times New Roman" w:eastAsia="Times New Roman" w:hAnsi="Times New Roman" w:cs="Times New Roman"/>
          <w:i/>
          <w:iCs/>
          <w:color w:val="000000" w:themeColor="text1"/>
          <w:lang w:val="tr-TR" w:eastAsia="tr-TR"/>
        </w:rPr>
        <w:t>M</w:t>
      </w:r>
      <w:r w:rsidRPr="00741CBA">
        <w:rPr>
          <w:rFonts w:ascii="Times New Roman" w:eastAsia="Times New Roman" w:hAnsi="Times New Roman" w:cs="Times New Roman"/>
          <w:color w:val="000000" w:themeColor="text1"/>
          <w:lang w:val="tr-TR" w:eastAsia="tr-TR"/>
        </w:rPr>
        <w:t>1) is:</w:t>
      </w:r>
    </w:p>
    <w:p w14:paraId="63D470EA" w14:textId="77777777" w:rsidR="00B25666" w:rsidRPr="00741CBA" w:rsidRDefault="00B25666" w:rsidP="00F865B6">
      <w:pPr>
        <w:numPr>
          <w:ilvl w:val="0"/>
          <w:numId w:val="27"/>
        </w:numPr>
        <w:spacing w:after="0" w:line="240" w:lineRule="auto"/>
        <w:contextualSpacing/>
        <w:rPr>
          <w:rFonts w:ascii="Times New Roman" w:eastAsia="Times New Roman" w:hAnsi="Times New Roman" w:cs="Times New Roman"/>
          <w:color w:val="000000" w:themeColor="text1"/>
          <w:lang w:val="tr-TR" w:eastAsia="tr-TR"/>
        </w:rPr>
      </w:pPr>
      <w:r w:rsidRPr="00741CBA">
        <w:rPr>
          <w:rFonts w:ascii="Times New Roman" w:eastAsia="Times New Roman" w:hAnsi="Times New Roman" w:cs="Times New Roman"/>
          <w:color w:val="000000" w:themeColor="text1"/>
          <w:lang w:val="tr-TR" w:eastAsia="tr-TR"/>
        </w:rPr>
        <w:lastRenderedPageBreak/>
        <w:t>currency in bank vaults.</w:t>
      </w:r>
    </w:p>
    <w:p w14:paraId="67FCBE23" w14:textId="77777777" w:rsidR="00B25666" w:rsidRPr="00741CBA" w:rsidRDefault="00B25666" w:rsidP="00F865B6">
      <w:pPr>
        <w:numPr>
          <w:ilvl w:val="0"/>
          <w:numId w:val="27"/>
        </w:numPr>
        <w:spacing w:after="0" w:line="240" w:lineRule="auto"/>
        <w:contextualSpacing/>
        <w:rPr>
          <w:rFonts w:ascii="Times New Roman" w:eastAsia="Times New Roman" w:hAnsi="Times New Roman" w:cs="Times New Roman"/>
          <w:color w:val="000000" w:themeColor="text1"/>
          <w:lang w:val="tr-TR" w:eastAsia="tr-TR"/>
        </w:rPr>
      </w:pPr>
      <w:r w:rsidRPr="00741CBA">
        <w:rPr>
          <w:rFonts w:ascii="Times New Roman" w:eastAsia="Times New Roman" w:hAnsi="Times New Roman" w:cs="Times New Roman"/>
          <w:color w:val="000000" w:themeColor="text1"/>
          <w:lang w:val="tr-TR" w:eastAsia="tr-TR"/>
        </w:rPr>
        <w:t>currency in circulation.</w:t>
      </w:r>
    </w:p>
    <w:p w14:paraId="66172B97" w14:textId="77777777" w:rsidR="00B25666" w:rsidRPr="00741CBA" w:rsidRDefault="00B25666" w:rsidP="00F865B6">
      <w:pPr>
        <w:numPr>
          <w:ilvl w:val="0"/>
          <w:numId w:val="27"/>
        </w:numPr>
        <w:spacing w:after="0" w:line="240" w:lineRule="auto"/>
        <w:contextualSpacing/>
        <w:rPr>
          <w:rFonts w:ascii="Times New Roman" w:eastAsia="Times New Roman" w:hAnsi="Times New Roman" w:cs="Times New Roman"/>
          <w:color w:val="000000" w:themeColor="text1"/>
          <w:lang w:val="tr-TR" w:eastAsia="tr-TR"/>
        </w:rPr>
      </w:pPr>
      <w:r w:rsidRPr="00741CBA">
        <w:rPr>
          <w:rFonts w:ascii="Times New Roman" w:eastAsia="Times New Roman" w:hAnsi="Times New Roman" w:cs="Times New Roman"/>
          <w:color w:val="000000" w:themeColor="text1"/>
          <w:lang w:val="tr-TR" w:eastAsia="tr-TR"/>
        </w:rPr>
        <w:t>checkable deposits.</w:t>
      </w:r>
    </w:p>
    <w:p w14:paraId="21F028C2" w14:textId="77777777" w:rsidR="00B25666" w:rsidRPr="00741CBA" w:rsidRDefault="00B25666" w:rsidP="00F865B6">
      <w:pPr>
        <w:numPr>
          <w:ilvl w:val="0"/>
          <w:numId w:val="27"/>
        </w:numPr>
        <w:spacing w:after="0" w:line="240" w:lineRule="auto"/>
        <w:contextualSpacing/>
        <w:rPr>
          <w:rFonts w:ascii="Times New Roman" w:eastAsia="Times New Roman" w:hAnsi="Times New Roman" w:cs="Times New Roman"/>
          <w:color w:val="000000" w:themeColor="text1"/>
          <w:lang w:val="tr-TR" w:eastAsia="tr-TR"/>
        </w:rPr>
      </w:pPr>
      <w:r w:rsidRPr="00741CBA">
        <w:rPr>
          <w:rFonts w:ascii="Times New Roman" w:eastAsia="Times New Roman" w:hAnsi="Times New Roman" w:cs="Times New Roman"/>
          <w:color w:val="000000" w:themeColor="text1"/>
          <w:lang w:val="tr-TR" w:eastAsia="tr-TR"/>
        </w:rPr>
        <w:t>stock certificates.</w:t>
      </w:r>
    </w:p>
    <w:p w14:paraId="15585958" w14:textId="77777777" w:rsidR="00B25666" w:rsidRPr="00741CBA" w:rsidRDefault="00B25666" w:rsidP="00B25666">
      <w:pPr>
        <w:spacing w:after="0" w:line="240" w:lineRule="auto"/>
        <w:rPr>
          <w:rFonts w:ascii="Times New Roman" w:hAnsi="Times New Roman" w:cs="Times New Roman"/>
          <w:color w:val="000000" w:themeColor="text1"/>
        </w:rPr>
      </w:pPr>
    </w:p>
    <w:p w14:paraId="796847A7" w14:textId="77777777" w:rsidR="00B25666" w:rsidRPr="00741CBA" w:rsidRDefault="00B25666" w:rsidP="00F865B6">
      <w:pPr>
        <w:pStyle w:val="ListParagraph"/>
        <w:numPr>
          <w:ilvl w:val="0"/>
          <w:numId w:val="39"/>
        </w:numPr>
        <w:autoSpaceDE w:val="0"/>
        <w:autoSpaceDN w:val="0"/>
        <w:adjustRightInd w:val="0"/>
        <w:spacing w:after="0" w:line="360"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Assume there is no leakage from the banking system and that all commercial banks are loaned up. The required reserve ratio is 20%. If the Central Bank sells $10 million worth of government securities to the public, the change in the money supply will be</w:t>
      </w:r>
    </w:p>
    <w:p w14:paraId="3091C4D6" w14:textId="77777777" w:rsidR="00B25666" w:rsidRPr="00741CBA" w:rsidRDefault="00B25666" w:rsidP="00F865B6">
      <w:pPr>
        <w:numPr>
          <w:ilvl w:val="0"/>
          <w:numId w:val="28"/>
        </w:numPr>
        <w:autoSpaceDE w:val="0"/>
        <w:autoSpaceDN w:val="0"/>
        <w:adjustRightInd w:val="0"/>
        <w:spacing w:after="200" w:line="360" w:lineRule="auto"/>
        <w:ind w:left="709"/>
        <w:contextualSpacing/>
        <w:rPr>
          <w:rFonts w:ascii="Times New Roman" w:hAnsi="Times New Roman" w:cs="Times New Roman"/>
          <w:color w:val="000000" w:themeColor="text1"/>
        </w:rPr>
      </w:pPr>
      <w:r w:rsidRPr="00741CBA">
        <w:rPr>
          <w:rFonts w:ascii="Times New Roman" w:hAnsi="Times New Roman" w:cs="Times New Roman"/>
          <w:color w:val="000000" w:themeColor="text1"/>
        </w:rPr>
        <w:t>-$50 million.</w:t>
      </w:r>
    </w:p>
    <w:p w14:paraId="63390042" w14:textId="77777777" w:rsidR="00B25666" w:rsidRPr="00741CBA" w:rsidRDefault="00B25666" w:rsidP="00F865B6">
      <w:pPr>
        <w:numPr>
          <w:ilvl w:val="0"/>
          <w:numId w:val="28"/>
        </w:numPr>
        <w:autoSpaceDE w:val="0"/>
        <w:autoSpaceDN w:val="0"/>
        <w:adjustRightInd w:val="0"/>
        <w:spacing w:after="200" w:line="360" w:lineRule="auto"/>
        <w:ind w:left="709"/>
        <w:contextualSpacing/>
        <w:rPr>
          <w:rFonts w:ascii="Times New Roman" w:hAnsi="Times New Roman" w:cs="Times New Roman"/>
          <w:color w:val="000000" w:themeColor="text1"/>
        </w:rPr>
      </w:pPr>
      <w:r w:rsidRPr="00741CBA">
        <w:rPr>
          <w:rFonts w:ascii="Times New Roman" w:hAnsi="Times New Roman" w:cs="Times New Roman"/>
          <w:color w:val="000000" w:themeColor="text1"/>
        </w:rPr>
        <w:t>-$20 million.</w:t>
      </w:r>
    </w:p>
    <w:p w14:paraId="1CCBDEDD" w14:textId="77777777" w:rsidR="00B25666" w:rsidRPr="00741CBA" w:rsidRDefault="00B25666" w:rsidP="00F865B6">
      <w:pPr>
        <w:numPr>
          <w:ilvl w:val="0"/>
          <w:numId w:val="28"/>
        </w:numPr>
        <w:autoSpaceDE w:val="0"/>
        <w:autoSpaceDN w:val="0"/>
        <w:adjustRightInd w:val="0"/>
        <w:spacing w:after="200" w:line="360" w:lineRule="auto"/>
        <w:ind w:left="709"/>
        <w:contextualSpacing/>
        <w:rPr>
          <w:rFonts w:ascii="Times New Roman" w:hAnsi="Times New Roman" w:cs="Times New Roman"/>
          <w:color w:val="000000" w:themeColor="text1"/>
        </w:rPr>
      </w:pPr>
      <w:r w:rsidRPr="00741CBA">
        <w:rPr>
          <w:rFonts w:ascii="Times New Roman" w:hAnsi="Times New Roman" w:cs="Times New Roman"/>
          <w:color w:val="000000" w:themeColor="text1"/>
        </w:rPr>
        <w:t>$20 million.</w:t>
      </w:r>
    </w:p>
    <w:p w14:paraId="54317390" w14:textId="77777777" w:rsidR="00B25666" w:rsidRPr="00741CBA" w:rsidRDefault="00B25666" w:rsidP="00F865B6">
      <w:pPr>
        <w:numPr>
          <w:ilvl w:val="0"/>
          <w:numId w:val="28"/>
        </w:numPr>
        <w:spacing w:after="200" w:line="360" w:lineRule="auto"/>
        <w:ind w:left="709"/>
        <w:contextualSpacing/>
        <w:jc w:val="both"/>
        <w:rPr>
          <w:rFonts w:ascii="Times New Roman" w:hAnsi="Times New Roman" w:cs="Times New Roman"/>
          <w:color w:val="000000" w:themeColor="text1"/>
        </w:rPr>
      </w:pPr>
      <w:r w:rsidRPr="00741CBA">
        <w:rPr>
          <w:rFonts w:ascii="Times New Roman" w:hAnsi="Times New Roman" w:cs="Times New Roman"/>
          <w:color w:val="000000" w:themeColor="text1"/>
        </w:rPr>
        <w:t>$50 million.</w:t>
      </w:r>
    </w:p>
    <w:p w14:paraId="082B4CC2" w14:textId="77777777" w:rsidR="00B25666" w:rsidRPr="00741CBA" w:rsidRDefault="00B25666" w:rsidP="00B25666">
      <w:pPr>
        <w:spacing w:after="0" w:line="240" w:lineRule="auto"/>
        <w:ind w:left="720"/>
        <w:contextualSpacing/>
        <w:rPr>
          <w:rFonts w:ascii="Times New Roman" w:eastAsia="Times New Roman" w:hAnsi="Times New Roman" w:cs="Times New Roman"/>
          <w:color w:val="000000" w:themeColor="text1"/>
          <w:lang w:val="tr-TR" w:eastAsia="tr-TR"/>
        </w:rPr>
      </w:pPr>
    </w:p>
    <w:p w14:paraId="002C621B" w14:textId="77777777" w:rsidR="00B25666" w:rsidRPr="00741CBA" w:rsidRDefault="00B25666" w:rsidP="00F865B6">
      <w:pPr>
        <w:pStyle w:val="ListParagraph"/>
        <w:numPr>
          <w:ilvl w:val="0"/>
          <w:numId w:val="39"/>
        </w:numPr>
        <w:spacing w:after="0" w:line="240" w:lineRule="auto"/>
        <w:rPr>
          <w:rFonts w:ascii="Times New Roman" w:hAnsi="Times New Roman" w:cs="Times New Roman"/>
          <w:color w:val="000000" w:themeColor="text1"/>
        </w:rPr>
      </w:pPr>
      <w:r w:rsidRPr="00741CBA">
        <w:rPr>
          <w:rFonts w:ascii="Times New Roman" w:hAnsi="Times New Roman" w:cs="Times New Roman"/>
          <w:color w:val="000000" w:themeColor="text1"/>
        </w:rPr>
        <w:t>Open market operations change:</w:t>
      </w:r>
    </w:p>
    <w:p w14:paraId="41BC5F0E" w14:textId="77777777" w:rsidR="00B25666" w:rsidRPr="00741CBA" w:rsidRDefault="00B25666" w:rsidP="00F865B6">
      <w:pPr>
        <w:numPr>
          <w:ilvl w:val="0"/>
          <w:numId w:val="29"/>
        </w:numPr>
        <w:spacing w:after="0" w:line="360"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The money multiplier, but do not affect commercial bank reserves.</w:t>
      </w:r>
    </w:p>
    <w:p w14:paraId="72976D3B" w14:textId="77777777" w:rsidR="00B25666" w:rsidRPr="00741CBA" w:rsidRDefault="00B25666" w:rsidP="00F865B6">
      <w:pPr>
        <w:numPr>
          <w:ilvl w:val="0"/>
          <w:numId w:val="29"/>
        </w:numPr>
        <w:spacing w:after="0" w:line="360"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Neither the money multiplier nor the commercial bank reserves.</w:t>
      </w:r>
    </w:p>
    <w:p w14:paraId="36467429" w14:textId="77777777" w:rsidR="00B25666" w:rsidRPr="00741CBA" w:rsidRDefault="00B25666" w:rsidP="00F865B6">
      <w:pPr>
        <w:numPr>
          <w:ilvl w:val="0"/>
          <w:numId w:val="29"/>
        </w:numPr>
        <w:spacing w:after="0" w:line="360"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Both the money multiplier and the commercial bank reserves.</w:t>
      </w:r>
    </w:p>
    <w:p w14:paraId="47E308F5" w14:textId="77777777" w:rsidR="00B25666" w:rsidRPr="00741CBA" w:rsidRDefault="00B25666" w:rsidP="00F865B6">
      <w:pPr>
        <w:numPr>
          <w:ilvl w:val="0"/>
          <w:numId w:val="29"/>
        </w:numPr>
        <w:spacing w:after="0" w:line="240" w:lineRule="auto"/>
        <w:contextualSpacing/>
        <w:rPr>
          <w:rFonts w:ascii="Times New Roman" w:hAnsi="Times New Roman" w:cs="Times New Roman"/>
          <w:color w:val="000000" w:themeColor="text1"/>
        </w:rPr>
      </w:pPr>
      <w:r w:rsidRPr="00741CBA">
        <w:rPr>
          <w:rFonts w:ascii="Times New Roman" w:hAnsi="Times New Roman" w:cs="Times New Roman"/>
          <w:color w:val="000000" w:themeColor="text1"/>
        </w:rPr>
        <w:t>The commercial bank reserves, but do not affect the money multiplier</w:t>
      </w:r>
    </w:p>
    <w:p w14:paraId="6BDB8474" w14:textId="77777777" w:rsidR="00B25666" w:rsidRPr="00741CBA" w:rsidRDefault="00B25666" w:rsidP="00B25666">
      <w:pPr>
        <w:spacing w:after="0" w:line="240" w:lineRule="auto"/>
        <w:ind w:left="720"/>
        <w:contextualSpacing/>
        <w:rPr>
          <w:rFonts w:ascii="Times New Roman" w:hAnsi="Times New Roman" w:cs="Times New Roman"/>
          <w:color w:val="000000" w:themeColor="text1"/>
        </w:rPr>
      </w:pPr>
    </w:p>
    <w:p w14:paraId="5F755418" w14:textId="77777777" w:rsidR="00B25666" w:rsidRPr="00741CBA" w:rsidRDefault="00B25666" w:rsidP="00B25666">
      <w:pPr>
        <w:spacing w:after="0" w:line="240" w:lineRule="auto"/>
        <w:ind w:left="720"/>
        <w:contextualSpacing/>
        <w:rPr>
          <w:rFonts w:ascii="Times New Roman" w:hAnsi="Times New Roman" w:cs="Times New Roman"/>
          <w:color w:val="000000" w:themeColor="text1"/>
        </w:rPr>
      </w:pPr>
    </w:p>
    <w:p w14:paraId="33280399" w14:textId="77777777" w:rsidR="00B25666" w:rsidRPr="00741CBA" w:rsidRDefault="00B25666" w:rsidP="00F865B6">
      <w:pPr>
        <w:pStyle w:val="ListParagraph"/>
        <w:numPr>
          <w:ilvl w:val="0"/>
          <w:numId w:val="39"/>
        </w:numPr>
        <w:spacing w:after="0" w:line="240" w:lineRule="auto"/>
        <w:rPr>
          <w:rFonts w:ascii="Times New Roman" w:hAnsi="Times New Roman" w:cs="Times New Roman"/>
          <w:color w:val="000000" w:themeColor="text1"/>
        </w:rPr>
      </w:pPr>
      <w:r w:rsidRPr="00741CBA">
        <w:rPr>
          <w:rFonts w:ascii="Times New Roman" w:hAnsi="Times New Roman" w:cs="Times New Roman"/>
          <w:color w:val="000000" w:themeColor="text1"/>
        </w:rPr>
        <w:t>When Mexico experiences a period of high inflation and Mexicans lose confidence in their peso as a store of value, which of the following would be most likely to occur?</w:t>
      </w:r>
    </w:p>
    <w:p w14:paraId="211EC71F" w14:textId="77777777" w:rsidR="00B25666" w:rsidRPr="00741CBA" w:rsidRDefault="00B25666" w:rsidP="00F865B6">
      <w:pPr>
        <w:numPr>
          <w:ilvl w:val="0"/>
          <w:numId w:val="30"/>
        </w:numPr>
        <w:spacing w:after="200" w:line="360" w:lineRule="auto"/>
        <w:contextualSpacing/>
        <w:jc w:val="both"/>
        <w:rPr>
          <w:rFonts w:ascii="Times New Roman" w:hAnsi="Times New Roman" w:cs="Times New Roman"/>
          <w:color w:val="000000" w:themeColor="text1"/>
        </w:rPr>
      </w:pPr>
      <w:r w:rsidRPr="00741CBA">
        <w:rPr>
          <w:rFonts w:ascii="Times New Roman" w:hAnsi="Times New Roman" w:cs="Times New Roman"/>
          <w:color w:val="000000" w:themeColor="text1"/>
        </w:rPr>
        <w:t>The demand for pesos would increases.</w:t>
      </w:r>
    </w:p>
    <w:p w14:paraId="34C9AF21" w14:textId="77777777" w:rsidR="00B25666" w:rsidRPr="00741CBA" w:rsidRDefault="00B25666" w:rsidP="00F865B6">
      <w:pPr>
        <w:numPr>
          <w:ilvl w:val="0"/>
          <w:numId w:val="30"/>
        </w:numPr>
        <w:spacing w:after="200" w:line="360" w:lineRule="auto"/>
        <w:contextualSpacing/>
        <w:jc w:val="both"/>
        <w:rPr>
          <w:rFonts w:ascii="Times New Roman" w:hAnsi="Times New Roman" w:cs="Times New Roman"/>
          <w:color w:val="000000" w:themeColor="text1"/>
        </w:rPr>
      </w:pPr>
      <w:r w:rsidRPr="00741CBA">
        <w:rPr>
          <w:rFonts w:ascii="Times New Roman" w:hAnsi="Times New Roman" w:cs="Times New Roman"/>
          <w:color w:val="000000" w:themeColor="text1"/>
        </w:rPr>
        <w:t>The buying power of the peso would increase</w:t>
      </w:r>
    </w:p>
    <w:p w14:paraId="385047AD" w14:textId="77777777" w:rsidR="00B25666" w:rsidRPr="00741CBA" w:rsidRDefault="00B25666" w:rsidP="00F865B6">
      <w:pPr>
        <w:numPr>
          <w:ilvl w:val="0"/>
          <w:numId w:val="30"/>
        </w:numPr>
        <w:spacing w:after="200" w:line="360" w:lineRule="auto"/>
        <w:contextualSpacing/>
        <w:jc w:val="both"/>
        <w:rPr>
          <w:rFonts w:ascii="Times New Roman" w:hAnsi="Times New Roman" w:cs="Times New Roman"/>
          <w:color w:val="000000" w:themeColor="text1"/>
        </w:rPr>
      </w:pPr>
      <w:r w:rsidRPr="00741CBA">
        <w:rPr>
          <w:rFonts w:ascii="Times New Roman" w:hAnsi="Times New Roman" w:cs="Times New Roman"/>
          <w:color w:val="000000" w:themeColor="text1"/>
        </w:rPr>
        <w:t>The value of foreign currencies would depreciate relative to peso.</w:t>
      </w:r>
    </w:p>
    <w:p w14:paraId="7ADA84A5" w14:textId="77777777" w:rsidR="00B25666" w:rsidRPr="00741CBA" w:rsidRDefault="00B25666" w:rsidP="00F865B6">
      <w:pPr>
        <w:numPr>
          <w:ilvl w:val="0"/>
          <w:numId w:val="30"/>
        </w:numPr>
        <w:spacing w:after="200" w:line="360" w:lineRule="auto"/>
        <w:contextualSpacing/>
        <w:jc w:val="both"/>
        <w:rPr>
          <w:rFonts w:ascii="Times New Roman" w:hAnsi="Times New Roman" w:cs="Times New Roman"/>
          <w:color w:val="000000" w:themeColor="text1"/>
        </w:rPr>
      </w:pPr>
      <w:r w:rsidRPr="00741CBA">
        <w:rPr>
          <w:rFonts w:ascii="Times New Roman" w:hAnsi="Times New Roman" w:cs="Times New Roman"/>
          <w:color w:val="000000" w:themeColor="text1"/>
        </w:rPr>
        <w:t>Mexicans would use a different currency as a medium of exchange.</w:t>
      </w:r>
    </w:p>
    <w:p w14:paraId="2C1FB51D" w14:textId="77777777" w:rsidR="00B25666" w:rsidRPr="00741CBA" w:rsidRDefault="00B25666" w:rsidP="00B25666">
      <w:pPr>
        <w:spacing w:after="0" w:line="240" w:lineRule="auto"/>
        <w:ind w:left="720"/>
        <w:contextualSpacing/>
        <w:rPr>
          <w:rFonts w:ascii="Times New Roman" w:hAnsi="Times New Roman" w:cs="Times New Roman"/>
          <w:color w:val="000000" w:themeColor="text1"/>
        </w:rPr>
      </w:pPr>
    </w:p>
    <w:p w14:paraId="5773E716" w14:textId="77777777" w:rsidR="00B25666" w:rsidRPr="00741CBA" w:rsidRDefault="00B25666" w:rsidP="00F865B6">
      <w:pPr>
        <w:pStyle w:val="ListParagraph"/>
        <w:numPr>
          <w:ilvl w:val="0"/>
          <w:numId w:val="39"/>
        </w:numPr>
        <w:spacing w:after="0" w:line="240" w:lineRule="auto"/>
        <w:rPr>
          <w:rFonts w:ascii="Times New Roman" w:hAnsi="Times New Roman" w:cs="Times New Roman"/>
          <w:color w:val="000000" w:themeColor="text1"/>
        </w:rPr>
      </w:pPr>
      <w:r w:rsidRPr="00741CBA">
        <w:rPr>
          <w:rFonts w:ascii="Times New Roman" w:hAnsi="Times New Roman" w:cs="Times New Roman"/>
          <w:color w:val="000000" w:themeColor="text1"/>
        </w:rPr>
        <w:t>The main advantage of using M2 instead of M1 as the measure for money is that</w:t>
      </w:r>
    </w:p>
    <w:p w14:paraId="147510C2" w14:textId="77777777" w:rsidR="00B25666" w:rsidRPr="00741CBA" w:rsidRDefault="00B25666" w:rsidP="00F865B6">
      <w:pPr>
        <w:numPr>
          <w:ilvl w:val="0"/>
          <w:numId w:val="31"/>
        </w:numPr>
        <w:spacing w:after="200" w:line="360" w:lineRule="auto"/>
        <w:contextualSpacing/>
        <w:jc w:val="both"/>
        <w:rPr>
          <w:rFonts w:ascii="Times New Roman" w:hAnsi="Times New Roman" w:cs="Times New Roman"/>
          <w:color w:val="000000" w:themeColor="text1"/>
        </w:rPr>
      </w:pPr>
      <w:r w:rsidRPr="00741CBA">
        <w:rPr>
          <w:rFonts w:ascii="Times New Roman" w:hAnsi="Times New Roman" w:cs="Times New Roman"/>
          <w:color w:val="000000" w:themeColor="text1"/>
        </w:rPr>
        <w:t>M2 can be measured more accurately</w:t>
      </w:r>
    </w:p>
    <w:p w14:paraId="6A10AD2E" w14:textId="77777777" w:rsidR="00B25666" w:rsidRPr="00741CBA" w:rsidRDefault="00B25666" w:rsidP="00F865B6">
      <w:pPr>
        <w:numPr>
          <w:ilvl w:val="0"/>
          <w:numId w:val="31"/>
        </w:numPr>
        <w:spacing w:after="200" w:line="360" w:lineRule="auto"/>
        <w:contextualSpacing/>
        <w:jc w:val="both"/>
        <w:rPr>
          <w:rFonts w:ascii="Times New Roman" w:hAnsi="Times New Roman" w:cs="Times New Roman"/>
          <w:color w:val="000000" w:themeColor="text1"/>
        </w:rPr>
      </w:pPr>
      <w:r w:rsidRPr="00741CBA">
        <w:rPr>
          <w:rFonts w:ascii="Times New Roman" w:hAnsi="Times New Roman" w:cs="Times New Roman"/>
          <w:color w:val="000000" w:themeColor="text1"/>
        </w:rPr>
        <w:t>M2 includes only readily spendable assets</w:t>
      </w:r>
    </w:p>
    <w:p w14:paraId="1CD09B39" w14:textId="77777777" w:rsidR="00B25666" w:rsidRPr="00741CBA" w:rsidRDefault="00B25666" w:rsidP="00F865B6">
      <w:pPr>
        <w:numPr>
          <w:ilvl w:val="0"/>
          <w:numId w:val="31"/>
        </w:numPr>
        <w:spacing w:after="200" w:line="360" w:lineRule="auto"/>
        <w:contextualSpacing/>
        <w:jc w:val="both"/>
        <w:rPr>
          <w:rFonts w:ascii="Times New Roman" w:hAnsi="Times New Roman" w:cs="Times New Roman"/>
          <w:color w:val="000000" w:themeColor="text1"/>
        </w:rPr>
      </w:pPr>
      <w:r w:rsidRPr="00741CBA">
        <w:rPr>
          <w:rFonts w:ascii="Times New Roman" w:hAnsi="Times New Roman" w:cs="Times New Roman"/>
          <w:color w:val="000000" w:themeColor="text1"/>
        </w:rPr>
        <w:t>M2 is sometimes more stable</w:t>
      </w:r>
    </w:p>
    <w:p w14:paraId="09DFA790" w14:textId="77777777" w:rsidR="00B25666" w:rsidRPr="00741CBA" w:rsidRDefault="00B25666" w:rsidP="00F865B6">
      <w:pPr>
        <w:numPr>
          <w:ilvl w:val="0"/>
          <w:numId w:val="31"/>
        </w:numPr>
        <w:spacing w:after="200" w:line="360" w:lineRule="auto"/>
        <w:contextualSpacing/>
        <w:jc w:val="both"/>
        <w:rPr>
          <w:rFonts w:ascii="Times New Roman" w:hAnsi="Times New Roman" w:cs="Times New Roman"/>
          <w:color w:val="000000" w:themeColor="text1"/>
        </w:rPr>
      </w:pPr>
      <w:r w:rsidRPr="00741CBA">
        <w:rPr>
          <w:rFonts w:ascii="Times New Roman" w:hAnsi="Times New Roman" w:cs="Times New Roman"/>
          <w:color w:val="000000" w:themeColor="text1"/>
        </w:rPr>
        <w:t>M2 varies at the interest rate varies.</w:t>
      </w:r>
    </w:p>
    <w:p w14:paraId="642BE839" w14:textId="77777777" w:rsidR="00B25666" w:rsidRPr="00741CBA" w:rsidRDefault="00B25666" w:rsidP="00B25666">
      <w:pPr>
        <w:spacing w:line="360" w:lineRule="auto"/>
        <w:ind w:left="720"/>
        <w:contextualSpacing/>
        <w:jc w:val="both"/>
        <w:rPr>
          <w:rFonts w:ascii="Times New Roman" w:hAnsi="Times New Roman" w:cs="Times New Roman"/>
          <w:color w:val="000000" w:themeColor="text1"/>
        </w:rPr>
      </w:pPr>
    </w:p>
    <w:p w14:paraId="0378B34B" w14:textId="77777777" w:rsidR="00B25666" w:rsidRPr="00741CBA" w:rsidRDefault="00B25666" w:rsidP="00F865B6">
      <w:pPr>
        <w:pStyle w:val="ListParagraph"/>
        <w:numPr>
          <w:ilvl w:val="0"/>
          <w:numId w:val="39"/>
        </w:numPr>
        <w:spacing w:after="200" w:line="360" w:lineRule="auto"/>
        <w:jc w:val="both"/>
        <w:rPr>
          <w:rFonts w:ascii="Times New Roman" w:hAnsi="Times New Roman" w:cs="Times New Roman"/>
          <w:color w:val="000000" w:themeColor="text1"/>
        </w:rPr>
      </w:pPr>
      <w:r w:rsidRPr="00741CBA">
        <w:rPr>
          <w:rFonts w:ascii="Times New Roman" w:hAnsi="Times New Roman" w:cs="Times New Roman"/>
          <w:color w:val="000000" w:themeColor="text1"/>
        </w:rPr>
        <w:t>The Bank of Texas has $1 million in deposits and $200,000 in reserves. If excess reserves are equal to $150,000, the required reserve ratio is:</w:t>
      </w:r>
    </w:p>
    <w:p w14:paraId="4882FCE4" w14:textId="77777777" w:rsidR="00B25666" w:rsidRPr="00741CBA" w:rsidRDefault="00B25666" w:rsidP="00B25666">
      <w:pPr>
        <w:spacing w:line="360" w:lineRule="auto"/>
        <w:ind w:left="360"/>
        <w:jc w:val="both"/>
        <w:rPr>
          <w:rFonts w:ascii="Times New Roman" w:hAnsi="Times New Roman" w:cs="Times New Roman"/>
          <w:color w:val="000000" w:themeColor="text1"/>
        </w:rPr>
      </w:pPr>
      <w:r w:rsidRPr="00741CBA">
        <w:rPr>
          <w:rFonts w:ascii="Times New Roman" w:hAnsi="Times New Roman" w:cs="Times New Roman"/>
          <w:color w:val="000000" w:themeColor="text1"/>
        </w:rPr>
        <w:t>a. 15%         b. 10%      c. 8%       d. 5%</w:t>
      </w:r>
    </w:p>
    <w:p w14:paraId="642C9CF4" w14:textId="77777777" w:rsidR="00B25666" w:rsidRPr="00741CBA" w:rsidRDefault="00B25666" w:rsidP="00B25666">
      <w:pPr>
        <w:spacing w:line="360" w:lineRule="auto"/>
        <w:ind w:left="360"/>
        <w:jc w:val="both"/>
        <w:rPr>
          <w:rFonts w:ascii="Times New Roman" w:hAnsi="Times New Roman" w:cs="Times New Roman"/>
          <w:i/>
          <w:color w:val="000000" w:themeColor="text1"/>
        </w:rPr>
      </w:pPr>
      <w:r w:rsidRPr="00741CBA">
        <w:rPr>
          <w:rFonts w:ascii="Times New Roman" w:hAnsi="Times New Roman" w:cs="Times New Roman"/>
          <w:i/>
          <w:color w:val="000000" w:themeColor="text1"/>
        </w:rPr>
        <w:t xml:space="preserve">Refer to the information provided in Scenerio 1 below to answer the questions that follow: </w:t>
      </w:r>
    </w:p>
    <w:p w14:paraId="1E8E2C96" w14:textId="77777777" w:rsidR="00B25666" w:rsidRPr="00741CBA" w:rsidRDefault="00B25666" w:rsidP="00B25666">
      <w:pPr>
        <w:spacing w:line="256" w:lineRule="auto"/>
        <w:rPr>
          <w:rFonts w:ascii="Tahoma" w:hAnsi="Tahoma" w:cs="Tahoma"/>
          <w:color w:val="000000" w:themeColor="text1"/>
        </w:rPr>
      </w:pPr>
      <w:r w:rsidRPr="00741CBA">
        <w:rPr>
          <w:rFonts w:ascii="Tahoma" w:hAnsi="Tahoma" w:cs="Tahoma"/>
          <w:color w:val="000000" w:themeColor="text1"/>
          <w:u w:val="single"/>
        </w:rPr>
        <w:t>Scenario</w:t>
      </w:r>
      <w:r w:rsidRPr="00741CBA">
        <w:rPr>
          <w:rFonts w:ascii="Tahoma" w:hAnsi="Tahoma" w:cs="Tahoma"/>
          <w:color w:val="000000" w:themeColor="text1"/>
        </w:rPr>
        <w:t xml:space="preserve"> </w:t>
      </w:r>
      <w:r w:rsidRPr="00741CBA">
        <w:rPr>
          <w:rFonts w:ascii="Tahoma" w:hAnsi="Tahoma" w:cs="Tahoma"/>
          <w:color w:val="000000" w:themeColor="text1"/>
          <w:u w:val="single"/>
        </w:rPr>
        <w:t>1:</w:t>
      </w:r>
      <w:r w:rsidRPr="00741CBA">
        <w:rPr>
          <w:rFonts w:ascii="Tahoma" w:hAnsi="Tahoma" w:cs="Tahoma"/>
          <w:color w:val="000000" w:themeColor="text1"/>
        </w:rPr>
        <w:t xml:space="preserve"> The following table shows the changes in deposits, reserves, and loans of 4 banks as a result of a $100,000 initial deposit in Bank No.1. Assume all banks are loaned up.</w:t>
      </w:r>
    </w:p>
    <w:p w14:paraId="4F513834" w14:textId="77777777" w:rsidR="00B25666" w:rsidRPr="00741CBA" w:rsidRDefault="00B25666" w:rsidP="00B25666">
      <w:pPr>
        <w:widowControl w:val="0"/>
        <w:autoSpaceDE w:val="0"/>
        <w:autoSpaceDN w:val="0"/>
        <w:spacing w:before="2" w:after="0" w:line="240" w:lineRule="auto"/>
        <w:rPr>
          <w:rFonts w:ascii="Times New Roman" w:eastAsia="Cambria Math" w:hAnsi="Times New Roman" w:cs="Times New Roman"/>
          <w:bCs/>
          <w:color w:val="000000" w:themeColor="text1"/>
        </w:rPr>
      </w:pPr>
    </w:p>
    <w:tbl>
      <w:tblPr>
        <w:tblStyle w:val="TableGrid"/>
        <w:tblW w:w="0" w:type="auto"/>
        <w:jc w:val="center"/>
        <w:tblLook w:val="04A0" w:firstRow="1" w:lastRow="0" w:firstColumn="1" w:lastColumn="0" w:noHBand="0" w:noVBand="1"/>
      </w:tblPr>
      <w:tblGrid>
        <w:gridCol w:w="2252"/>
        <w:gridCol w:w="2270"/>
        <w:gridCol w:w="2266"/>
        <w:gridCol w:w="2274"/>
      </w:tblGrid>
      <w:tr w:rsidR="00741CBA" w:rsidRPr="00741CBA" w14:paraId="0F0E01DE" w14:textId="77777777" w:rsidTr="005810CD">
        <w:trPr>
          <w:jc w:val="center"/>
        </w:trPr>
        <w:tc>
          <w:tcPr>
            <w:tcW w:w="2303" w:type="dxa"/>
          </w:tcPr>
          <w:p w14:paraId="79E60831" w14:textId="77777777" w:rsidR="00B25666" w:rsidRPr="00741CBA" w:rsidRDefault="00B25666" w:rsidP="00B25666">
            <w:pPr>
              <w:spacing w:line="256" w:lineRule="auto"/>
              <w:rPr>
                <w:rFonts w:ascii="Tahoma" w:hAnsi="Tahoma" w:cs="Tahoma"/>
                <w:color w:val="000000" w:themeColor="text1"/>
                <w:sz w:val="24"/>
                <w:szCs w:val="24"/>
              </w:rPr>
            </w:pPr>
          </w:p>
        </w:tc>
        <w:tc>
          <w:tcPr>
            <w:tcW w:w="2303" w:type="dxa"/>
          </w:tcPr>
          <w:p w14:paraId="08D52FD3" w14:textId="77777777" w:rsidR="00B25666" w:rsidRPr="00741CBA" w:rsidRDefault="00B25666" w:rsidP="00B25666">
            <w:pPr>
              <w:spacing w:line="256" w:lineRule="auto"/>
              <w:rPr>
                <w:rFonts w:ascii="Tahoma" w:hAnsi="Tahoma" w:cs="Tahoma"/>
                <w:color w:val="000000" w:themeColor="text1"/>
                <w:sz w:val="24"/>
                <w:szCs w:val="24"/>
              </w:rPr>
            </w:pPr>
            <w:r w:rsidRPr="00741CBA">
              <w:rPr>
                <w:rFonts w:ascii="Tahoma" w:hAnsi="Tahoma" w:cs="Tahoma"/>
                <w:color w:val="000000" w:themeColor="text1"/>
                <w:sz w:val="24"/>
                <w:szCs w:val="24"/>
              </w:rPr>
              <w:t>New Deposit</w:t>
            </w:r>
          </w:p>
        </w:tc>
        <w:tc>
          <w:tcPr>
            <w:tcW w:w="2303" w:type="dxa"/>
          </w:tcPr>
          <w:p w14:paraId="7598540B" w14:textId="77777777" w:rsidR="00B25666" w:rsidRPr="00741CBA" w:rsidRDefault="00B25666" w:rsidP="00B25666">
            <w:pPr>
              <w:spacing w:line="256" w:lineRule="auto"/>
              <w:rPr>
                <w:rFonts w:ascii="Tahoma" w:hAnsi="Tahoma" w:cs="Tahoma"/>
                <w:color w:val="000000" w:themeColor="text1"/>
                <w:sz w:val="24"/>
                <w:szCs w:val="24"/>
              </w:rPr>
            </w:pPr>
            <w:r w:rsidRPr="00741CBA">
              <w:rPr>
                <w:rFonts w:ascii="Tahoma" w:hAnsi="Tahoma" w:cs="Tahoma"/>
                <w:color w:val="000000" w:themeColor="text1"/>
                <w:sz w:val="24"/>
                <w:szCs w:val="24"/>
              </w:rPr>
              <w:t>Required Reserve</w:t>
            </w:r>
          </w:p>
        </w:tc>
        <w:tc>
          <w:tcPr>
            <w:tcW w:w="2303" w:type="dxa"/>
          </w:tcPr>
          <w:p w14:paraId="6FDD1225" w14:textId="77777777" w:rsidR="00B25666" w:rsidRPr="00741CBA" w:rsidRDefault="00B25666" w:rsidP="00B25666">
            <w:pPr>
              <w:spacing w:line="256" w:lineRule="auto"/>
              <w:rPr>
                <w:rFonts w:ascii="Tahoma" w:hAnsi="Tahoma" w:cs="Tahoma"/>
                <w:color w:val="000000" w:themeColor="text1"/>
                <w:sz w:val="24"/>
                <w:szCs w:val="24"/>
              </w:rPr>
            </w:pPr>
            <w:r w:rsidRPr="00741CBA">
              <w:rPr>
                <w:rFonts w:ascii="Tahoma" w:hAnsi="Tahoma" w:cs="Tahoma"/>
                <w:color w:val="000000" w:themeColor="text1"/>
                <w:sz w:val="24"/>
                <w:szCs w:val="24"/>
              </w:rPr>
              <w:t>Loans</w:t>
            </w:r>
          </w:p>
        </w:tc>
      </w:tr>
      <w:tr w:rsidR="00741CBA" w:rsidRPr="00741CBA" w14:paraId="1D9D02D4" w14:textId="77777777" w:rsidTr="005810CD">
        <w:trPr>
          <w:jc w:val="center"/>
        </w:trPr>
        <w:tc>
          <w:tcPr>
            <w:tcW w:w="2303" w:type="dxa"/>
          </w:tcPr>
          <w:p w14:paraId="276A4ED5" w14:textId="77777777" w:rsidR="00B25666" w:rsidRPr="00741CBA" w:rsidRDefault="00B25666" w:rsidP="00B25666">
            <w:pPr>
              <w:spacing w:line="256" w:lineRule="auto"/>
              <w:rPr>
                <w:rFonts w:ascii="Tahoma" w:hAnsi="Tahoma" w:cs="Tahoma"/>
                <w:color w:val="000000" w:themeColor="text1"/>
                <w:sz w:val="24"/>
                <w:szCs w:val="24"/>
              </w:rPr>
            </w:pPr>
            <w:r w:rsidRPr="00741CBA">
              <w:rPr>
                <w:rFonts w:ascii="Tahoma" w:hAnsi="Tahoma" w:cs="Tahoma"/>
                <w:color w:val="000000" w:themeColor="text1"/>
                <w:sz w:val="24"/>
                <w:szCs w:val="24"/>
              </w:rPr>
              <w:t>Bank No.1</w:t>
            </w:r>
          </w:p>
        </w:tc>
        <w:tc>
          <w:tcPr>
            <w:tcW w:w="2303" w:type="dxa"/>
          </w:tcPr>
          <w:p w14:paraId="345F0929" w14:textId="77777777" w:rsidR="00B25666" w:rsidRPr="00741CBA" w:rsidRDefault="00B25666" w:rsidP="00B25666">
            <w:pPr>
              <w:spacing w:line="256" w:lineRule="auto"/>
              <w:rPr>
                <w:rFonts w:ascii="Tahoma" w:hAnsi="Tahoma" w:cs="Tahoma"/>
                <w:color w:val="000000" w:themeColor="text1"/>
                <w:sz w:val="24"/>
                <w:szCs w:val="24"/>
              </w:rPr>
            </w:pPr>
            <w:r w:rsidRPr="00741CBA">
              <w:rPr>
                <w:rFonts w:ascii="Tahoma" w:hAnsi="Tahoma" w:cs="Tahoma"/>
                <w:color w:val="000000" w:themeColor="text1"/>
                <w:sz w:val="24"/>
                <w:szCs w:val="24"/>
              </w:rPr>
              <w:t>$100,000</w:t>
            </w:r>
          </w:p>
        </w:tc>
        <w:tc>
          <w:tcPr>
            <w:tcW w:w="2303" w:type="dxa"/>
          </w:tcPr>
          <w:p w14:paraId="3CEF442F" w14:textId="77777777" w:rsidR="00B25666" w:rsidRPr="00741CBA" w:rsidRDefault="00B25666" w:rsidP="00B25666">
            <w:pPr>
              <w:spacing w:line="256" w:lineRule="auto"/>
              <w:rPr>
                <w:rFonts w:ascii="Tahoma" w:hAnsi="Tahoma" w:cs="Tahoma"/>
                <w:color w:val="000000" w:themeColor="text1"/>
                <w:sz w:val="24"/>
                <w:szCs w:val="24"/>
              </w:rPr>
            </w:pPr>
            <w:r w:rsidRPr="00741CBA">
              <w:rPr>
                <w:rFonts w:ascii="Tahoma" w:hAnsi="Tahoma" w:cs="Tahoma"/>
                <w:color w:val="000000" w:themeColor="text1"/>
                <w:sz w:val="24"/>
                <w:szCs w:val="24"/>
              </w:rPr>
              <w:t>$5,000</w:t>
            </w:r>
          </w:p>
        </w:tc>
        <w:tc>
          <w:tcPr>
            <w:tcW w:w="2303" w:type="dxa"/>
          </w:tcPr>
          <w:p w14:paraId="42179431" w14:textId="77777777" w:rsidR="00B25666" w:rsidRPr="00741CBA" w:rsidRDefault="00B25666" w:rsidP="00B25666">
            <w:pPr>
              <w:spacing w:line="256" w:lineRule="auto"/>
              <w:rPr>
                <w:rFonts w:ascii="Tahoma" w:hAnsi="Tahoma" w:cs="Tahoma"/>
                <w:color w:val="000000" w:themeColor="text1"/>
                <w:sz w:val="24"/>
                <w:szCs w:val="24"/>
              </w:rPr>
            </w:pPr>
            <w:r w:rsidRPr="00741CBA">
              <w:rPr>
                <w:rFonts w:ascii="Tahoma" w:hAnsi="Tahoma" w:cs="Tahoma"/>
                <w:color w:val="000000" w:themeColor="text1"/>
                <w:sz w:val="24"/>
                <w:szCs w:val="24"/>
              </w:rPr>
              <w:t>$95,000</w:t>
            </w:r>
          </w:p>
        </w:tc>
      </w:tr>
      <w:tr w:rsidR="00741CBA" w:rsidRPr="00741CBA" w14:paraId="6BD5CD70" w14:textId="77777777" w:rsidTr="005810CD">
        <w:trPr>
          <w:jc w:val="center"/>
        </w:trPr>
        <w:tc>
          <w:tcPr>
            <w:tcW w:w="2303" w:type="dxa"/>
          </w:tcPr>
          <w:p w14:paraId="2B824F7D" w14:textId="77777777" w:rsidR="00B25666" w:rsidRPr="00741CBA" w:rsidRDefault="00B25666" w:rsidP="00B25666">
            <w:pPr>
              <w:spacing w:line="256" w:lineRule="auto"/>
              <w:rPr>
                <w:rFonts w:ascii="Tahoma" w:hAnsi="Tahoma" w:cs="Tahoma"/>
                <w:color w:val="000000" w:themeColor="text1"/>
                <w:sz w:val="24"/>
                <w:szCs w:val="24"/>
              </w:rPr>
            </w:pPr>
            <w:r w:rsidRPr="00741CBA">
              <w:rPr>
                <w:rFonts w:ascii="Tahoma" w:hAnsi="Tahoma" w:cs="Tahoma"/>
                <w:color w:val="000000" w:themeColor="text1"/>
                <w:sz w:val="24"/>
                <w:szCs w:val="24"/>
              </w:rPr>
              <w:t>Bank No.2</w:t>
            </w:r>
          </w:p>
        </w:tc>
        <w:tc>
          <w:tcPr>
            <w:tcW w:w="2303" w:type="dxa"/>
          </w:tcPr>
          <w:p w14:paraId="41304B65" w14:textId="77777777" w:rsidR="00B25666" w:rsidRPr="00741CBA" w:rsidRDefault="00B25666" w:rsidP="00B25666">
            <w:pPr>
              <w:spacing w:line="256" w:lineRule="auto"/>
              <w:rPr>
                <w:rFonts w:ascii="Tahoma" w:hAnsi="Tahoma" w:cs="Tahoma"/>
                <w:color w:val="000000" w:themeColor="text1"/>
                <w:sz w:val="24"/>
                <w:szCs w:val="24"/>
              </w:rPr>
            </w:pPr>
            <w:r w:rsidRPr="00741CBA">
              <w:rPr>
                <w:rFonts w:ascii="Tahoma" w:hAnsi="Tahoma" w:cs="Tahoma"/>
                <w:color w:val="000000" w:themeColor="text1"/>
                <w:sz w:val="24"/>
                <w:szCs w:val="24"/>
              </w:rPr>
              <w:t>$95,000</w:t>
            </w:r>
          </w:p>
        </w:tc>
        <w:tc>
          <w:tcPr>
            <w:tcW w:w="2303" w:type="dxa"/>
          </w:tcPr>
          <w:p w14:paraId="74C94B7D" w14:textId="77777777" w:rsidR="00B25666" w:rsidRPr="00741CBA" w:rsidRDefault="00B25666" w:rsidP="00B25666">
            <w:pPr>
              <w:spacing w:line="256" w:lineRule="auto"/>
              <w:rPr>
                <w:rFonts w:ascii="Tahoma" w:hAnsi="Tahoma" w:cs="Tahoma"/>
                <w:color w:val="000000" w:themeColor="text1"/>
                <w:sz w:val="24"/>
                <w:szCs w:val="24"/>
              </w:rPr>
            </w:pPr>
            <w:r w:rsidRPr="00741CBA">
              <w:rPr>
                <w:rFonts w:ascii="Tahoma" w:hAnsi="Tahoma" w:cs="Tahoma"/>
                <w:color w:val="000000" w:themeColor="text1"/>
                <w:sz w:val="24"/>
                <w:szCs w:val="24"/>
              </w:rPr>
              <w:t>$4,750</w:t>
            </w:r>
          </w:p>
        </w:tc>
        <w:tc>
          <w:tcPr>
            <w:tcW w:w="2303" w:type="dxa"/>
          </w:tcPr>
          <w:p w14:paraId="6961E688" w14:textId="77777777" w:rsidR="00B25666" w:rsidRPr="00741CBA" w:rsidRDefault="00B25666" w:rsidP="00B25666">
            <w:pPr>
              <w:spacing w:line="256" w:lineRule="auto"/>
              <w:rPr>
                <w:rFonts w:ascii="Tahoma" w:hAnsi="Tahoma" w:cs="Tahoma"/>
                <w:color w:val="000000" w:themeColor="text1"/>
                <w:sz w:val="24"/>
                <w:szCs w:val="24"/>
              </w:rPr>
            </w:pPr>
            <w:r w:rsidRPr="00741CBA">
              <w:rPr>
                <w:rFonts w:ascii="Tahoma" w:hAnsi="Tahoma" w:cs="Tahoma"/>
                <w:color w:val="000000" w:themeColor="text1"/>
                <w:sz w:val="24"/>
                <w:szCs w:val="24"/>
              </w:rPr>
              <w:t>$90,250</w:t>
            </w:r>
          </w:p>
        </w:tc>
      </w:tr>
      <w:tr w:rsidR="00741CBA" w:rsidRPr="00741CBA" w14:paraId="56DACB7F" w14:textId="77777777" w:rsidTr="005810CD">
        <w:trPr>
          <w:jc w:val="center"/>
        </w:trPr>
        <w:tc>
          <w:tcPr>
            <w:tcW w:w="2303" w:type="dxa"/>
          </w:tcPr>
          <w:p w14:paraId="04374052" w14:textId="77777777" w:rsidR="00B25666" w:rsidRPr="00741CBA" w:rsidRDefault="00B25666" w:rsidP="00B25666">
            <w:pPr>
              <w:spacing w:line="256" w:lineRule="auto"/>
              <w:rPr>
                <w:rFonts w:ascii="Tahoma" w:hAnsi="Tahoma" w:cs="Tahoma"/>
                <w:color w:val="000000" w:themeColor="text1"/>
                <w:sz w:val="24"/>
                <w:szCs w:val="24"/>
              </w:rPr>
            </w:pPr>
            <w:r w:rsidRPr="00741CBA">
              <w:rPr>
                <w:rFonts w:ascii="Tahoma" w:hAnsi="Tahoma" w:cs="Tahoma"/>
                <w:color w:val="000000" w:themeColor="text1"/>
                <w:sz w:val="24"/>
                <w:szCs w:val="24"/>
              </w:rPr>
              <w:t>Bank No.3</w:t>
            </w:r>
          </w:p>
        </w:tc>
        <w:tc>
          <w:tcPr>
            <w:tcW w:w="2303" w:type="dxa"/>
          </w:tcPr>
          <w:p w14:paraId="56AB3C5D" w14:textId="77777777" w:rsidR="00B25666" w:rsidRPr="00741CBA" w:rsidRDefault="00B25666" w:rsidP="00B25666">
            <w:pPr>
              <w:spacing w:line="256" w:lineRule="auto"/>
              <w:rPr>
                <w:rFonts w:ascii="Tahoma" w:hAnsi="Tahoma" w:cs="Tahoma"/>
                <w:color w:val="000000" w:themeColor="text1"/>
                <w:sz w:val="24"/>
                <w:szCs w:val="24"/>
              </w:rPr>
            </w:pPr>
            <w:r w:rsidRPr="00741CBA">
              <w:rPr>
                <w:rFonts w:ascii="Tahoma" w:hAnsi="Tahoma" w:cs="Tahoma"/>
                <w:color w:val="000000" w:themeColor="text1"/>
                <w:sz w:val="24"/>
                <w:szCs w:val="24"/>
              </w:rPr>
              <w:t>$90,250</w:t>
            </w:r>
          </w:p>
        </w:tc>
        <w:tc>
          <w:tcPr>
            <w:tcW w:w="2303" w:type="dxa"/>
          </w:tcPr>
          <w:p w14:paraId="0237ACEE" w14:textId="77777777" w:rsidR="00B25666" w:rsidRPr="00741CBA" w:rsidRDefault="00B25666" w:rsidP="00B25666">
            <w:pPr>
              <w:spacing w:line="256" w:lineRule="auto"/>
              <w:rPr>
                <w:rFonts w:ascii="Tahoma" w:hAnsi="Tahoma" w:cs="Tahoma"/>
                <w:color w:val="000000" w:themeColor="text1"/>
                <w:sz w:val="24"/>
                <w:szCs w:val="24"/>
              </w:rPr>
            </w:pPr>
            <w:r w:rsidRPr="00741CBA">
              <w:rPr>
                <w:rFonts w:ascii="Tahoma" w:hAnsi="Tahoma" w:cs="Tahoma"/>
                <w:color w:val="000000" w:themeColor="text1"/>
                <w:sz w:val="24"/>
                <w:szCs w:val="24"/>
              </w:rPr>
              <w:t>$4,512.5</w:t>
            </w:r>
          </w:p>
        </w:tc>
        <w:tc>
          <w:tcPr>
            <w:tcW w:w="2303" w:type="dxa"/>
          </w:tcPr>
          <w:p w14:paraId="2CF1E494" w14:textId="77777777" w:rsidR="00B25666" w:rsidRPr="00741CBA" w:rsidRDefault="00B25666" w:rsidP="00B25666">
            <w:pPr>
              <w:spacing w:line="256" w:lineRule="auto"/>
              <w:rPr>
                <w:rFonts w:ascii="Tahoma" w:hAnsi="Tahoma" w:cs="Tahoma"/>
                <w:color w:val="000000" w:themeColor="text1"/>
                <w:sz w:val="24"/>
                <w:szCs w:val="24"/>
              </w:rPr>
            </w:pPr>
            <w:r w:rsidRPr="00741CBA">
              <w:rPr>
                <w:rFonts w:ascii="Tahoma" w:hAnsi="Tahoma" w:cs="Tahoma"/>
                <w:color w:val="000000" w:themeColor="text1"/>
                <w:sz w:val="24"/>
                <w:szCs w:val="24"/>
              </w:rPr>
              <w:t>$85,737</w:t>
            </w:r>
          </w:p>
        </w:tc>
      </w:tr>
      <w:tr w:rsidR="00741CBA" w:rsidRPr="00741CBA" w14:paraId="42992CE6" w14:textId="77777777" w:rsidTr="005810CD">
        <w:trPr>
          <w:jc w:val="center"/>
        </w:trPr>
        <w:tc>
          <w:tcPr>
            <w:tcW w:w="2303" w:type="dxa"/>
          </w:tcPr>
          <w:p w14:paraId="22BDADCA" w14:textId="77777777" w:rsidR="00B25666" w:rsidRPr="00741CBA" w:rsidRDefault="00B25666" w:rsidP="00B25666">
            <w:pPr>
              <w:spacing w:line="256" w:lineRule="auto"/>
              <w:rPr>
                <w:rFonts w:ascii="Tahoma" w:hAnsi="Tahoma" w:cs="Tahoma"/>
                <w:color w:val="000000" w:themeColor="text1"/>
                <w:sz w:val="24"/>
                <w:szCs w:val="24"/>
              </w:rPr>
            </w:pPr>
            <w:r w:rsidRPr="00741CBA">
              <w:rPr>
                <w:rFonts w:ascii="Tahoma" w:hAnsi="Tahoma" w:cs="Tahoma"/>
                <w:color w:val="000000" w:themeColor="text1"/>
                <w:sz w:val="24"/>
                <w:szCs w:val="24"/>
              </w:rPr>
              <w:t>Bank No.4</w:t>
            </w:r>
          </w:p>
        </w:tc>
        <w:tc>
          <w:tcPr>
            <w:tcW w:w="2303" w:type="dxa"/>
          </w:tcPr>
          <w:p w14:paraId="61C0F260" w14:textId="77777777" w:rsidR="00B25666" w:rsidRPr="00741CBA" w:rsidRDefault="00B25666" w:rsidP="00B25666">
            <w:pPr>
              <w:spacing w:line="256" w:lineRule="auto"/>
              <w:rPr>
                <w:rFonts w:ascii="Tahoma" w:hAnsi="Tahoma" w:cs="Tahoma"/>
                <w:color w:val="000000" w:themeColor="text1"/>
                <w:sz w:val="24"/>
                <w:szCs w:val="24"/>
              </w:rPr>
            </w:pPr>
            <w:r w:rsidRPr="00741CBA">
              <w:rPr>
                <w:rFonts w:ascii="Tahoma" w:hAnsi="Tahoma" w:cs="Tahoma"/>
                <w:color w:val="000000" w:themeColor="text1"/>
                <w:sz w:val="24"/>
                <w:szCs w:val="24"/>
              </w:rPr>
              <w:t>$85,737.5</w:t>
            </w:r>
          </w:p>
        </w:tc>
        <w:tc>
          <w:tcPr>
            <w:tcW w:w="2303" w:type="dxa"/>
          </w:tcPr>
          <w:p w14:paraId="421F3E77" w14:textId="77777777" w:rsidR="00B25666" w:rsidRPr="00741CBA" w:rsidRDefault="00B25666" w:rsidP="00B25666">
            <w:pPr>
              <w:spacing w:line="256" w:lineRule="auto"/>
              <w:rPr>
                <w:rFonts w:ascii="Tahoma" w:hAnsi="Tahoma" w:cs="Tahoma"/>
                <w:color w:val="000000" w:themeColor="text1"/>
                <w:sz w:val="24"/>
                <w:szCs w:val="24"/>
              </w:rPr>
            </w:pPr>
            <w:r w:rsidRPr="00741CBA">
              <w:rPr>
                <w:rFonts w:ascii="Tahoma" w:hAnsi="Tahoma" w:cs="Tahoma"/>
                <w:color w:val="000000" w:themeColor="text1"/>
                <w:sz w:val="24"/>
                <w:szCs w:val="24"/>
              </w:rPr>
              <w:t>$4,286.9</w:t>
            </w:r>
          </w:p>
        </w:tc>
        <w:tc>
          <w:tcPr>
            <w:tcW w:w="2303" w:type="dxa"/>
          </w:tcPr>
          <w:p w14:paraId="43AC4328" w14:textId="77777777" w:rsidR="00B25666" w:rsidRPr="00741CBA" w:rsidRDefault="00B25666" w:rsidP="00B25666">
            <w:pPr>
              <w:spacing w:line="256" w:lineRule="auto"/>
              <w:rPr>
                <w:rFonts w:ascii="Tahoma" w:hAnsi="Tahoma" w:cs="Tahoma"/>
                <w:color w:val="000000" w:themeColor="text1"/>
                <w:sz w:val="24"/>
                <w:szCs w:val="24"/>
              </w:rPr>
            </w:pPr>
            <w:r w:rsidRPr="00741CBA">
              <w:rPr>
                <w:rFonts w:ascii="Tahoma" w:hAnsi="Tahoma" w:cs="Tahoma"/>
                <w:color w:val="000000" w:themeColor="text1"/>
                <w:sz w:val="24"/>
                <w:szCs w:val="24"/>
              </w:rPr>
              <w:t>$81,450.63</w:t>
            </w:r>
          </w:p>
        </w:tc>
      </w:tr>
    </w:tbl>
    <w:p w14:paraId="095C4574" w14:textId="77777777" w:rsidR="00B25666" w:rsidRPr="00741CBA" w:rsidRDefault="00B25666" w:rsidP="00B25666">
      <w:pPr>
        <w:widowControl w:val="0"/>
        <w:autoSpaceDE w:val="0"/>
        <w:autoSpaceDN w:val="0"/>
        <w:spacing w:before="2" w:after="0" w:line="240" w:lineRule="auto"/>
        <w:rPr>
          <w:rFonts w:ascii="Times New Roman" w:eastAsia="Cambria Math" w:hAnsi="Times New Roman" w:cs="Times New Roman"/>
          <w:bCs/>
          <w:color w:val="000000" w:themeColor="text1"/>
        </w:rPr>
      </w:pPr>
    </w:p>
    <w:p w14:paraId="33E13B13" w14:textId="77777777" w:rsidR="00B25666" w:rsidRPr="00741CBA" w:rsidRDefault="00B25666" w:rsidP="00F865B6">
      <w:pPr>
        <w:pStyle w:val="ListParagraph"/>
        <w:numPr>
          <w:ilvl w:val="0"/>
          <w:numId w:val="39"/>
        </w:numPr>
        <w:spacing w:after="200" w:line="276" w:lineRule="auto"/>
        <w:rPr>
          <w:rFonts w:ascii="Times New Roman" w:hAnsi="Times New Roman" w:cs="Times New Roman"/>
          <w:color w:val="000000" w:themeColor="text1"/>
        </w:rPr>
      </w:pPr>
      <w:r w:rsidRPr="00741CBA">
        <w:rPr>
          <w:rFonts w:ascii="Times New Roman" w:hAnsi="Times New Roman" w:cs="Times New Roman"/>
          <w:color w:val="000000" w:themeColor="text1"/>
        </w:rPr>
        <w:t>Refer to Scenario 1. What is the required reserve ratio?</w:t>
      </w:r>
    </w:p>
    <w:p w14:paraId="62A409C3" w14:textId="77777777" w:rsidR="00B25666" w:rsidRPr="00741CBA" w:rsidRDefault="00B25666" w:rsidP="00F865B6">
      <w:pPr>
        <w:numPr>
          <w:ilvl w:val="1"/>
          <w:numId w:val="23"/>
        </w:numPr>
        <w:spacing w:after="200" w:line="276" w:lineRule="auto"/>
        <w:contextualSpacing/>
        <w:rPr>
          <w:rFonts w:ascii="Times New Roman" w:hAnsi="Times New Roman" w:cs="Times New Roman"/>
          <w:color w:val="000000" w:themeColor="text1"/>
        </w:rPr>
      </w:pPr>
      <w:r w:rsidRPr="00741CBA">
        <w:rPr>
          <w:rFonts w:ascii="Times New Roman" w:hAnsi="Times New Roman" w:cs="Times New Roman"/>
          <w:color w:val="000000" w:themeColor="text1"/>
        </w:rPr>
        <w:t xml:space="preserve"> 4%      </w:t>
      </w:r>
    </w:p>
    <w:p w14:paraId="4A177114" w14:textId="77777777" w:rsidR="00B25666" w:rsidRPr="00741CBA" w:rsidRDefault="00B25666" w:rsidP="00F865B6">
      <w:pPr>
        <w:numPr>
          <w:ilvl w:val="1"/>
          <w:numId w:val="23"/>
        </w:numPr>
        <w:spacing w:after="200" w:line="276" w:lineRule="auto"/>
        <w:contextualSpacing/>
        <w:rPr>
          <w:rFonts w:ascii="Times New Roman" w:hAnsi="Times New Roman" w:cs="Times New Roman"/>
          <w:color w:val="000000" w:themeColor="text1"/>
        </w:rPr>
      </w:pPr>
      <w:r w:rsidRPr="00741CBA">
        <w:rPr>
          <w:rFonts w:ascii="Times New Roman" w:hAnsi="Times New Roman" w:cs="Times New Roman"/>
          <w:color w:val="000000" w:themeColor="text1"/>
        </w:rPr>
        <w:t xml:space="preserve">5%     </w:t>
      </w:r>
    </w:p>
    <w:p w14:paraId="0059F40C" w14:textId="77777777" w:rsidR="00B25666" w:rsidRPr="00741CBA" w:rsidRDefault="00B25666" w:rsidP="00F865B6">
      <w:pPr>
        <w:numPr>
          <w:ilvl w:val="1"/>
          <w:numId w:val="23"/>
        </w:numPr>
        <w:spacing w:after="200" w:line="276" w:lineRule="auto"/>
        <w:contextualSpacing/>
        <w:rPr>
          <w:rFonts w:ascii="Times New Roman" w:hAnsi="Times New Roman" w:cs="Times New Roman"/>
          <w:color w:val="000000" w:themeColor="text1"/>
        </w:rPr>
      </w:pPr>
      <w:r w:rsidRPr="00741CBA">
        <w:rPr>
          <w:rFonts w:ascii="Times New Roman" w:hAnsi="Times New Roman" w:cs="Times New Roman"/>
          <w:color w:val="000000" w:themeColor="text1"/>
        </w:rPr>
        <w:t xml:space="preserve">8%      </w:t>
      </w:r>
    </w:p>
    <w:p w14:paraId="15F4136E" w14:textId="77777777" w:rsidR="00B25666" w:rsidRPr="00741CBA" w:rsidRDefault="00B25666" w:rsidP="00F865B6">
      <w:pPr>
        <w:numPr>
          <w:ilvl w:val="1"/>
          <w:numId w:val="23"/>
        </w:numPr>
        <w:spacing w:after="200" w:line="276" w:lineRule="auto"/>
        <w:contextualSpacing/>
        <w:rPr>
          <w:rFonts w:ascii="Times New Roman" w:hAnsi="Times New Roman" w:cs="Times New Roman"/>
          <w:color w:val="000000" w:themeColor="text1"/>
        </w:rPr>
      </w:pPr>
      <w:r w:rsidRPr="00741CBA">
        <w:rPr>
          <w:rFonts w:ascii="Times New Roman" w:hAnsi="Times New Roman" w:cs="Times New Roman"/>
          <w:color w:val="000000" w:themeColor="text1"/>
        </w:rPr>
        <w:t>10%</w:t>
      </w:r>
    </w:p>
    <w:p w14:paraId="4F9A16BD" w14:textId="77777777" w:rsidR="00B25666" w:rsidRPr="00741CBA" w:rsidRDefault="00B25666" w:rsidP="00B25666">
      <w:pPr>
        <w:spacing w:line="256" w:lineRule="auto"/>
        <w:ind w:left="928"/>
        <w:contextualSpacing/>
        <w:rPr>
          <w:rFonts w:ascii="Times New Roman" w:hAnsi="Times New Roman" w:cs="Times New Roman"/>
          <w:color w:val="000000" w:themeColor="text1"/>
        </w:rPr>
      </w:pPr>
    </w:p>
    <w:p w14:paraId="65672635" w14:textId="7C095E40" w:rsidR="00B25666" w:rsidRPr="00741CBA" w:rsidRDefault="00B25666" w:rsidP="00F865B6">
      <w:pPr>
        <w:pStyle w:val="ListParagraph"/>
        <w:numPr>
          <w:ilvl w:val="0"/>
          <w:numId w:val="39"/>
        </w:numPr>
        <w:spacing w:after="200" w:line="276" w:lineRule="auto"/>
        <w:rPr>
          <w:rFonts w:ascii="Times New Roman" w:hAnsi="Times New Roman" w:cs="Times New Roman"/>
          <w:color w:val="000000" w:themeColor="text1"/>
        </w:rPr>
      </w:pPr>
      <w:r w:rsidRPr="00741CBA">
        <w:rPr>
          <w:rFonts w:ascii="Times New Roman" w:hAnsi="Times New Roman" w:cs="Times New Roman"/>
          <w:color w:val="000000" w:themeColor="text1"/>
        </w:rPr>
        <w:t>Refer to Scenario 1. What is the money multiplier in this economy.</w:t>
      </w:r>
    </w:p>
    <w:p w14:paraId="4131B198" w14:textId="4120DF3B" w:rsidR="00B25666" w:rsidRPr="00741CBA" w:rsidRDefault="00B25666" w:rsidP="00F865B6">
      <w:pPr>
        <w:pStyle w:val="ListParagraph"/>
        <w:numPr>
          <w:ilvl w:val="0"/>
          <w:numId w:val="40"/>
        </w:numPr>
        <w:spacing w:after="200" w:line="276" w:lineRule="auto"/>
        <w:rPr>
          <w:rFonts w:ascii="Times New Roman" w:hAnsi="Times New Roman" w:cs="Times New Roman"/>
          <w:color w:val="000000" w:themeColor="text1"/>
        </w:rPr>
      </w:pPr>
      <w:r w:rsidRPr="00741CBA">
        <w:rPr>
          <w:rFonts w:ascii="Times New Roman" w:hAnsi="Times New Roman" w:cs="Times New Roman"/>
          <w:color w:val="000000" w:themeColor="text1"/>
        </w:rPr>
        <w:t xml:space="preserve">20       </w:t>
      </w:r>
    </w:p>
    <w:p w14:paraId="2A76F51A" w14:textId="1B79AF0F" w:rsidR="00B25666" w:rsidRPr="00741CBA" w:rsidRDefault="00B25666" w:rsidP="00F865B6">
      <w:pPr>
        <w:pStyle w:val="ListParagraph"/>
        <w:numPr>
          <w:ilvl w:val="0"/>
          <w:numId w:val="40"/>
        </w:numPr>
        <w:spacing w:after="200" w:line="276" w:lineRule="auto"/>
        <w:rPr>
          <w:rFonts w:ascii="Times New Roman" w:hAnsi="Times New Roman" w:cs="Times New Roman"/>
          <w:color w:val="000000" w:themeColor="text1"/>
        </w:rPr>
      </w:pPr>
      <w:r w:rsidRPr="00741CBA">
        <w:rPr>
          <w:rFonts w:ascii="Times New Roman" w:hAnsi="Times New Roman" w:cs="Times New Roman"/>
          <w:color w:val="000000" w:themeColor="text1"/>
        </w:rPr>
        <w:t xml:space="preserve">10      </w:t>
      </w:r>
    </w:p>
    <w:p w14:paraId="30A5BAF7" w14:textId="0AB13C79" w:rsidR="00B25666" w:rsidRPr="00741CBA" w:rsidRDefault="00B25666" w:rsidP="00F865B6">
      <w:pPr>
        <w:pStyle w:val="ListParagraph"/>
        <w:numPr>
          <w:ilvl w:val="0"/>
          <w:numId w:val="40"/>
        </w:numPr>
        <w:spacing w:after="200" w:line="276" w:lineRule="auto"/>
        <w:rPr>
          <w:rFonts w:ascii="Times New Roman" w:hAnsi="Times New Roman" w:cs="Times New Roman"/>
          <w:color w:val="000000" w:themeColor="text1"/>
        </w:rPr>
      </w:pPr>
      <w:r w:rsidRPr="00741CBA">
        <w:rPr>
          <w:rFonts w:ascii="Times New Roman" w:hAnsi="Times New Roman" w:cs="Times New Roman"/>
          <w:color w:val="000000" w:themeColor="text1"/>
        </w:rPr>
        <w:t xml:space="preserve">50       </w:t>
      </w:r>
    </w:p>
    <w:p w14:paraId="61026B5F" w14:textId="77777777" w:rsidR="00B25666" w:rsidRPr="00741CBA" w:rsidRDefault="00B25666" w:rsidP="00F865B6">
      <w:pPr>
        <w:pStyle w:val="ListParagraph"/>
        <w:numPr>
          <w:ilvl w:val="0"/>
          <w:numId w:val="40"/>
        </w:numPr>
        <w:spacing w:after="200" w:line="276" w:lineRule="auto"/>
        <w:rPr>
          <w:rFonts w:ascii="Times New Roman" w:hAnsi="Times New Roman" w:cs="Times New Roman"/>
          <w:color w:val="000000" w:themeColor="text1"/>
        </w:rPr>
      </w:pPr>
      <w:r w:rsidRPr="00741CBA">
        <w:rPr>
          <w:rFonts w:ascii="Times New Roman" w:hAnsi="Times New Roman" w:cs="Times New Roman"/>
          <w:color w:val="000000" w:themeColor="text1"/>
        </w:rPr>
        <w:t>16.67</w:t>
      </w:r>
    </w:p>
    <w:p w14:paraId="34DE0CF4" w14:textId="77777777" w:rsidR="00B25666" w:rsidRPr="00741CBA" w:rsidRDefault="00B25666" w:rsidP="00B25666">
      <w:pPr>
        <w:spacing w:line="256" w:lineRule="auto"/>
        <w:ind w:left="928"/>
        <w:contextualSpacing/>
        <w:rPr>
          <w:rFonts w:ascii="Times New Roman" w:hAnsi="Times New Roman" w:cs="Times New Roman"/>
          <w:color w:val="000000" w:themeColor="text1"/>
        </w:rPr>
      </w:pPr>
    </w:p>
    <w:p w14:paraId="45A3C6A1" w14:textId="77777777" w:rsidR="00B25666" w:rsidRPr="00741CBA" w:rsidRDefault="00B25666" w:rsidP="00F865B6">
      <w:pPr>
        <w:pStyle w:val="ListParagraph"/>
        <w:numPr>
          <w:ilvl w:val="0"/>
          <w:numId w:val="39"/>
        </w:numPr>
        <w:spacing w:after="200" w:line="276" w:lineRule="auto"/>
        <w:rPr>
          <w:rFonts w:ascii="Times New Roman" w:hAnsi="Times New Roman" w:cs="Times New Roman"/>
          <w:color w:val="000000" w:themeColor="text1"/>
        </w:rPr>
      </w:pPr>
      <w:r w:rsidRPr="00741CBA">
        <w:rPr>
          <w:rFonts w:ascii="Times New Roman" w:hAnsi="Times New Roman" w:cs="Times New Roman"/>
          <w:color w:val="000000" w:themeColor="text1"/>
        </w:rPr>
        <w:t xml:space="preserve">Refer to Scenario 1. How much money will be created out of the initial $100,000 deposit? </w:t>
      </w:r>
    </w:p>
    <w:p w14:paraId="3707EE19" w14:textId="77777777" w:rsidR="00B25666" w:rsidRPr="00741CBA" w:rsidRDefault="00B25666" w:rsidP="00F865B6">
      <w:pPr>
        <w:numPr>
          <w:ilvl w:val="0"/>
          <w:numId w:val="41"/>
        </w:numPr>
        <w:spacing w:after="200" w:line="276" w:lineRule="auto"/>
        <w:contextualSpacing/>
        <w:rPr>
          <w:rFonts w:ascii="Times New Roman" w:hAnsi="Times New Roman" w:cs="Times New Roman"/>
          <w:color w:val="000000" w:themeColor="text1"/>
        </w:rPr>
      </w:pPr>
      <w:r w:rsidRPr="00741CBA">
        <w:rPr>
          <w:rFonts w:ascii="Times New Roman" w:hAnsi="Times New Roman" w:cs="Times New Roman"/>
          <w:color w:val="000000" w:themeColor="text1"/>
        </w:rPr>
        <w:t xml:space="preserve">$1 million    </w:t>
      </w:r>
    </w:p>
    <w:p w14:paraId="4646063B" w14:textId="77777777" w:rsidR="00B25666" w:rsidRPr="00741CBA" w:rsidRDefault="00B25666" w:rsidP="00F865B6">
      <w:pPr>
        <w:numPr>
          <w:ilvl w:val="0"/>
          <w:numId w:val="41"/>
        </w:numPr>
        <w:spacing w:after="200" w:line="276" w:lineRule="auto"/>
        <w:contextualSpacing/>
        <w:rPr>
          <w:rFonts w:ascii="Times New Roman" w:hAnsi="Times New Roman" w:cs="Times New Roman"/>
          <w:color w:val="000000" w:themeColor="text1"/>
        </w:rPr>
      </w:pPr>
      <w:r w:rsidRPr="00741CBA">
        <w:rPr>
          <w:rFonts w:ascii="Times New Roman" w:hAnsi="Times New Roman" w:cs="Times New Roman"/>
          <w:color w:val="000000" w:themeColor="text1"/>
        </w:rPr>
        <w:t xml:space="preserve">$ 2 million  </w:t>
      </w:r>
    </w:p>
    <w:p w14:paraId="0769D469" w14:textId="77777777" w:rsidR="00B25666" w:rsidRPr="00741CBA" w:rsidRDefault="00B25666" w:rsidP="00F865B6">
      <w:pPr>
        <w:numPr>
          <w:ilvl w:val="0"/>
          <w:numId w:val="41"/>
        </w:numPr>
        <w:spacing w:after="200" w:line="276" w:lineRule="auto"/>
        <w:contextualSpacing/>
        <w:rPr>
          <w:rFonts w:ascii="Times New Roman" w:hAnsi="Times New Roman" w:cs="Times New Roman"/>
          <w:color w:val="000000" w:themeColor="text1"/>
        </w:rPr>
      </w:pPr>
      <w:r w:rsidRPr="00741CBA">
        <w:rPr>
          <w:rFonts w:ascii="Times New Roman" w:hAnsi="Times New Roman" w:cs="Times New Roman"/>
          <w:color w:val="000000" w:themeColor="text1"/>
        </w:rPr>
        <w:t xml:space="preserve">$50 million   </w:t>
      </w:r>
    </w:p>
    <w:p w14:paraId="020684DC" w14:textId="77777777" w:rsidR="00B25666" w:rsidRPr="00741CBA" w:rsidRDefault="00B25666" w:rsidP="00F865B6">
      <w:pPr>
        <w:numPr>
          <w:ilvl w:val="0"/>
          <w:numId w:val="41"/>
        </w:numPr>
        <w:spacing w:after="200" w:line="276" w:lineRule="auto"/>
        <w:contextualSpacing/>
        <w:rPr>
          <w:rFonts w:ascii="Times New Roman" w:hAnsi="Times New Roman" w:cs="Times New Roman"/>
          <w:color w:val="000000" w:themeColor="text1"/>
        </w:rPr>
      </w:pPr>
      <w:r w:rsidRPr="00741CBA">
        <w:rPr>
          <w:rFonts w:ascii="Times New Roman" w:hAnsi="Times New Roman" w:cs="Times New Roman"/>
          <w:color w:val="000000" w:themeColor="text1"/>
        </w:rPr>
        <w:t xml:space="preserve">$16.67 million </w:t>
      </w:r>
    </w:p>
    <w:p w14:paraId="4F238EB0" w14:textId="77777777" w:rsidR="00B25666" w:rsidRPr="00741CBA" w:rsidRDefault="00B25666" w:rsidP="00B25666">
      <w:pPr>
        <w:spacing w:line="256" w:lineRule="auto"/>
        <w:ind w:left="928"/>
        <w:contextualSpacing/>
        <w:rPr>
          <w:rFonts w:ascii="Times New Roman" w:hAnsi="Times New Roman" w:cs="Times New Roman"/>
          <w:color w:val="000000" w:themeColor="text1"/>
        </w:rPr>
      </w:pPr>
      <w:r w:rsidRPr="00741CBA">
        <w:rPr>
          <w:rFonts w:ascii="Times New Roman" w:hAnsi="Times New Roman" w:cs="Times New Roman"/>
          <w:color w:val="000000" w:themeColor="text1"/>
        </w:rPr>
        <w:t xml:space="preserve">  </w:t>
      </w:r>
    </w:p>
    <w:p w14:paraId="2225DA92" w14:textId="73332123" w:rsidR="00B25666" w:rsidRPr="00741CBA" w:rsidRDefault="00B25666" w:rsidP="00F865B6">
      <w:pPr>
        <w:pStyle w:val="ListParagraph"/>
        <w:numPr>
          <w:ilvl w:val="0"/>
          <w:numId w:val="39"/>
        </w:numPr>
        <w:spacing w:after="200" w:line="276" w:lineRule="auto"/>
        <w:rPr>
          <w:rFonts w:ascii="Times New Roman" w:hAnsi="Times New Roman" w:cs="Times New Roman"/>
          <w:color w:val="000000" w:themeColor="text1"/>
        </w:rPr>
      </w:pPr>
      <w:r w:rsidRPr="00741CBA">
        <w:rPr>
          <w:rFonts w:ascii="Times New Roman" w:hAnsi="Times New Roman" w:cs="Times New Roman"/>
          <w:color w:val="000000" w:themeColor="text1"/>
        </w:rPr>
        <w:t xml:space="preserve">Refer to Scenario 1. If the required reserve ratio were changed to 12%, total loans of Bank No. 2 will change to </w:t>
      </w:r>
    </w:p>
    <w:p w14:paraId="213EDB59" w14:textId="77777777" w:rsidR="00B25666" w:rsidRPr="00741CBA" w:rsidRDefault="00B25666" w:rsidP="00F865B6">
      <w:pPr>
        <w:numPr>
          <w:ilvl w:val="0"/>
          <w:numId w:val="42"/>
        </w:numPr>
        <w:spacing w:after="200" w:line="276" w:lineRule="auto"/>
        <w:contextualSpacing/>
        <w:rPr>
          <w:rFonts w:ascii="Times New Roman" w:hAnsi="Times New Roman" w:cs="Times New Roman"/>
          <w:color w:val="000000" w:themeColor="text1"/>
        </w:rPr>
      </w:pPr>
      <w:r w:rsidRPr="00741CBA">
        <w:rPr>
          <w:rFonts w:ascii="Times New Roman" w:hAnsi="Times New Roman" w:cs="Times New Roman"/>
          <w:color w:val="000000" w:themeColor="text1"/>
        </w:rPr>
        <w:t xml:space="preserve"> 87,550         </w:t>
      </w:r>
    </w:p>
    <w:p w14:paraId="0371A3AD" w14:textId="77777777" w:rsidR="00B25666" w:rsidRPr="00741CBA" w:rsidRDefault="00B25666" w:rsidP="00F865B6">
      <w:pPr>
        <w:numPr>
          <w:ilvl w:val="0"/>
          <w:numId w:val="42"/>
        </w:numPr>
        <w:spacing w:after="200" w:line="276" w:lineRule="auto"/>
        <w:contextualSpacing/>
        <w:rPr>
          <w:rFonts w:ascii="Times New Roman" w:hAnsi="Times New Roman" w:cs="Times New Roman"/>
          <w:color w:val="000000" w:themeColor="text1"/>
        </w:rPr>
      </w:pPr>
      <w:r w:rsidRPr="00741CBA">
        <w:rPr>
          <w:rFonts w:ascii="Times New Roman" w:hAnsi="Times New Roman" w:cs="Times New Roman"/>
          <w:color w:val="000000" w:themeColor="text1"/>
        </w:rPr>
        <w:t xml:space="preserve">65,500         </w:t>
      </w:r>
    </w:p>
    <w:p w14:paraId="39A0DC1F" w14:textId="77777777" w:rsidR="00B25666" w:rsidRPr="00741CBA" w:rsidRDefault="00B25666" w:rsidP="00F865B6">
      <w:pPr>
        <w:numPr>
          <w:ilvl w:val="0"/>
          <w:numId w:val="42"/>
        </w:numPr>
        <w:spacing w:after="200" w:line="276" w:lineRule="auto"/>
        <w:contextualSpacing/>
        <w:rPr>
          <w:rFonts w:ascii="Times New Roman" w:hAnsi="Times New Roman" w:cs="Times New Roman"/>
          <w:color w:val="000000" w:themeColor="text1"/>
        </w:rPr>
      </w:pPr>
      <w:r w:rsidRPr="00741CBA">
        <w:rPr>
          <w:rFonts w:ascii="Times New Roman" w:hAnsi="Times New Roman" w:cs="Times New Roman"/>
          <w:color w:val="000000" w:themeColor="text1"/>
        </w:rPr>
        <w:t xml:space="preserve">75, 490        </w:t>
      </w:r>
    </w:p>
    <w:p w14:paraId="6B29548C" w14:textId="77777777" w:rsidR="00B25666" w:rsidRPr="00741CBA" w:rsidRDefault="00B25666" w:rsidP="00F865B6">
      <w:pPr>
        <w:numPr>
          <w:ilvl w:val="0"/>
          <w:numId w:val="42"/>
        </w:numPr>
        <w:spacing w:after="200" w:line="276" w:lineRule="auto"/>
        <w:contextualSpacing/>
        <w:rPr>
          <w:rFonts w:ascii="Times New Roman" w:hAnsi="Times New Roman" w:cs="Times New Roman"/>
          <w:color w:val="000000" w:themeColor="text1"/>
        </w:rPr>
      </w:pPr>
      <w:r w:rsidRPr="00741CBA">
        <w:rPr>
          <w:rFonts w:ascii="Times New Roman" w:hAnsi="Times New Roman" w:cs="Times New Roman"/>
          <w:color w:val="000000" w:themeColor="text1"/>
        </w:rPr>
        <w:t xml:space="preserve">77, 440    </w:t>
      </w:r>
    </w:p>
    <w:p w14:paraId="2B9D5D0C" w14:textId="77777777" w:rsidR="00B25666" w:rsidRPr="00741CBA" w:rsidRDefault="00B25666" w:rsidP="00B25666">
      <w:pPr>
        <w:spacing w:line="256" w:lineRule="auto"/>
        <w:ind w:left="928"/>
        <w:contextualSpacing/>
        <w:rPr>
          <w:rFonts w:ascii="Tahoma" w:hAnsi="Tahoma" w:cs="Tahoma"/>
          <w:color w:val="000000" w:themeColor="text1"/>
          <w:sz w:val="24"/>
          <w:szCs w:val="24"/>
        </w:rPr>
      </w:pPr>
    </w:p>
    <w:p w14:paraId="4F075546" w14:textId="77777777" w:rsidR="00B25666" w:rsidRPr="00741CBA" w:rsidRDefault="00B25666" w:rsidP="00F865B6">
      <w:pPr>
        <w:pStyle w:val="ListParagraph"/>
        <w:widowControl w:val="0"/>
        <w:numPr>
          <w:ilvl w:val="0"/>
          <w:numId w:val="39"/>
        </w:numPr>
        <w:autoSpaceDE w:val="0"/>
        <w:autoSpaceDN w:val="0"/>
        <w:spacing w:before="2" w:after="0" w:line="240" w:lineRule="auto"/>
        <w:rPr>
          <w:rFonts w:ascii="Times New Roman" w:eastAsia="Cambria Math" w:hAnsi="Times New Roman" w:cs="Times New Roman"/>
          <w:color w:val="000000" w:themeColor="text1"/>
        </w:rPr>
      </w:pPr>
      <w:r w:rsidRPr="00741CBA">
        <w:rPr>
          <w:rFonts w:ascii="Times New Roman" w:eastAsia="Cambria Math" w:hAnsi="Times New Roman" w:cs="Times New Roman"/>
          <w:color w:val="000000" w:themeColor="text1"/>
        </w:rPr>
        <w:t>If a person withdraws $500 from his/her savings account and puts it in his/her</w:t>
      </w:r>
    </w:p>
    <w:p w14:paraId="675F35F2" w14:textId="77777777" w:rsidR="00B25666" w:rsidRPr="00741CBA" w:rsidRDefault="00B25666" w:rsidP="00B25666">
      <w:pPr>
        <w:widowControl w:val="0"/>
        <w:autoSpaceDE w:val="0"/>
        <w:autoSpaceDN w:val="0"/>
        <w:spacing w:before="2" w:after="0" w:line="240" w:lineRule="auto"/>
        <w:ind w:left="644"/>
        <w:contextualSpacing/>
        <w:rPr>
          <w:rFonts w:ascii="Times New Roman" w:eastAsia="Cambria Math" w:hAnsi="Times New Roman" w:cs="Times New Roman"/>
          <w:color w:val="000000" w:themeColor="text1"/>
        </w:rPr>
      </w:pPr>
      <w:r w:rsidRPr="00741CBA">
        <w:rPr>
          <w:rFonts w:ascii="Times New Roman" w:eastAsia="Cambria Math" w:hAnsi="Times New Roman" w:cs="Times New Roman"/>
          <w:color w:val="000000" w:themeColor="text1"/>
        </w:rPr>
        <w:t>checking account, then M1 will ________ and M2 will ________.</w:t>
      </w:r>
    </w:p>
    <w:p w14:paraId="4AA564BF" w14:textId="77777777" w:rsidR="00B25666" w:rsidRPr="00741CBA" w:rsidRDefault="00B25666" w:rsidP="00F865B6">
      <w:pPr>
        <w:widowControl w:val="0"/>
        <w:numPr>
          <w:ilvl w:val="0"/>
          <w:numId w:val="32"/>
        </w:numPr>
        <w:autoSpaceDE w:val="0"/>
        <w:autoSpaceDN w:val="0"/>
        <w:spacing w:before="2" w:after="0" w:line="240" w:lineRule="auto"/>
        <w:contextualSpacing/>
        <w:rPr>
          <w:rFonts w:ascii="Times New Roman" w:eastAsia="Cambria Math" w:hAnsi="Times New Roman" w:cs="Times New Roman"/>
          <w:color w:val="000000" w:themeColor="text1"/>
        </w:rPr>
      </w:pPr>
      <w:r w:rsidRPr="00741CBA">
        <w:rPr>
          <w:rFonts w:ascii="Times New Roman" w:eastAsia="Cambria Math" w:hAnsi="Times New Roman" w:cs="Times New Roman"/>
          <w:color w:val="000000" w:themeColor="text1"/>
        </w:rPr>
        <w:t>increase; decrease</w:t>
      </w:r>
    </w:p>
    <w:p w14:paraId="4616D970" w14:textId="77777777" w:rsidR="00B25666" w:rsidRPr="00741CBA" w:rsidRDefault="00B25666" w:rsidP="00F865B6">
      <w:pPr>
        <w:widowControl w:val="0"/>
        <w:numPr>
          <w:ilvl w:val="0"/>
          <w:numId w:val="32"/>
        </w:numPr>
        <w:autoSpaceDE w:val="0"/>
        <w:autoSpaceDN w:val="0"/>
        <w:spacing w:before="2" w:after="0" w:line="240" w:lineRule="auto"/>
        <w:contextualSpacing/>
        <w:rPr>
          <w:rFonts w:ascii="Times New Roman" w:eastAsia="Cambria Math" w:hAnsi="Times New Roman" w:cs="Times New Roman"/>
          <w:bCs/>
          <w:color w:val="000000" w:themeColor="text1"/>
        </w:rPr>
      </w:pPr>
      <w:r w:rsidRPr="00741CBA">
        <w:rPr>
          <w:rFonts w:ascii="Times New Roman" w:eastAsia="Cambria Math" w:hAnsi="Times New Roman" w:cs="Times New Roman"/>
          <w:bCs/>
          <w:color w:val="000000" w:themeColor="text1"/>
        </w:rPr>
        <w:t>increase; not change</w:t>
      </w:r>
    </w:p>
    <w:p w14:paraId="75A086A9" w14:textId="77777777" w:rsidR="00B25666" w:rsidRPr="00741CBA" w:rsidRDefault="00B25666" w:rsidP="00F865B6">
      <w:pPr>
        <w:widowControl w:val="0"/>
        <w:numPr>
          <w:ilvl w:val="0"/>
          <w:numId w:val="32"/>
        </w:numPr>
        <w:autoSpaceDE w:val="0"/>
        <w:autoSpaceDN w:val="0"/>
        <w:spacing w:before="2" w:after="0" w:line="240" w:lineRule="auto"/>
        <w:contextualSpacing/>
        <w:rPr>
          <w:rFonts w:ascii="Times New Roman" w:eastAsia="Cambria Math" w:hAnsi="Times New Roman" w:cs="Times New Roman"/>
          <w:color w:val="000000" w:themeColor="text1"/>
        </w:rPr>
      </w:pPr>
      <w:r w:rsidRPr="00741CBA">
        <w:rPr>
          <w:rFonts w:ascii="Times New Roman" w:eastAsia="Cambria Math" w:hAnsi="Times New Roman" w:cs="Times New Roman"/>
          <w:color w:val="000000" w:themeColor="text1"/>
        </w:rPr>
        <w:t>not change; increase</w:t>
      </w:r>
    </w:p>
    <w:p w14:paraId="2A5AED98" w14:textId="77777777" w:rsidR="00B25666" w:rsidRPr="00741CBA" w:rsidRDefault="00B25666" w:rsidP="00F865B6">
      <w:pPr>
        <w:widowControl w:val="0"/>
        <w:numPr>
          <w:ilvl w:val="0"/>
          <w:numId w:val="32"/>
        </w:numPr>
        <w:autoSpaceDE w:val="0"/>
        <w:autoSpaceDN w:val="0"/>
        <w:spacing w:before="2" w:after="0" w:line="240" w:lineRule="auto"/>
        <w:contextualSpacing/>
        <w:rPr>
          <w:rFonts w:ascii="Times New Roman" w:eastAsia="Cambria Math" w:hAnsi="Times New Roman" w:cs="Times New Roman"/>
          <w:bCs/>
          <w:color w:val="000000" w:themeColor="text1"/>
        </w:rPr>
      </w:pPr>
      <w:r w:rsidRPr="00741CBA">
        <w:rPr>
          <w:rFonts w:ascii="Times New Roman" w:eastAsia="Cambria Math" w:hAnsi="Times New Roman" w:cs="Times New Roman"/>
          <w:color w:val="000000" w:themeColor="text1"/>
        </w:rPr>
        <w:t>not change; decrease</w:t>
      </w:r>
    </w:p>
    <w:p w14:paraId="7D599EC8" w14:textId="77777777" w:rsidR="00B25666" w:rsidRPr="00741CBA" w:rsidRDefault="00B25666" w:rsidP="00B25666">
      <w:pPr>
        <w:widowControl w:val="0"/>
        <w:autoSpaceDE w:val="0"/>
        <w:autoSpaceDN w:val="0"/>
        <w:spacing w:before="2" w:after="0" w:line="240" w:lineRule="auto"/>
        <w:ind w:left="927"/>
        <w:contextualSpacing/>
        <w:rPr>
          <w:rFonts w:ascii="Times New Roman" w:eastAsia="Cambria Math" w:hAnsi="Times New Roman" w:cs="Times New Roman"/>
          <w:color w:val="000000" w:themeColor="text1"/>
        </w:rPr>
      </w:pPr>
    </w:p>
    <w:p w14:paraId="722D5231" w14:textId="77777777" w:rsidR="00B25666" w:rsidRPr="00741CBA" w:rsidRDefault="00B25666" w:rsidP="00F865B6">
      <w:pPr>
        <w:pStyle w:val="ListParagraph"/>
        <w:widowControl w:val="0"/>
        <w:numPr>
          <w:ilvl w:val="0"/>
          <w:numId w:val="39"/>
        </w:numPr>
        <w:autoSpaceDE w:val="0"/>
        <w:autoSpaceDN w:val="0"/>
        <w:spacing w:before="2" w:after="0" w:line="240" w:lineRule="auto"/>
        <w:rPr>
          <w:rFonts w:ascii="Times New Roman" w:eastAsia="Cambria Math" w:hAnsi="Times New Roman" w:cs="Times New Roman"/>
          <w:bCs/>
          <w:color w:val="000000" w:themeColor="text1"/>
        </w:rPr>
      </w:pPr>
      <w:r w:rsidRPr="00741CBA">
        <w:rPr>
          <w:rFonts w:ascii="Times New Roman" w:eastAsia="Cambria Math" w:hAnsi="Times New Roman" w:cs="Times New Roman"/>
          <w:bCs/>
          <w:color w:val="000000" w:themeColor="text1"/>
        </w:rPr>
        <w:t>Banks can make additional loans when required reserves are</w:t>
      </w:r>
    </w:p>
    <w:p w14:paraId="4FB72599" w14:textId="77777777" w:rsidR="00B25666" w:rsidRPr="00741CBA" w:rsidRDefault="00B25666" w:rsidP="00F865B6">
      <w:pPr>
        <w:widowControl w:val="0"/>
        <w:numPr>
          <w:ilvl w:val="0"/>
          <w:numId w:val="33"/>
        </w:numPr>
        <w:autoSpaceDE w:val="0"/>
        <w:autoSpaceDN w:val="0"/>
        <w:spacing w:before="2" w:after="0" w:line="240" w:lineRule="auto"/>
        <w:contextualSpacing/>
        <w:rPr>
          <w:rFonts w:ascii="Times New Roman" w:eastAsia="Cambria Math" w:hAnsi="Times New Roman" w:cs="Times New Roman"/>
          <w:color w:val="000000" w:themeColor="text1"/>
        </w:rPr>
      </w:pPr>
      <w:r w:rsidRPr="00741CBA">
        <w:rPr>
          <w:rFonts w:ascii="Times New Roman" w:eastAsia="Cambria Math" w:hAnsi="Times New Roman" w:cs="Times New Roman"/>
          <w:color w:val="000000" w:themeColor="text1"/>
        </w:rPr>
        <w:t>greater than total reserves.</w:t>
      </w:r>
    </w:p>
    <w:p w14:paraId="402A4BE7" w14:textId="77777777" w:rsidR="00B25666" w:rsidRPr="00741CBA" w:rsidRDefault="00B25666" w:rsidP="00F865B6">
      <w:pPr>
        <w:widowControl w:val="0"/>
        <w:numPr>
          <w:ilvl w:val="0"/>
          <w:numId w:val="33"/>
        </w:numPr>
        <w:autoSpaceDE w:val="0"/>
        <w:autoSpaceDN w:val="0"/>
        <w:spacing w:before="2" w:after="0" w:line="240" w:lineRule="auto"/>
        <w:contextualSpacing/>
        <w:rPr>
          <w:rFonts w:ascii="Times New Roman" w:eastAsia="Cambria Math" w:hAnsi="Times New Roman" w:cs="Times New Roman"/>
          <w:bCs/>
          <w:color w:val="000000" w:themeColor="text1"/>
        </w:rPr>
      </w:pPr>
      <w:r w:rsidRPr="00741CBA">
        <w:rPr>
          <w:rFonts w:ascii="Times New Roman" w:eastAsia="Cambria Math" w:hAnsi="Times New Roman" w:cs="Times New Roman"/>
          <w:bCs/>
          <w:color w:val="000000" w:themeColor="text1"/>
        </w:rPr>
        <w:t>less than total reserves.</w:t>
      </w:r>
    </w:p>
    <w:p w14:paraId="31AEB748" w14:textId="77777777" w:rsidR="00B25666" w:rsidRPr="00741CBA" w:rsidRDefault="00B25666" w:rsidP="00F865B6">
      <w:pPr>
        <w:widowControl w:val="0"/>
        <w:numPr>
          <w:ilvl w:val="0"/>
          <w:numId w:val="33"/>
        </w:numPr>
        <w:autoSpaceDE w:val="0"/>
        <w:autoSpaceDN w:val="0"/>
        <w:spacing w:before="2" w:after="0" w:line="240" w:lineRule="auto"/>
        <w:contextualSpacing/>
        <w:rPr>
          <w:rFonts w:ascii="Times New Roman" w:eastAsia="Cambria Math" w:hAnsi="Times New Roman" w:cs="Times New Roman"/>
          <w:color w:val="000000" w:themeColor="text1"/>
        </w:rPr>
      </w:pPr>
      <w:r w:rsidRPr="00741CBA">
        <w:rPr>
          <w:rFonts w:ascii="Times New Roman" w:eastAsia="Cambria Math" w:hAnsi="Times New Roman" w:cs="Times New Roman"/>
          <w:color w:val="000000" w:themeColor="text1"/>
        </w:rPr>
        <w:t>less than total deposits.</w:t>
      </w:r>
    </w:p>
    <w:p w14:paraId="16BA213F" w14:textId="77777777" w:rsidR="00B25666" w:rsidRPr="00741CBA" w:rsidRDefault="00B25666" w:rsidP="00F865B6">
      <w:pPr>
        <w:widowControl w:val="0"/>
        <w:numPr>
          <w:ilvl w:val="0"/>
          <w:numId w:val="33"/>
        </w:numPr>
        <w:autoSpaceDE w:val="0"/>
        <w:autoSpaceDN w:val="0"/>
        <w:spacing w:before="2" w:after="0" w:line="240" w:lineRule="auto"/>
        <w:contextualSpacing/>
        <w:rPr>
          <w:rFonts w:ascii="Times New Roman" w:eastAsia="Cambria Math" w:hAnsi="Times New Roman" w:cs="Times New Roman"/>
          <w:bCs/>
          <w:color w:val="000000" w:themeColor="text1"/>
        </w:rPr>
      </w:pPr>
      <w:r w:rsidRPr="00741CBA">
        <w:rPr>
          <w:rFonts w:ascii="Times New Roman" w:eastAsia="Cambria Math" w:hAnsi="Times New Roman" w:cs="Times New Roman"/>
          <w:color w:val="000000" w:themeColor="text1"/>
        </w:rPr>
        <w:t>less than total loans</w:t>
      </w:r>
      <w:r w:rsidRPr="00741CBA">
        <w:rPr>
          <w:rFonts w:ascii="Times New Roman" w:eastAsia="Cambria Math" w:hAnsi="Times New Roman" w:cs="Times New Roman"/>
          <w:bCs/>
          <w:color w:val="000000" w:themeColor="text1"/>
        </w:rPr>
        <w:t>.</w:t>
      </w:r>
    </w:p>
    <w:p w14:paraId="7D9A2A6D" w14:textId="77777777" w:rsidR="00B25666" w:rsidRPr="00741CBA" w:rsidRDefault="00B25666" w:rsidP="00B25666">
      <w:pPr>
        <w:widowControl w:val="0"/>
        <w:autoSpaceDE w:val="0"/>
        <w:autoSpaceDN w:val="0"/>
        <w:spacing w:before="2" w:after="0" w:line="240" w:lineRule="auto"/>
        <w:rPr>
          <w:rFonts w:ascii="Times New Roman" w:eastAsia="Cambria Math" w:hAnsi="Times New Roman" w:cs="Times New Roman"/>
          <w:bCs/>
          <w:color w:val="000000" w:themeColor="text1"/>
        </w:rPr>
      </w:pPr>
    </w:p>
    <w:p w14:paraId="1E5A8ED0" w14:textId="77777777" w:rsidR="00B25666" w:rsidRPr="00741CBA" w:rsidRDefault="00B25666" w:rsidP="00B25666">
      <w:pPr>
        <w:widowControl w:val="0"/>
        <w:autoSpaceDE w:val="0"/>
        <w:autoSpaceDN w:val="0"/>
        <w:spacing w:before="2" w:after="0" w:line="240" w:lineRule="auto"/>
        <w:rPr>
          <w:rFonts w:ascii="Times New Roman" w:eastAsia="Cambria Math" w:hAnsi="Times New Roman" w:cs="Times New Roman"/>
          <w:bCs/>
          <w:color w:val="000000" w:themeColor="text1"/>
        </w:rPr>
      </w:pPr>
    </w:p>
    <w:p w14:paraId="132574BE" w14:textId="77777777" w:rsidR="00B25666" w:rsidRPr="00741CBA" w:rsidRDefault="00B25666" w:rsidP="00B25666">
      <w:pPr>
        <w:widowControl w:val="0"/>
        <w:autoSpaceDE w:val="0"/>
        <w:autoSpaceDN w:val="0"/>
        <w:spacing w:before="2" w:after="0" w:line="240" w:lineRule="auto"/>
        <w:rPr>
          <w:rFonts w:ascii="Times New Roman" w:eastAsia="Cambria Math" w:hAnsi="Times New Roman" w:cs="Times New Roman"/>
          <w:bCs/>
          <w:i/>
          <w:iCs/>
          <w:color w:val="000000" w:themeColor="text1"/>
        </w:rPr>
      </w:pPr>
      <w:r w:rsidRPr="00741CBA">
        <w:rPr>
          <w:rFonts w:ascii="Times New Roman" w:eastAsia="Cambria Math" w:hAnsi="Times New Roman" w:cs="Times New Roman"/>
          <w:bCs/>
          <w:i/>
          <w:iCs/>
          <w:color w:val="000000" w:themeColor="text1"/>
        </w:rPr>
        <w:t>Please answer the next four questions referring to the scenario below.</w:t>
      </w:r>
    </w:p>
    <w:p w14:paraId="1EFC52D3" w14:textId="77777777" w:rsidR="00B25666" w:rsidRPr="00741CBA" w:rsidRDefault="00B25666" w:rsidP="00B25666">
      <w:pPr>
        <w:widowControl w:val="0"/>
        <w:autoSpaceDE w:val="0"/>
        <w:autoSpaceDN w:val="0"/>
        <w:spacing w:before="2" w:after="0" w:line="240" w:lineRule="auto"/>
        <w:rPr>
          <w:rFonts w:ascii="Times New Roman" w:eastAsia="Cambria Math" w:hAnsi="Times New Roman" w:cs="Times New Roman"/>
          <w:color w:val="000000" w:themeColor="text1"/>
        </w:rPr>
      </w:pPr>
    </w:p>
    <w:p w14:paraId="51022C29" w14:textId="77777777" w:rsidR="00B25666" w:rsidRPr="00741CBA" w:rsidRDefault="00B25666" w:rsidP="00B25666">
      <w:pPr>
        <w:widowControl w:val="0"/>
        <w:autoSpaceDE w:val="0"/>
        <w:autoSpaceDN w:val="0"/>
        <w:spacing w:before="2" w:after="0" w:line="240" w:lineRule="auto"/>
        <w:rPr>
          <w:rFonts w:ascii="Times New Roman" w:eastAsia="Cambria Math" w:hAnsi="Times New Roman" w:cs="Times New Roman"/>
          <w:color w:val="000000" w:themeColor="text1"/>
        </w:rPr>
      </w:pPr>
      <w:r w:rsidRPr="00741CBA">
        <w:rPr>
          <w:rFonts w:ascii="Times New Roman" w:eastAsia="Cambria Math" w:hAnsi="Times New Roman" w:cs="Times New Roman"/>
          <w:color w:val="000000" w:themeColor="text1"/>
        </w:rPr>
        <w:t>Imagine that Carmen deposits $10,000 of currency into her checking account deposit at</w:t>
      </w:r>
    </w:p>
    <w:p w14:paraId="5B6513FC" w14:textId="77777777" w:rsidR="00B25666" w:rsidRPr="00741CBA" w:rsidRDefault="00B25666" w:rsidP="00B25666">
      <w:pPr>
        <w:widowControl w:val="0"/>
        <w:autoSpaceDE w:val="0"/>
        <w:autoSpaceDN w:val="0"/>
        <w:spacing w:before="2" w:after="0" w:line="240" w:lineRule="auto"/>
        <w:rPr>
          <w:rFonts w:ascii="Times New Roman" w:eastAsia="Cambria Math" w:hAnsi="Times New Roman" w:cs="Times New Roman"/>
          <w:color w:val="000000" w:themeColor="text1"/>
        </w:rPr>
      </w:pPr>
      <w:r w:rsidRPr="00741CBA">
        <w:rPr>
          <w:rFonts w:ascii="Times New Roman" w:eastAsia="Cambria Math" w:hAnsi="Times New Roman" w:cs="Times New Roman"/>
          <w:color w:val="000000" w:themeColor="text1"/>
        </w:rPr>
        <w:t>Bank A and that the required reserve ratio is 20%.</w:t>
      </w:r>
    </w:p>
    <w:p w14:paraId="4FBC8463" w14:textId="77777777" w:rsidR="00B25666" w:rsidRPr="00741CBA" w:rsidRDefault="00B25666" w:rsidP="00B25666">
      <w:pPr>
        <w:widowControl w:val="0"/>
        <w:autoSpaceDE w:val="0"/>
        <w:autoSpaceDN w:val="0"/>
        <w:spacing w:before="2" w:after="0" w:line="240" w:lineRule="auto"/>
        <w:rPr>
          <w:rFonts w:ascii="Times New Roman" w:eastAsia="Cambria Math" w:hAnsi="Times New Roman" w:cs="Times New Roman"/>
          <w:color w:val="000000" w:themeColor="text1"/>
        </w:rPr>
      </w:pPr>
    </w:p>
    <w:p w14:paraId="0E2F9BA4" w14:textId="053FEC3A" w:rsidR="00B25666" w:rsidRPr="00741CBA" w:rsidRDefault="00B25666" w:rsidP="00F865B6">
      <w:pPr>
        <w:pStyle w:val="ListParagraph"/>
        <w:widowControl w:val="0"/>
        <w:numPr>
          <w:ilvl w:val="0"/>
          <w:numId w:val="39"/>
        </w:numPr>
        <w:autoSpaceDE w:val="0"/>
        <w:autoSpaceDN w:val="0"/>
        <w:spacing w:before="2" w:after="0" w:line="240" w:lineRule="auto"/>
        <w:rPr>
          <w:rFonts w:ascii="Times New Roman" w:eastAsia="Cambria Math" w:hAnsi="Times New Roman" w:cs="Times New Roman"/>
          <w:color w:val="000000" w:themeColor="text1"/>
        </w:rPr>
      </w:pPr>
      <w:r w:rsidRPr="00741CBA">
        <w:rPr>
          <w:rFonts w:ascii="Times New Roman" w:eastAsia="Cambria Math" w:hAnsi="Times New Roman" w:cs="Times New Roman"/>
          <w:color w:val="000000" w:themeColor="text1"/>
        </w:rPr>
        <w:t>As a result of Carmen’s deposit, Bank A's reserves immediately increase by</w:t>
      </w:r>
    </w:p>
    <w:p w14:paraId="5372959A" w14:textId="77777777" w:rsidR="00B25666" w:rsidRPr="00741CBA" w:rsidRDefault="00B25666" w:rsidP="00F865B6">
      <w:pPr>
        <w:widowControl w:val="0"/>
        <w:numPr>
          <w:ilvl w:val="0"/>
          <w:numId w:val="34"/>
        </w:numPr>
        <w:autoSpaceDE w:val="0"/>
        <w:autoSpaceDN w:val="0"/>
        <w:spacing w:before="2" w:after="0" w:line="240" w:lineRule="auto"/>
        <w:contextualSpacing/>
        <w:rPr>
          <w:rFonts w:ascii="Times New Roman" w:eastAsia="Cambria Math" w:hAnsi="Times New Roman" w:cs="Times New Roman"/>
          <w:color w:val="000000" w:themeColor="text1"/>
        </w:rPr>
      </w:pPr>
      <w:r w:rsidRPr="00741CBA">
        <w:rPr>
          <w:rFonts w:ascii="Times New Roman" w:eastAsia="Cambria Math" w:hAnsi="Times New Roman" w:cs="Times New Roman"/>
          <w:color w:val="000000" w:themeColor="text1"/>
        </w:rPr>
        <w:t>$2,000.</w:t>
      </w:r>
    </w:p>
    <w:p w14:paraId="6DE22988" w14:textId="77777777" w:rsidR="00B25666" w:rsidRPr="00741CBA" w:rsidRDefault="00B25666" w:rsidP="00F865B6">
      <w:pPr>
        <w:widowControl w:val="0"/>
        <w:numPr>
          <w:ilvl w:val="0"/>
          <w:numId w:val="34"/>
        </w:numPr>
        <w:autoSpaceDE w:val="0"/>
        <w:autoSpaceDN w:val="0"/>
        <w:spacing w:before="2" w:after="0" w:line="240" w:lineRule="auto"/>
        <w:contextualSpacing/>
        <w:rPr>
          <w:rFonts w:ascii="Times New Roman" w:eastAsia="Cambria Math" w:hAnsi="Times New Roman" w:cs="Times New Roman"/>
          <w:color w:val="000000" w:themeColor="text1"/>
        </w:rPr>
      </w:pPr>
      <w:r w:rsidRPr="00741CBA">
        <w:rPr>
          <w:rFonts w:ascii="Times New Roman" w:eastAsia="Cambria Math" w:hAnsi="Times New Roman" w:cs="Times New Roman"/>
          <w:color w:val="000000" w:themeColor="text1"/>
        </w:rPr>
        <w:t>$8,000.</w:t>
      </w:r>
    </w:p>
    <w:p w14:paraId="18603886" w14:textId="77777777" w:rsidR="00B25666" w:rsidRPr="00741CBA" w:rsidRDefault="00B25666" w:rsidP="00F865B6">
      <w:pPr>
        <w:widowControl w:val="0"/>
        <w:numPr>
          <w:ilvl w:val="0"/>
          <w:numId w:val="34"/>
        </w:numPr>
        <w:autoSpaceDE w:val="0"/>
        <w:autoSpaceDN w:val="0"/>
        <w:spacing w:before="2" w:after="0" w:line="240" w:lineRule="auto"/>
        <w:contextualSpacing/>
        <w:rPr>
          <w:rFonts w:ascii="Times New Roman" w:eastAsia="Cambria Math" w:hAnsi="Times New Roman" w:cs="Times New Roman"/>
          <w:color w:val="000000" w:themeColor="text1"/>
        </w:rPr>
      </w:pPr>
      <w:r w:rsidRPr="00741CBA">
        <w:rPr>
          <w:rFonts w:ascii="Times New Roman" w:eastAsia="Cambria Math" w:hAnsi="Times New Roman" w:cs="Times New Roman"/>
          <w:bCs/>
          <w:color w:val="000000" w:themeColor="text1"/>
        </w:rPr>
        <w:t>$10,000</w:t>
      </w:r>
      <w:r w:rsidRPr="00741CBA">
        <w:rPr>
          <w:rFonts w:ascii="Times New Roman" w:eastAsia="Cambria Math" w:hAnsi="Times New Roman" w:cs="Times New Roman"/>
          <w:color w:val="000000" w:themeColor="text1"/>
        </w:rPr>
        <w:t>.</w:t>
      </w:r>
    </w:p>
    <w:p w14:paraId="3E6538BB" w14:textId="77777777" w:rsidR="00B25666" w:rsidRPr="00741CBA" w:rsidRDefault="00B25666" w:rsidP="00F865B6">
      <w:pPr>
        <w:widowControl w:val="0"/>
        <w:numPr>
          <w:ilvl w:val="0"/>
          <w:numId w:val="34"/>
        </w:numPr>
        <w:autoSpaceDE w:val="0"/>
        <w:autoSpaceDN w:val="0"/>
        <w:spacing w:before="2" w:after="0" w:line="240" w:lineRule="auto"/>
        <w:contextualSpacing/>
        <w:rPr>
          <w:rFonts w:ascii="Times New Roman" w:eastAsia="Cambria Math" w:hAnsi="Times New Roman" w:cs="Times New Roman"/>
          <w:color w:val="000000" w:themeColor="text1"/>
        </w:rPr>
      </w:pPr>
      <w:r w:rsidRPr="00741CBA">
        <w:rPr>
          <w:rFonts w:ascii="Times New Roman" w:eastAsia="Cambria Math" w:hAnsi="Times New Roman" w:cs="Times New Roman"/>
          <w:color w:val="000000" w:themeColor="text1"/>
        </w:rPr>
        <w:t>$50,000.</w:t>
      </w:r>
    </w:p>
    <w:p w14:paraId="4C3E45C9" w14:textId="4529164C" w:rsidR="00B25666" w:rsidRPr="00741CBA" w:rsidRDefault="00B25666" w:rsidP="00F865B6">
      <w:pPr>
        <w:pStyle w:val="ListParagraph"/>
        <w:widowControl w:val="0"/>
        <w:numPr>
          <w:ilvl w:val="0"/>
          <w:numId w:val="39"/>
        </w:numPr>
        <w:autoSpaceDE w:val="0"/>
        <w:autoSpaceDN w:val="0"/>
        <w:spacing w:before="2" w:after="0" w:line="240" w:lineRule="auto"/>
        <w:rPr>
          <w:rFonts w:ascii="Times New Roman" w:eastAsia="Cambria Math" w:hAnsi="Times New Roman" w:cs="Times New Roman"/>
          <w:color w:val="000000" w:themeColor="text1"/>
        </w:rPr>
      </w:pPr>
      <w:r w:rsidRPr="00741CBA">
        <w:rPr>
          <w:rFonts w:ascii="Times New Roman" w:eastAsia="Cambria Math" w:hAnsi="Times New Roman" w:cs="Times New Roman"/>
          <w:color w:val="000000" w:themeColor="text1"/>
        </w:rPr>
        <w:t>As a result of Carmen's deposit, at the end , Bank A's  reserves increase by</w:t>
      </w:r>
    </w:p>
    <w:p w14:paraId="0C08006C" w14:textId="77777777" w:rsidR="00B25666" w:rsidRPr="00741CBA" w:rsidRDefault="00B25666" w:rsidP="00F865B6">
      <w:pPr>
        <w:widowControl w:val="0"/>
        <w:numPr>
          <w:ilvl w:val="0"/>
          <w:numId w:val="35"/>
        </w:numPr>
        <w:autoSpaceDE w:val="0"/>
        <w:autoSpaceDN w:val="0"/>
        <w:spacing w:before="2" w:after="0" w:line="240" w:lineRule="auto"/>
        <w:contextualSpacing/>
        <w:rPr>
          <w:rFonts w:ascii="Times New Roman" w:eastAsia="Cambria Math" w:hAnsi="Times New Roman" w:cs="Times New Roman"/>
          <w:color w:val="000000" w:themeColor="text1"/>
        </w:rPr>
      </w:pPr>
      <w:r w:rsidRPr="00741CBA">
        <w:rPr>
          <w:rFonts w:ascii="Times New Roman" w:eastAsia="Cambria Math" w:hAnsi="Times New Roman" w:cs="Times New Roman"/>
          <w:color w:val="000000" w:themeColor="text1"/>
        </w:rPr>
        <w:t>$2,000.</w:t>
      </w:r>
    </w:p>
    <w:p w14:paraId="2A04DEE4" w14:textId="77777777" w:rsidR="00B25666" w:rsidRPr="00741CBA" w:rsidRDefault="00B25666" w:rsidP="00F865B6">
      <w:pPr>
        <w:widowControl w:val="0"/>
        <w:numPr>
          <w:ilvl w:val="0"/>
          <w:numId w:val="35"/>
        </w:numPr>
        <w:autoSpaceDE w:val="0"/>
        <w:autoSpaceDN w:val="0"/>
        <w:spacing w:before="2" w:after="0" w:line="240" w:lineRule="auto"/>
        <w:contextualSpacing/>
        <w:rPr>
          <w:rFonts w:ascii="Times New Roman" w:eastAsia="Cambria Math" w:hAnsi="Times New Roman" w:cs="Times New Roman"/>
          <w:color w:val="000000" w:themeColor="text1"/>
        </w:rPr>
      </w:pPr>
      <w:r w:rsidRPr="00741CBA">
        <w:rPr>
          <w:rFonts w:ascii="Times New Roman" w:eastAsia="Cambria Math" w:hAnsi="Times New Roman" w:cs="Times New Roman"/>
          <w:color w:val="000000" w:themeColor="text1"/>
        </w:rPr>
        <w:t>$8,000.</w:t>
      </w:r>
    </w:p>
    <w:p w14:paraId="17E79863" w14:textId="77777777" w:rsidR="00B25666" w:rsidRPr="00741CBA" w:rsidRDefault="00B25666" w:rsidP="00F865B6">
      <w:pPr>
        <w:widowControl w:val="0"/>
        <w:numPr>
          <w:ilvl w:val="0"/>
          <w:numId w:val="35"/>
        </w:numPr>
        <w:autoSpaceDE w:val="0"/>
        <w:autoSpaceDN w:val="0"/>
        <w:spacing w:before="2" w:after="0" w:line="240" w:lineRule="auto"/>
        <w:contextualSpacing/>
        <w:rPr>
          <w:rFonts w:ascii="Times New Roman" w:eastAsia="Cambria Math" w:hAnsi="Times New Roman" w:cs="Times New Roman"/>
          <w:bCs/>
          <w:color w:val="000000" w:themeColor="text1"/>
        </w:rPr>
      </w:pPr>
      <w:r w:rsidRPr="00741CBA">
        <w:rPr>
          <w:rFonts w:ascii="Times New Roman" w:eastAsia="Cambria Math" w:hAnsi="Times New Roman" w:cs="Times New Roman"/>
          <w:bCs/>
          <w:color w:val="000000" w:themeColor="text1"/>
        </w:rPr>
        <w:t>$10,000.</w:t>
      </w:r>
    </w:p>
    <w:p w14:paraId="2ACDD35A" w14:textId="77777777" w:rsidR="00B25666" w:rsidRPr="00741CBA" w:rsidRDefault="00B25666" w:rsidP="00F865B6">
      <w:pPr>
        <w:widowControl w:val="0"/>
        <w:numPr>
          <w:ilvl w:val="0"/>
          <w:numId w:val="35"/>
        </w:numPr>
        <w:autoSpaceDE w:val="0"/>
        <w:autoSpaceDN w:val="0"/>
        <w:spacing w:before="2" w:after="0" w:line="240" w:lineRule="auto"/>
        <w:contextualSpacing/>
        <w:rPr>
          <w:rFonts w:ascii="Times New Roman" w:eastAsia="Cambria Math" w:hAnsi="Times New Roman" w:cs="Times New Roman"/>
          <w:color w:val="000000" w:themeColor="text1"/>
        </w:rPr>
      </w:pPr>
      <w:r w:rsidRPr="00741CBA">
        <w:rPr>
          <w:rFonts w:ascii="Times New Roman" w:eastAsia="Cambria Math" w:hAnsi="Times New Roman" w:cs="Times New Roman"/>
          <w:color w:val="000000" w:themeColor="text1"/>
        </w:rPr>
        <w:t>$50,000.</w:t>
      </w:r>
    </w:p>
    <w:p w14:paraId="3531DED1" w14:textId="65A59828" w:rsidR="00B25666" w:rsidRPr="00741CBA" w:rsidRDefault="00B25666" w:rsidP="00F865B6">
      <w:pPr>
        <w:pStyle w:val="ListParagraph"/>
        <w:widowControl w:val="0"/>
        <w:numPr>
          <w:ilvl w:val="0"/>
          <w:numId w:val="39"/>
        </w:numPr>
        <w:autoSpaceDE w:val="0"/>
        <w:autoSpaceDN w:val="0"/>
        <w:spacing w:before="2" w:after="0" w:line="240" w:lineRule="auto"/>
        <w:rPr>
          <w:rFonts w:ascii="Times New Roman" w:eastAsia="Cambria Math" w:hAnsi="Times New Roman" w:cs="Times New Roman"/>
          <w:color w:val="000000" w:themeColor="text1"/>
        </w:rPr>
      </w:pPr>
      <w:r w:rsidRPr="00741CBA">
        <w:rPr>
          <w:rFonts w:ascii="Times New Roman" w:eastAsia="Cambria Math" w:hAnsi="Times New Roman" w:cs="Times New Roman"/>
          <w:color w:val="000000" w:themeColor="text1"/>
        </w:rPr>
        <w:t>As a result of Carmen's deposit, at the end, Bank A's deposits increase by</w:t>
      </w:r>
    </w:p>
    <w:p w14:paraId="553DB777" w14:textId="77777777" w:rsidR="00B25666" w:rsidRPr="00741CBA" w:rsidRDefault="00B25666" w:rsidP="00F865B6">
      <w:pPr>
        <w:widowControl w:val="0"/>
        <w:numPr>
          <w:ilvl w:val="0"/>
          <w:numId w:val="36"/>
        </w:numPr>
        <w:autoSpaceDE w:val="0"/>
        <w:autoSpaceDN w:val="0"/>
        <w:spacing w:before="2" w:after="0" w:line="240" w:lineRule="auto"/>
        <w:contextualSpacing/>
        <w:rPr>
          <w:rFonts w:ascii="Times New Roman" w:eastAsia="Cambria Math" w:hAnsi="Times New Roman" w:cs="Times New Roman"/>
          <w:color w:val="000000" w:themeColor="text1"/>
        </w:rPr>
      </w:pPr>
      <w:r w:rsidRPr="00741CBA">
        <w:rPr>
          <w:rFonts w:ascii="Times New Roman" w:eastAsia="Cambria Math" w:hAnsi="Times New Roman" w:cs="Times New Roman"/>
          <w:color w:val="000000" w:themeColor="text1"/>
        </w:rPr>
        <w:t>$2,000.</w:t>
      </w:r>
    </w:p>
    <w:p w14:paraId="3BB42B45" w14:textId="77777777" w:rsidR="00B25666" w:rsidRPr="00741CBA" w:rsidRDefault="00B25666" w:rsidP="00F865B6">
      <w:pPr>
        <w:widowControl w:val="0"/>
        <w:numPr>
          <w:ilvl w:val="0"/>
          <w:numId w:val="36"/>
        </w:numPr>
        <w:autoSpaceDE w:val="0"/>
        <w:autoSpaceDN w:val="0"/>
        <w:spacing w:before="2" w:after="0" w:line="240" w:lineRule="auto"/>
        <w:contextualSpacing/>
        <w:rPr>
          <w:rFonts w:ascii="Times New Roman" w:eastAsia="Cambria Math" w:hAnsi="Times New Roman" w:cs="Times New Roman"/>
          <w:color w:val="000000" w:themeColor="text1"/>
        </w:rPr>
      </w:pPr>
      <w:r w:rsidRPr="00741CBA">
        <w:rPr>
          <w:rFonts w:ascii="Times New Roman" w:eastAsia="Cambria Math" w:hAnsi="Times New Roman" w:cs="Times New Roman"/>
          <w:color w:val="000000" w:themeColor="text1"/>
        </w:rPr>
        <w:t>$8,000.</w:t>
      </w:r>
    </w:p>
    <w:p w14:paraId="09ECC425" w14:textId="77777777" w:rsidR="00B25666" w:rsidRPr="00741CBA" w:rsidRDefault="00B25666" w:rsidP="00F865B6">
      <w:pPr>
        <w:widowControl w:val="0"/>
        <w:numPr>
          <w:ilvl w:val="0"/>
          <w:numId w:val="36"/>
        </w:numPr>
        <w:autoSpaceDE w:val="0"/>
        <w:autoSpaceDN w:val="0"/>
        <w:spacing w:before="2" w:after="0" w:line="240" w:lineRule="auto"/>
        <w:contextualSpacing/>
        <w:rPr>
          <w:rFonts w:ascii="Times New Roman" w:eastAsia="Cambria Math" w:hAnsi="Times New Roman" w:cs="Times New Roman"/>
          <w:color w:val="000000" w:themeColor="text1"/>
        </w:rPr>
      </w:pPr>
      <w:r w:rsidRPr="00741CBA">
        <w:rPr>
          <w:rFonts w:ascii="Times New Roman" w:eastAsia="Cambria Math" w:hAnsi="Times New Roman" w:cs="Times New Roman"/>
          <w:color w:val="000000" w:themeColor="text1"/>
        </w:rPr>
        <w:t>$10,000.</w:t>
      </w:r>
    </w:p>
    <w:p w14:paraId="5B2D7D42" w14:textId="77777777" w:rsidR="00B25666" w:rsidRPr="00741CBA" w:rsidRDefault="00B25666" w:rsidP="00F865B6">
      <w:pPr>
        <w:widowControl w:val="0"/>
        <w:numPr>
          <w:ilvl w:val="0"/>
          <w:numId w:val="36"/>
        </w:numPr>
        <w:autoSpaceDE w:val="0"/>
        <w:autoSpaceDN w:val="0"/>
        <w:spacing w:before="2" w:after="0" w:line="240" w:lineRule="auto"/>
        <w:contextualSpacing/>
        <w:rPr>
          <w:rFonts w:ascii="Times New Roman" w:eastAsia="Cambria Math" w:hAnsi="Times New Roman" w:cs="Times New Roman"/>
          <w:color w:val="000000" w:themeColor="text1"/>
        </w:rPr>
      </w:pPr>
      <w:r w:rsidRPr="00741CBA">
        <w:rPr>
          <w:rFonts w:ascii="Times New Roman" w:eastAsia="Cambria Math" w:hAnsi="Times New Roman" w:cs="Times New Roman"/>
          <w:bCs/>
          <w:color w:val="000000" w:themeColor="text1"/>
        </w:rPr>
        <w:t>$50,000</w:t>
      </w:r>
      <w:r w:rsidRPr="00741CBA">
        <w:rPr>
          <w:rFonts w:ascii="Times New Roman" w:eastAsia="Cambria Math" w:hAnsi="Times New Roman" w:cs="Times New Roman"/>
          <w:color w:val="000000" w:themeColor="text1"/>
        </w:rPr>
        <w:t>.</w:t>
      </w:r>
    </w:p>
    <w:p w14:paraId="7B2B2131" w14:textId="73C81056" w:rsidR="00B25666" w:rsidRPr="00741CBA" w:rsidRDefault="00B25666" w:rsidP="00F865B6">
      <w:pPr>
        <w:pStyle w:val="ListParagraph"/>
        <w:widowControl w:val="0"/>
        <w:numPr>
          <w:ilvl w:val="0"/>
          <w:numId w:val="39"/>
        </w:numPr>
        <w:autoSpaceDE w:val="0"/>
        <w:autoSpaceDN w:val="0"/>
        <w:spacing w:before="2" w:after="0" w:line="240" w:lineRule="auto"/>
        <w:rPr>
          <w:rFonts w:ascii="Times New Roman" w:eastAsia="Cambria Math" w:hAnsi="Times New Roman" w:cs="Times New Roman"/>
          <w:color w:val="000000" w:themeColor="text1"/>
        </w:rPr>
      </w:pPr>
      <w:r w:rsidRPr="00741CBA">
        <w:rPr>
          <w:rFonts w:ascii="Times New Roman" w:eastAsia="Cambria Math" w:hAnsi="Times New Roman" w:cs="Times New Roman"/>
          <w:color w:val="000000" w:themeColor="text1"/>
        </w:rPr>
        <w:t xml:space="preserve"> As a result of Carmen's deposit, at the end, Bank A can make a maximum loan of</w:t>
      </w:r>
    </w:p>
    <w:p w14:paraId="40A55B4C" w14:textId="77777777" w:rsidR="00B25666" w:rsidRPr="00741CBA" w:rsidRDefault="00B25666" w:rsidP="00F865B6">
      <w:pPr>
        <w:widowControl w:val="0"/>
        <w:numPr>
          <w:ilvl w:val="0"/>
          <w:numId w:val="37"/>
        </w:numPr>
        <w:autoSpaceDE w:val="0"/>
        <w:autoSpaceDN w:val="0"/>
        <w:spacing w:before="2" w:after="0" w:line="240" w:lineRule="auto"/>
        <w:contextualSpacing/>
        <w:rPr>
          <w:rFonts w:ascii="Times New Roman" w:eastAsia="Cambria Math" w:hAnsi="Times New Roman" w:cs="Times New Roman"/>
          <w:color w:val="000000" w:themeColor="text1"/>
        </w:rPr>
      </w:pPr>
      <w:r w:rsidRPr="00741CBA">
        <w:rPr>
          <w:rFonts w:ascii="Times New Roman" w:eastAsia="Cambria Math" w:hAnsi="Times New Roman" w:cs="Times New Roman"/>
          <w:color w:val="000000" w:themeColor="text1"/>
        </w:rPr>
        <w:t>$2,000.</w:t>
      </w:r>
    </w:p>
    <w:p w14:paraId="22AC4E40" w14:textId="77777777" w:rsidR="00B25666" w:rsidRPr="00741CBA" w:rsidRDefault="00B25666" w:rsidP="00F865B6">
      <w:pPr>
        <w:widowControl w:val="0"/>
        <w:numPr>
          <w:ilvl w:val="0"/>
          <w:numId w:val="37"/>
        </w:numPr>
        <w:autoSpaceDE w:val="0"/>
        <w:autoSpaceDN w:val="0"/>
        <w:spacing w:before="2" w:after="0" w:line="240" w:lineRule="auto"/>
        <w:contextualSpacing/>
        <w:rPr>
          <w:rFonts w:ascii="Times New Roman" w:eastAsia="Cambria Math" w:hAnsi="Times New Roman" w:cs="Times New Roman"/>
          <w:color w:val="000000" w:themeColor="text1"/>
        </w:rPr>
      </w:pPr>
      <w:r w:rsidRPr="00741CBA">
        <w:rPr>
          <w:rFonts w:ascii="Times New Roman" w:eastAsia="Cambria Math" w:hAnsi="Times New Roman" w:cs="Times New Roman"/>
          <w:color w:val="000000" w:themeColor="text1"/>
        </w:rPr>
        <w:t>$8,000.</w:t>
      </w:r>
    </w:p>
    <w:p w14:paraId="4742A658" w14:textId="77777777" w:rsidR="00B25666" w:rsidRPr="00741CBA" w:rsidRDefault="00B25666" w:rsidP="00F865B6">
      <w:pPr>
        <w:widowControl w:val="0"/>
        <w:numPr>
          <w:ilvl w:val="0"/>
          <w:numId w:val="37"/>
        </w:numPr>
        <w:autoSpaceDE w:val="0"/>
        <w:autoSpaceDN w:val="0"/>
        <w:spacing w:before="2" w:after="0" w:line="240" w:lineRule="auto"/>
        <w:contextualSpacing/>
        <w:rPr>
          <w:rFonts w:ascii="Times New Roman" w:eastAsia="Cambria Math" w:hAnsi="Times New Roman" w:cs="Times New Roman"/>
          <w:bCs/>
          <w:color w:val="000000" w:themeColor="text1"/>
        </w:rPr>
      </w:pPr>
      <w:r w:rsidRPr="00741CBA">
        <w:rPr>
          <w:rFonts w:ascii="Times New Roman" w:eastAsia="Cambria Math" w:hAnsi="Times New Roman" w:cs="Times New Roman"/>
          <w:bCs/>
          <w:color w:val="000000" w:themeColor="text1"/>
        </w:rPr>
        <w:t>$40,000.</w:t>
      </w:r>
    </w:p>
    <w:p w14:paraId="62F4678A" w14:textId="77777777" w:rsidR="00B25666" w:rsidRPr="00741CBA" w:rsidRDefault="00B25666" w:rsidP="00F865B6">
      <w:pPr>
        <w:widowControl w:val="0"/>
        <w:numPr>
          <w:ilvl w:val="0"/>
          <w:numId w:val="37"/>
        </w:numPr>
        <w:autoSpaceDE w:val="0"/>
        <w:autoSpaceDN w:val="0"/>
        <w:spacing w:before="2" w:after="0" w:line="240" w:lineRule="auto"/>
        <w:contextualSpacing/>
        <w:rPr>
          <w:rFonts w:ascii="Times New Roman" w:eastAsia="Cambria Math" w:hAnsi="Times New Roman" w:cs="Times New Roman"/>
          <w:color w:val="000000" w:themeColor="text1"/>
        </w:rPr>
      </w:pPr>
      <w:r w:rsidRPr="00741CBA">
        <w:rPr>
          <w:rFonts w:ascii="Times New Roman" w:eastAsia="Cambria Math" w:hAnsi="Times New Roman" w:cs="Times New Roman"/>
          <w:color w:val="000000" w:themeColor="text1"/>
        </w:rPr>
        <w:t>$50,000.</w:t>
      </w:r>
    </w:p>
    <w:p w14:paraId="553516B6" w14:textId="0A99C559" w:rsidR="00B25666" w:rsidRPr="00741CBA" w:rsidRDefault="00B25666" w:rsidP="00F865B6">
      <w:pPr>
        <w:pStyle w:val="ListParagraph"/>
        <w:numPr>
          <w:ilvl w:val="0"/>
          <w:numId w:val="39"/>
        </w:numPr>
        <w:spacing w:line="256" w:lineRule="auto"/>
        <w:rPr>
          <w:rFonts w:ascii="Times New Roman" w:eastAsia="Cambria Math" w:hAnsi="Times New Roman" w:cs="Times New Roman"/>
          <w:color w:val="000000" w:themeColor="text1"/>
        </w:rPr>
      </w:pPr>
      <w:r w:rsidRPr="00741CBA">
        <w:rPr>
          <w:rFonts w:ascii="Times New Roman" w:eastAsia="Cambria Math" w:hAnsi="Times New Roman" w:cs="Times New Roman"/>
          <w:color w:val="000000" w:themeColor="text1"/>
        </w:rPr>
        <w:t>As a result of Carmen’s deposit, Bank A's excess reserves immediately increase by</w:t>
      </w:r>
    </w:p>
    <w:p w14:paraId="70B52E70" w14:textId="77777777" w:rsidR="00B25666" w:rsidRPr="00741CBA" w:rsidRDefault="00B25666" w:rsidP="00F865B6">
      <w:pPr>
        <w:numPr>
          <w:ilvl w:val="0"/>
          <w:numId w:val="38"/>
        </w:numPr>
        <w:spacing w:line="256" w:lineRule="auto"/>
        <w:contextualSpacing/>
        <w:rPr>
          <w:rFonts w:ascii="Times New Roman" w:eastAsia="Cambria Math" w:hAnsi="Times New Roman" w:cs="Times New Roman"/>
          <w:color w:val="000000" w:themeColor="text1"/>
        </w:rPr>
      </w:pPr>
      <w:r w:rsidRPr="00741CBA">
        <w:rPr>
          <w:rFonts w:ascii="Times New Roman" w:eastAsia="Cambria Math" w:hAnsi="Times New Roman" w:cs="Times New Roman"/>
          <w:color w:val="000000" w:themeColor="text1"/>
        </w:rPr>
        <w:t>$2,000.</w:t>
      </w:r>
    </w:p>
    <w:p w14:paraId="71C37539" w14:textId="77777777" w:rsidR="00B25666" w:rsidRPr="00741CBA" w:rsidRDefault="00B25666" w:rsidP="00F865B6">
      <w:pPr>
        <w:numPr>
          <w:ilvl w:val="0"/>
          <w:numId w:val="38"/>
        </w:numPr>
        <w:spacing w:line="256" w:lineRule="auto"/>
        <w:contextualSpacing/>
        <w:rPr>
          <w:rFonts w:ascii="Times New Roman" w:eastAsia="Cambria Math" w:hAnsi="Times New Roman" w:cs="Times New Roman"/>
          <w:bCs/>
          <w:color w:val="000000" w:themeColor="text1"/>
        </w:rPr>
      </w:pPr>
      <w:r w:rsidRPr="00741CBA">
        <w:rPr>
          <w:rFonts w:ascii="Times New Roman" w:eastAsia="Cambria Math" w:hAnsi="Times New Roman" w:cs="Times New Roman"/>
          <w:bCs/>
          <w:color w:val="000000" w:themeColor="text1"/>
        </w:rPr>
        <w:t>$8,000.</w:t>
      </w:r>
    </w:p>
    <w:p w14:paraId="7274F355" w14:textId="77777777" w:rsidR="00B25666" w:rsidRPr="00741CBA" w:rsidRDefault="00B25666" w:rsidP="00F865B6">
      <w:pPr>
        <w:numPr>
          <w:ilvl w:val="0"/>
          <w:numId w:val="38"/>
        </w:numPr>
        <w:spacing w:line="256" w:lineRule="auto"/>
        <w:contextualSpacing/>
        <w:rPr>
          <w:rFonts w:ascii="Times New Roman" w:eastAsia="Cambria Math" w:hAnsi="Times New Roman" w:cs="Times New Roman"/>
          <w:color w:val="000000" w:themeColor="text1"/>
        </w:rPr>
      </w:pPr>
      <w:r w:rsidRPr="00741CBA">
        <w:rPr>
          <w:rFonts w:ascii="Times New Roman" w:eastAsia="Cambria Math" w:hAnsi="Times New Roman" w:cs="Times New Roman"/>
          <w:color w:val="000000" w:themeColor="text1"/>
        </w:rPr>
        <w:t>$10,000.</w:t>
      </w:r>
    </w:p>
    <w:p w14:paraId="0BA7E5D0" w14:textId="77777777" w:rsidR="00B25666" w:rsidRPr="00741CBA" w:rsidRDefault="00B25666" w:rsidP="00F865B6">
      <w:pPr>
        <w:numPr>
          <w:ilvl w:val="0"/>
          <w:numId w:val="38"/>
        </w:numPr>
        <w:spacing w:line="256" w:lineRule="auto"/>
        <w:contextualSpacing/>
        <w:rPr>
          <w:rFonts w:ascii="Times New Roman" w:eastAsia="Cambria Math" w:hAnsi="Times New Roman" w:cs="Times New Roman"/>
          <w:color w:val="000000" w:themeColor="text1"/>
        </w:rPr>
      </w:pPr>
      <w:r w:rsidRPr="00741CBA">
        <w:rPr>
          <w:rFonts w:ascii="Times New Roman" w:eastAsia="Cambria Math" w:hAnsi="Times New Roman" w:cs="Times New Roman"/>
          <w:color w:val="000000" w:themeColor="text1"/>
        </w:rPr>
        <w:t>$50,000</w:t>
      </w:r>
    </w:p>
    <w:p w14:paraId="43281FA0" w14:textId="77777777" w:rsidR="00B25666" w:rsidRPr="00741CBA" w:rsidRDefault="00B25666" w:rsidP="00B25666">
      <w:pPr>
        <w:widowControl w:val="0"/>
        <w:autoSpaceDE w:val="0"/>
        <w:autoSpaceDN w:val="0"/>
        <w:spacing w:before="2" w:after="0" w:line="240" w:lineRule="auto"/>
        <w:rPr>
          <w:rFonts w:ascii="Times New Roman" w:eastAsia="Cambria Math" w:hAnsi="Times New Roman" w:cs="Times New Roman"/>
          <w:color w:val="000000" w:themeColor="text1"/>
        </w:rPr>
      </w:pPr>
    </w:p>
    <w:p w14:paraId="434B0F5B" w14:textId="77777777" w:rsidR="00B25666" w:rsidRPr="00741CBA" w:rsidRDefault="00B25666" w:rsidP="00B25666">
      <w:pPr>
        <w:pStyle w:val="ListParagraph"/>
        <w:ind w:left="786"/>
        <w:rPr>
          <w:rFonts w:ascii="Times New Roman" w:hAnsi="Times New Roman" w:cs="Times New Roman"/>
          <w:color w:val="000000" w:themeColor="text1"/>
        </w:rPr>
      </w:pPr>
    </w:p>
    <w:p w14:paraId="19A65F0B" w14:textId="33CA8D61" w:rsidR="0030655E" w:rsidRPr="00741CBA" w:rsidRDefault="0030655E" w:rsidP="00D70AB4">
      <w:pPr>
        <w:rPr>
          <w:rFonts w:ascii="Times New Roman" w:hAnsi="Times New Roman" w:cs="Times New Roman"/>
          <w:color w:val="000000" w:themeColor="text1"/>
        </w:rPr>
      </w:pPr>
    </w:p>
    <w:sectPr w:rsidR="0030655E" w:rsidRPr="00741CBA" w:rsidSect="0012051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CE017D" w14:textId="77777777" w:rsidR="00F865B6" w:rsidRDefault="00F865B6" w:rsidP="00F6142B">
      <w:pPr>
        <w:spacing w:after="0" w:line="240" w:lineRule="auto"/>
      </w:pPr>
      <w:r>
        <w:separator/>
      </w:r>
    </w:p>
  </w:endnote>
  <w:endnote w:type="continuationSeparator" w:id="0">
    <w:p w14:paraId="48150851" w14:textId="77777777" w:rsidR="00F865B6" w:rsidRDefault="00F865B6" w:rsidP="00F614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425D81" w14:textId="77777777" w:rsidR="00F865B6" w:rsidRDefault="00F865B6" w:rsidP="00F6142B">
      <w:pPr>
        <w:spacing w:after="0" w:line="240" w:lineRule="auto"/>
      </w:pPr>
      <w:r>
        <w:separator/>
      </w:r>
    </w:p>
  </w:footnote>
  <w:footnote w:type="continuationSeparator" w:id="0">
    <w:p w14:paraId="4884D0AB" w14:textId="77777777" w:rsidR="00F865B6" w:rsidRDefault="00F865B6" w:rsidP="00F614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67E6F"/>
    <w:multiLevelType w:val="hybridMultilevel"/>
    <w:tmpl w:val="4C7826B6"/>
    <w:lvl w:ilvl="0" w:tplc="ADB81516">
      <w:start w:val="1"/>
      <w:numFmt w:val="lowerLetter"/>
      <w:lvlText w:val="%1."/>
      <w:lvlJc w:val="left"/>
      <w:pPr>
        <w:ind w:left="1069" w:hanging="360"/>
      </w:pPr>
      <w:rPr>
        <w:b/>
        <w:bC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2036C29"/>
    <w:multiLevelType w:val="hybridMultilevel"/>
    <w:tmpl w:val="737CCFE0"/>
    <w:lvl w:ilvl="0" w:tplc="AD725916">
      <w:start w:val="1"/>
      <w:numFmt w:val="lowerLetter"/>
      <w:lvlText w:val="%1."/>
      <w:lvlJc w:val="left"/>
      <w:pPr>
        <w:ind w:left="928"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F7743"/>
    <w:multiLevelType w:val="hybridMultilevel"/>
    <w:tmpl w:val="88C68A1E"/>
    <w:lvl w:ilvl="0" w:tplc="D476307E">
      <w:start w:val="1"/>
      <w:numFmt w:val="lowerLetter"/>
      <w:lvlText w:val="%1."/>
      <w:lvlJc w:val="left"/>
      <w:pPr>
        <w:ind w:left="1069" w:hanging="360"/>
      </w:pPr>
      <w:rPr>
        <w:rFonts w:hint="default"/>
        <w:b/>
        <w:color w:val="auto"/>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05511ECA"/>
    <w:multiLevelType w:val="hybridMultilevel"/>
    <w:tmpl w:val="B150FEB2"/>
    <w:lvl w:ilvl="0" w:tplc="D476307E">
      <w:start w:val="1"/>
      <w:numFmt w:val="lowerLetter"/>
      <w:lvlText w:val="%1."/>
      <w:lvlJc w:val="left"/>
      <w:pPr>
        <w:ind w:left="1211" w:hanging="360"/>
      </w:pPr>
      <w:rPr>
        <w:rFonts w:hint="default"/>
        <w:b/>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 w15:restartNumberingAfterBreak="0">
    <w:nsid w:val="0F764A93"/>
    <w:multiLevelType w:val="hybridMultilevel"/>
    <w:tmpl w:val="56767202"/>
    <w:lvl w:ilvl="0" w:tplc="20224016">
      <w:start w:val="1"/>
      <w:numFmt w:val="lowerLetter"/>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5DD61B4"/>
    <w:multiLevelType w:val="hybridMultilevel"/>
    <w:tmpl w:val="F04C532A"/>
    <w:lvl w:ilvl="0" w:tplc="D83035E4">
      <w:start w:val="1"/>
      <w:numFmt w:val="lowerLetter"/>
      <w:lvlText w:val="%1."/>
      <w:lvlJc w:val="left"/>
      <w:pPr>
        <w:ind w:left="1004" w:hanging="360"/>
      </w:pPr>
      <w:rPr>
        <w:b/>
        <w:color w:val="auto"/>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6" w15:restartNumberingAfterBreak="0">
    <w:nsid w:val="1BE254F1"/>
    <w:multiLevelType w:val="hybridMultilevel"/>
    <w:tmpl w:val="A7B684FE"/>
    <w:lvl w:ilvl="0" w:tplc="804453A6">
      <w:start w:val="1"/>
      <w:numFmt w:val="lowerLetter"/>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BE84ED0"/>
    <w:multiLevelType w:val="hybridMultilevel"/>
    <w:tmpl w:val="BBE013D2"/>
    <w:lvl w:ilvl="0" w:tplc="D4402E0C">
      <w:start w:val="1"/>
      <w:numFmt w:val="lowerLetter"/>
      <w:lvlText w:val="%1."/>
      <w:lvlJc w:val="left"/>
      <w:pPr>
        <w:ind w:left="1069" w:hanging="360"/>
      </w:pPr>
      <w:rPr>
        <w:rFonts w:hint="default"/>
        <w:b/>
        <w:color w:val="auto"/>
      </w:rPr>
    </w:lvl>
    <w:lvl w:ilvl="1" w:tplc="D476307E">
      <w:start w:val="1"/>
      <w:numFmt w:val="lowerLetter"/>
      <w:lvlText w:val="%2."/>
      <w:lvlJc w:val="left"/>
      <w:pPr>
        <w:ind w:left="1069" w:hanging="360"/>
      </w:pPr>
      <w:rPr>
        <w:rFonts w:hint="default"/>
        <w:b/>
      </w:rPr>
    </w:lvl>
    <w:lvl w:ilvl="2" w:tplc="0409001B" w:tentative="1">
      <w:start w:val="1"/>
      <w:numFmt w:val="lowerRoman"/>
      <w:lvlText w:val="%3."/>
      <w:lvlJc w:val="right"/>
      <w:pPr>
        <w:ind w:left="2856" w:hanging="180"/>
      </w:pPr>
    </w:lvl>
    <w:lvl w:ilvl="3" w:tplc="0409000F" w:tentative="1">
      <w:start w:val="1"/>
      <w:numFmt w:val="decimal"/>
      <w:lvlText w:val="%4."/>
      <w:lvlJc w:val="left"/>
      <w:pPr>
        <w:ind w:left="3576" w:hanging="360"/>
      </w:pPr>
    </w:lvl>
    <w:lvl w:ilvl="4" w:tplc="04090019" w:tentative="1">
      <w:start w:val="1"/>
      <w:numFmt w:val="lowerLetter"/>
      <w:lvlText w:val="%5."/>
      <w:lvlJc w:val="left"/>
      <w:pPr>
        <w:ind w:left="4296" w:hanging="360"/>
      </w:pPr>
    </w:lvl>
    <w:lvl w:ilvl="5" w:tplc="0409001B" w:tentative="1">
      <w:start w:val="1"/>
      <w:numFmt w:val="lowerRoman"/>
      <w:lvlText w:val="%6."/>
      <w:lvlJc w:val="right"/>
      <w:pPr>
        <w:ind w:left="5016" w:hanging="180"/>
      </w:pPr>
    </w:lvl>
    <w:lvl w:ilvl="6" w:tplc="0409000F" w:tentative="1">
      <w:start w:val="1"/>
      <w:numFmt w:val="decimal"/>
      <w:lvlText w:val="%7."/>
      <w:lvlJc w:val="left"/>
      <w:pPr>
        <w:ind w:left="5736" w:hanging="360"/>
      </w:pPr>
    </w:lvl>
    <w:lvl w:ilvl="7" w:tplc="04090019" w:tentative="1">
      <w:start w:val="1"/>
      <w:numFmt w:val="lowerLetter"/>
      <w:lvlText w:val="%8."/>
      <w:lvlJc w:val="left"/>
      <w:pPr>
        <w:ind w:left="6456" w:hanging="360"/>
      </w:pPr>
    </w:lvl>
    <w:lvl w:ilvl="8" w:tplc="0409001B" w:tentative="1">
      <w:start w:val="1"/>
      <w:numFmt w:val="lowerRoman"/>
      <w:lvlText w:val="%9."/>
      <w:lvlJc w:val="right"/>
      <w:pPr>
        <w:ind w:left="7176" w:hanging="180"/>
      </w:pPr>
    </w:lvl>
  </w:abstractNum>
  <w:abstractNum w:abstractNumId="8" w15:restartNumberingAfterBreak="0">
    <w:nsid w:val="1DEC1AAA"/>
    <w:multiLevelType w:val="hybridMultilevel"/>
    <w:tmpl w:val="39AA7F10"/>
    <w:lvl w:ilvl="0" w:tplc="D476307E">
      <w:start w:val="1"/>
      <w:numFmt w:val="lowerLetter"/>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213C2A52"/>
    <w:multiLevelType w:val="hybridMultilevel"/>
    <w:tmpl w:val="2EB2EA9E"/>
    <w:lvl w:ilvl="0" w:tplc="D4402E0C">
      <w:start w:val="1"/>
      <w:numFmt w:val="lowerLetter"/>
      <w:lvlText w:val="%1."/>
      <w:lvlJc w:val="left"/>
      <w:pPr>
        <w:ind w:left="1211" w:hanging="360"/>
      </w:pPr>
      <w:rPr>
        <w:rFonts w:hint="default"/>
        <w:b/>
        <w:color w:val="auto"/>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0" w15:restartNumberingAfterBreak="0">
    <w:nsid w:val="22BA6765"/>
    <w:multiLevelType w:val="hybridMultilevel"/>
    <w:tmpl w:val="DBDACC8C"/>
    <w:lvl w:ilvl="0" w:tplc="A9721F5A">
      <w:start w:val="1"/>
      <w:numFmt w:val="low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40F7DD2"/>
    <w:multiLevelType w:val="hybridMultilevel"/>
    <w:tmpl w:val="D81A106C"/>
    <w:lvl w:ilvl="0" w:tplc="84B0BB74">
      <w:start w:val="1"/>
      <w:numFmt w:val="lowerLetter"/>
      <w:lvlText w:val="%1."/>
      <w:lvlJc w:val="left"/>
      <w:pPr>
        <w:ind w:left="927" w:hanging="360"/>
      </w:pPr>
      <w:rPr>
        <w:b/>
        <w:bCs/>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260C5223"/>
    <w:multiLevelType w:val="hybridMultilevel"/>
    <w:tmpl w:val="8E3E7ED4"/>
    <w:lvl w:ilvl="0" w:tplc="BBA64A20">
      <w:start w:val="1"/>
      <w:numFmt w:val="lowerLetter"/>
      <w:lvlText w:val="%1."/>
      <w:lvlJc w:val="left"/>
      <w:pPr>
        <w:ind w:left="1069" w:hanging="360"/>
      </w:pPr>
      <w:rPr>
        <w:b/>
        <w:bCs/>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3" w15:restartNumberingAfterBreak="0">
    <w:nsid w:val="2FAC2179"/>
    <w:multiLevelType w:val="hybridMultilevel"/>
    <w:tmpl w:val="3DE04274"/>
    <w:lvl w:ilvl="0" w:tplc="CC567D3C">
      <w:start w:val="1"/>
      <w:numFmt w:val="lowerLetter"/>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2971052"/>
    <w:multiLevelType w:val="hybridMultilevel"/>
    <w:tmpl w:val="314EEA80"/>
    <w:lvl w:ilvl="0" w:tplc="041F0017">
      <w:start w:val="1"/>
      <w:numFmt w:val="lowerLetter"/>
      <w:lvlText w:val="%1)"/>
      <w:lvlJc w:val="left"/>
      <w:pPr>
        <w:ind w:left="1636" w:hanging="360"/>
      </w:pPr>
      <w:rPr>
        <w:rFonts w:hint="default"/>
        <w:b/>
        <w:color w:val="auto"/>
      </w:rPr>
    </w:lvl>
    <w:lvl w:ilvl="1" w:tplc="041F0019">
      <w:start w:val="1"/>
      <w:numFmt w:val="lowerLetter"/>
      <w:lvlText w:val="%2."/>
      <w:lvlJc w:val="left"/>
      <w:pPr>
        <w:ind w:left="2356" w:hanging="360"/>
      </w:pPr>
    </w:lvl>
    <w:lvl w:ilvl="2" w:tplc="041F001B">
      <w:start w:val="1"/>
      <w:numFmt w:val="lowerRoman"/>
      <w:lvlText w:val="%3."/>
      <w:lvlJc w:val="right"/>
      <w:pPr>
        <w:ind w:left="3076" w:hanging="180"/>
      </w:pPr>
    </w:lvl>
    <w:lvl w:ilvl="3" w:tplc="041F000F">
      <w:start w:val="1"/>
      <w:numFmt w:val="decimal"/>
      <w:lvlText w:val="%4."/>
      <w:lvlJc w:val="left"/>
      <w:pPr>
        <w:ind w:left="3796" w:hanging="360"/>
      </w:pPr>
    </w:lvl>
    <w:lvl w:ilvl="4" w:tplc="041F0019">
      <w:start w:val="1"/>
      <w:numFmt w:val="lowerLetter"/>
      <w:lvlText w:val="%5."/>
      <w:lvlJc w:val="left"/>
      <w:pPr>
        <w:ind w:left="4516" w:hanging="360"/>
      </w:pPr>
    </w:lvl>
    <w:lvl w:ilvl="5" w:tplc="041F001B">
      <w:start w:val="1"/>
      <w:numFmt w:val="lowerRoman"/>
      <w:lvlText w:val="%6."/>
      <w:lvlJc w:val="right"/>
      <w:pPr>
        <w:ind w:left="5236" w:hanging="180"/>
      </w:pPr>
    </w:lvl>
    <w:lvl w:ilvl="6" w:tplc="041F000F">
      <w:start w:val="1"/>
      <w:numFmt w:val="decimal"/>
      <w:lvlText w:val="%7."/>
      <w:lvlJc w:val="left"/>
      <w:pPr>
        <w:ind w:left="5956" w:hanging="360"/>
      </w:pPr>
    </w:lvl>
    <w:lvl w:ilvl="7" w:tplc="041F0019">
      <w:start w:val="1"/>
      <w:numFmt w:val="lowerLetter"/>
      <w:lvlText w:val="%8."/>
      <w:lvlJc w:val="left"/>
      <w:pPr>
        <w:ind w:left="6676" w:hanging="360"/>
      </w:pPr>
    </w:lvl>
    <w:lvl w:ilvl="8" w:tplc="041F001B">
      <w:start w:val="1"/>
      <w:numFmt w:val="lowerRoman"/>
      <w:lvlText w:val="%9."/>
      <w:lvlJc w:val="right"/>
      <w:pPr>
        <w:ind w:left="7396" w:hanging="180"/>
      </w:pPr>
    </w:lvl>
  </w:abstractNum>
  <w:abstractNum w:abstractNumId="15" w15:restartNumberingAfterBreak="0">
    <w:nsid w:val="37655343"/>
    <w:multiLevelType w:val="hybridMultilevel"/>
    <w:tmpl w:val="D2F48EF2"/>
    <w:lvl w:ilvl="0" w:tplc="D1A428B0">
      <w:start w:val="19"/>
      <w:numFmt w:val="decimal"/>
      <w:lvlText w:val="%1)"/>
      <w:lvlJc w:val="left"/>
      <w:pPr>
        <w:ind w:left="644" w:hanging="360"/>
      </w:pPr>
      <w:rPr>
        <w:rFonts w:hint="default"/>
        <w:b/>
        <w:bCs/>
      </w:rPr>
    </w:lvl>
    <w:lvl w:ilvl="1" w:tplc="04090019" w:tentative="1">
      <w:start w:val="1"/>
      <w:numFmt w:val="lowerLetter"/>
      <w:lvlText w:val="%2."/>
      <w:lvlJc w:val="left"/>
      <w:pPr>
        <w:ind w:left="1015" w:hanging="360"/>
      </w:pPr>
    </w:lvl>
    <w:lvl w:ilvl="2" w:tplc="0409001B" w:tentative="1">
      <w:start w:val="1"/>
      <w:numFmt w:val="lowerRoman"/>
      <w:lvlText w:val="%3."/>
      <w:lvlJc w:val="right"/>
      <w:pPr>
        <w:ind w:left="1735" w:hanging="180"/>
      </w:pPr>
    </w:lvl>
    <w:lvl w:ilvl="3" w:tplc="0409000F" w:tentative="1">
      <w:start w:val="1"/>
      <w:numFmt w:val="decimal"/>
      <w:lvlText w:val="%4."/>
      <w:lvlJc w:val="left"/>
      <w:pPr>
        <w:ind w:left="2455" w:hanging="360"/>
      </w:pPr>
    </w:lvl>
    <w:lvl w:ilvl="4" w:tplc="04090019" w:tentative="1">
      <w:start w:val="1"/>
      <w:numFmt w:val="lowerLetter"/>
      <w:lvlText w:val="%5."/>
      <w:lvlJc w:val="left"/>
      <w:pPr>
        <w:ind w:left="3175" w:hanging="360"/>
      </w:pPr>
    </w:lvl>
    <w:lvl w:ilvl="5" w:tplc="0409001B" w:tentative="1">
      <w:start w:val="1"/>
      <w:numFmt w:val="lowerRoman"/>
      <w:lvlText w:val="%6."/>
      <w:lvlJc w:val="right"/>
      <w:pPr>
        <w:ind w:left="3895" w:hanging="180"/>
      </w:pPr>
    </w:lvl>
    <w:lvl w:ilvl="6" w:tplc="0409000F" w:tentative="1">
      <w:start w:val="1"/>
      <w:numFmt w:val="decimal"/>
      <w:lvlText w:val="%7."/>
      <w:lvlJc w:val="left"/>
      <w:pPr>
        <w:ind w:left="4615" w:hanging="360"/>
      </w:pPr>
    </w:lvl>
    <w:lvl w:ilvl="7" w:tplc="04090019" w:tentative="1">
      <w:start w:val="1"/>
      <w:numFmt w:val="lowerLetter"/>
      <w:lvlText w:val="%8."/>
      <w:lvlJc w:val="left"/>
      <w:pPr>
        <w:ind w:left="5335" w:hanging="360"/>
      </w:pPr>
    </w:lvl>
    <w:lvl w:ilvl="8" w:tplc="0409001B" w:tentative="1">
      <w:start w:val="1"/>
      <w:numFmt w:val="lowerRoman"/>
      <w:lvlText w:val="%9."/>
      <w:lvlJc w:val="right"/>
      <w:pPr>
        <w:ind w:left="6055" w:hanging="180"/>
      </w:pPr>
    </w:lvl>
  </w:abstractNum>
  <w:abstractNum w:abstractNumId="16" w15:restartNumberingAfterBreak="0">
    <w:nsid w:val="39646225"/>
    <w:multiLevelType w:val="hybridMultilevel"/>
    <w:tmpl w:val="737CCFE0"/>
    <w:lvl w:ilvl="0" w:tplc="AD725916">
      <w:start w:val="1"/>
      <w:numFmt w:val="lowerLetter"/>
      <w:lvlText w:val="%1."/>
      <w:lvlJc w:val="left"/>
      <w:pPr>
        <w:ind w:left="928"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D30CC4"/>
    <w:multiLevelType w:val="hybridMultilevel"/>
    <w:tmpl w:val="D0FAC560"/>
    <w:lvl w:ilvl="0" w:tplc="8542AA62">
      <w:start w:val="1"/>
      <w:numFmt w:val="lowerLetter"/>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9D71F10"/>
    <w:multiLevelType w:val="hybridMultilevel"/>
    <w:tmpl w:val="44388A2A"/>
    <w:lvl w:ilvl="0" w:tplc="2D7C53B2">
      <w:start w:val="1"/>
      <w:numFmt w:val="decimal"/>
      <w:lvlText w:val="%1."/>
      <w:lvlJc w:val="left"/>
      <w:pPr>
        <w:ind w:left="360" w:hanging="360"/>
      </w:pPr>
      <w:rPr>
        <w:rFonts w:ascii="Times New Roman" w:hAnsi="Times New Roman" w:cs="Times New Roman" w:hint="default"/>
        <w:b w:val="0"/>
        <w:bCs/>
        <w:color w:val="auto"/>
        <w:sz w:val="22"/>
        <w:szCs w:val="22"/>
      </w:rPr>
    </w:lvl>
    <w:lvl w:ilvl="1" w:tplc="AD725916">
      <w:start w:val="1"/>
      <w:numFmt w:val="lowerLetter"/>
      <w:lvlText w:val="%2."/>
      <w:lvlJc w:val="left"/>
      <w:pPr>
        <w:ind w:left="928" w:hanging="360"/>
      </w:pPr>
      <w:rPr>
        <w:b/>
        <w:color w:val="auto"/>
      </w:rPr>
    </w:lvl>
    <w:lvl w:ilvl="2" w:tplc="9A8C93AC">
      <w:start w:val="1"/>
      <w:numFmt w:val="lowerRoman"/>
      <w:lvlText w:val="%3."/>
      <w:lvlJc w:val="right"/>
      <w:pPr>
        <w:ind w:left="2160" w:hanging="180"/>
      </w:pPr>
      <w:rPr>
        <w:b/>
        <w:color w:val="7030A0"/>
      </w:rPr>
    </w:lvl>
    <w:lvl w:ilvl="3" w:tplc="5694F310">
      <w:start w:val="1"/>
      <w:numFmt w:val="upp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F17CBD"/>
    <w:multiLevelType w:val="hybridMultilevel"/>
    <w:tmpl w:val="4D90EF6C"/>
    <w:lvl w:ilvl="0" w:tplc="9FF26CFE">
      <w:start w:val="1"/>
      <w:numFmt w:val="lowerLetter"/>
      <w:lvlText w:val="%1."/>
      <w:lvlJc w:val="left"/>
      <w:pPr>
        <w:ind w:left="927" w:hanging="360"/>
      </w:pPr>
      <w:rPr>
        <w:b/>
        <w:bCs/>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3B2F2990"/>
    <w:multiLevelType w:val="hybridMultilevel"/>
    <w:tmpl w:val="97AC4EFA"/>
    <w:lvl w:ilvl="0" w:tplc="301AD35A">
      <w:start w:val="1"/>
      <w:numFmt w:val="lowerLetter"/>
      <w:lvlText w:val="%1."/>
      <w:lvlJc w:val="left"/>
      <w:pPr>
        <w:ind w:left="1004" w:hanging="360"/>
      </w:pPr>
      <w:rPr>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1" w15:restartNumberingAfterBreak="0">
    <w:nsid w:val="3C775BB6"/>
    <w:multiLevelType w:val="hybridMultilevel"/>
    <w:tmpl w:val="74D478D4"/>
    <w:lvl w:ilvl="0" w:tplc="E9227F5A">
      <w:start w:val="1"/>
      <w:numFmt w:val="lowerLetter"/>
      <w:lvlText w:val="%1."/>
      <w:lvlJc w:val="left"/>
      <w:pPr>
        <w:ind w:left="1069" w:hanging="360"/>
      </w:pPr>
      <w:rPr>
        <w:b/>
        <w:bC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15:restartNumberingAfterBreak="0">
    <w:nsid w:val="47967EBD"/>
    <w:multiLevelType w:val="hybridMultilevel"/>
    <w:tmpl w:val="9E6045AC"/>
    <w:lvl w:ilvl="0" w:tplc="55F4D5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AC95820"/>
    <w:multiLevelType w:val="hybridMultilevel"/>
    <w:tmpl w:val="00FE7BBE"/>
    <w:lvl w:ilvl="0" w:tplc="D4402E0C">
      <w:start w:val="1"/>
      <w:numFmt w:val="lowerLetter"/>
      <w:lvlText w:val="%1."/>
      <w:lvlJc w:val="left"/>
      <w:pPr>
        <w:ind w:left="1211" w:hanging="360"/>
      </w:pPr>
      <w:rPr>
        <w:rFonts w:hint="default"/>
        <w:b/>
        <w:color w:val="auto"/>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24" w15:restartNumberingAfterBreak="0">
    <w:nsid w:val="5200101C"/>
    <w:multiLevelType w:val="hybridMultilevel"/>
    <w:tmpl w:val="ACF496E4"/>
    <w:lvl w:ilvl="0" w:tplc="D4402E0C">
      <w:start w:val="1"/>
      <w:numFmt w:val="lowerLetter"/>
      <w:lvlText w:val="%1."/>
      <w:lvlJc w:val="left"/>
      <w:pPr>
        <w:ind w:left="927" w:hanging="360"/>
      </w:pPr>
      <w:rPr>
        <w:rFonts w:hint="default"/>
        <w:b/>
        <w:color w:val="auto"/>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5" w15:restartNumberingAfterBreak="0">
    <w:nsid w:val="53CC6F60"/>
    <w:multiLevelType w:val="hybridMultilevel"/>
    <w:tmpl w:val="4628D7E0"/>
    <w:lvl w:ilvl="0" w:tplc="D476307E">
      <w:start w:val="1"/>
      <w:numFmt w:val="lowerLetter"/>
      <w:lvlText w:val="%1."/>
      <w:lvlJc w:val="left"/>
      <w:pPr>
        <w:ind w:left="1069" w:hanging="360"/>
      </w:pPr>
      <w:rPr>
        <w:rFonts w:hint="default"/>
        <w:b/>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6" w15:restartNumberingAfterBreak="0">
    <w:nsid w:val="563A310A"/>
    <w:multiLevelType w:val="hybridMultilevel"/>
    <w:tmpl w:val="694AB68E"/>
    <w:lvl w:ilvl="0" w:tplc="04090019">
      <w:start w:val="1"/>
      <w:numFmt w:val="lowerLetter"/>
      <w:lvlText w:val="%1."/>
      <w:lvlJc w:val="left"/>
      <w:pPr>
        <w:ind w:left="1069" w:hanging="360"/>
      </w:pPr>
      <w:rPr>
        <w:b/>
        <w:color w:val="auto"/>
      </w:rPr>
    </w:lvl>
    <w:lvl w:ilvl="1" w:tplc="D476307E">
      <w:start w:val="1"/>
      <w:numFmt w:val="lowerLetter"/>
      <w:lvlText w:val="%2."/>
      <w:lvlJc w:val="left"/>
      <w:pPr>
        <w:ind w:left="1069" w:hanging="360"/>
      </w:pPr>
      <w:rPr>
        <w:rFonts w:hint="default"/>
        <w:b/>
        <w:bCs/>
        <w:color w:val="000000" w:themeColor="text1"/>
        <w:sz w:val="22"/>
        <w:szCs w:val="22"/>
      </w:rPr>
    </w:lvl>
    <w:lvl w:ilvl="2" w:tplc="041F001B">
      <w:start w:val="1"/>
      <w:numFmt w:val="lowerRoman"/>
      <w:lvlText w:val="%3."/>
      <w:lvlJc w:val="right"/>
      <w:pPr>
        <w:ind w:left="2509" w:hanging="180"/>
      </w:pPr>
    </w:lvl>
    <w:lvl w:ilvl="3" w:tplc="041F000F">
      <w:start w:val="1"/>
      <w:numFmt w:val="decimal"/>
      <w:lvlText w:val="%4."/>
      <w:lvlJc w:val="left"/>
      <w:pPr>
        <w:ind w:left="3229" w:hanging="360"/>
      </w:pPr>
    </w:lvl>
    <w:lvl w:ilvl="4" w:tplc="041F0019">
      <w:start w:val="1"/>
      <w:numFmt w:val="lowerLetter"/>
      <w:lvlText w:val="%5."/>
      <w:lvlJc w:val="left"/>
      <w:pPr>
        <w:ind w:left="3949" w:hanging="360"/>
      </w:pPr>
    </w:lvl>
    <w:lvl w:ilvl="5" w:tplc="041F001B">
      <w:start w:val="1"/>
      <w:numFmt w:val="lowerRoman"/>
      <w:lvlText w:val="%6."/>
      <w:lvlJc w:val="right"/>
      <w:pPr>
        <w:ind w:left="4669" w:hanging="180"/>
      </w:pPr>
    </w:lvl>
    <w:lvl w:ilvl="6" w:tplc="041F000F">
      <w:start w:val="1"/>
      <w:numFmt w:val="decimal"/>
      <w:lvlText w:val="%7."/>
      <w:lvlJc w:val="left"/>
      <w:pPr>
        <w:ind w:left="5389" w:hanging="360"/>
      </w:pPr>
    </w:lvl>
    <w:lvl w:ilvl="7" w:tplc="041F0019">
      <w:start w:val="1"/>
      <w:numFmt w:val="lowerLetter"/>
      <w:lvlText w:val="%8."/>
      <w:lvlJc w:val="left"/>
      <w:pPr>
        <w:ind w:left="6109" w:hanging="360"/>
      </w:pPr>
    </w:lvl>
    <w:lvl w:ilvl="8" w:tplc="041F001B">
      <w:start w:val="1"/>
      <w:numFmt w:val="lowerRoman"/>
      <w:lvlText w:val="%9."/>
      <w:lvlJc w:val="right"/>
      <w:pPr>
        <w:ind w:left="6829" w:hanging="180"/>
      </w:pPr>
    </w:lvl>
  </w:abstractNum>
  <w:abstractNum w:abstractNumId="27" w15:restartNumberingAfterBreak="0">
    <w:nsid w:val="56C923F1"/>
    <w:multiLevelType w:val="hybridMultilevel"/>
    <w:tmpl w:val="71D69A66"/>
    <w:lvl w:ilvl="0" w:tplc="108E60C4">
      <w:start w:val="1"/>
      <w:numFmt w:val="decimal"/>
      <w:lvlText w:val="Q%1."/>
      <w:lvlJc w:val="left"/>
      <w:pPr>
        <w:ind w:left="720" w:hanging="360"/>
      </w:pPr>
      <w:rPr>
        <w:rFonts w:hint="default"/>
        <w:b/>
        <w:color w:val="auto"/>
      </w:rPr>
    </w:lvl>
    <w:lvl w:ilvl="1" w:tplc="D4402E0C">
      <w:start w:val="1"/>
      <w:numFmt w:val="lowerLetter"/>
      <w:lvlText w:val="%2."/>
      <w:lvlJc w:val="left"/>
      <w:pPr>
        <w:ind w:left="1211" w:hanging="360"/>
      </w:pPr>
      <w:rPr>
        <w:rFonts w:hint="default"/>
        <w:b/>
        <w:color w:val="auto"/>
      </w:r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57C86B77"/>
    <w:multiLevelType w:val="hybridMultilevel"/>
    <w:tmpl w:val="168A0402"/>
    <w:lvl w:ilvl="0" w:tplc="1B76CBD2">
      <w:start w:val="1"/>
      <w:numFmt w:val="lowerLetter"/>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5CD64498"/>
    <w:multiLevelType w:val="hybridMultilevel"/>
    <w:tmpl w:val="F236C43A"/>
    <w:lvl w:ilvl="0" w:tplc="1690EE1C">
      <w:start w:val="1"/>
      <w:numFmt w:val="lowerLetter"/>
      <w:lvlText w:val="%1."/>
      <w:lvlJc w:val="left"/>
      <w:pPr>
        <w:ind w:left="1069" w:hanging="360"/>
      </w:pPr>
      <w:rPr>
        <w:b/>
        <w:bC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0" w15:restartNumberingAfterBreak="0">
    <w:nsid w:val="5D717C24"/>
    <w:multiLevelType w:val="hybridMultilevel"/>
    <w:tmpl w:val="9216D26C"/>
    <w:lvl w:ilvl="0" w:tplc="0E0424B4">
      <w:start w:val="1"/>
      <w:numFmt w:val="lowerLetter"/>
      <w:lvlText w:val="%1."/>
      <w:lvlJc w:val="left"/>
      <w:pPr>
        <w:tabs>
          <w:tab w:val="num" w:pos="780"/>
        </w:tabs>
        <w:ind w:left="780" w:hanging="360"/>
      </w:pPr>
      <w:rPr>
        <w:rFonts w:hint="default"/>
        <w:b/>
        <w:color w:val="auto"/>
      </w:rPr>
    </w:lvl>
    <w:lvl w:ilvl="1" w:tplc="041F0019">
      <w:start w:val="1"/>
      <w:numFmt w:val="lowerLetter"/>
      <w:lvlText w:val="%2."/>
      <w:lvlJc w:val="left"/>
      <w:pPr>
        <w:tabs>
          <w:tab w:val="num" w:pos="1500"/>
        </w:tabs>
        <w:ind w:left="1500" w:hanging="360"/>
      </w:pPr>
    </w:lvl>
    <w:lvl w:ilvl="2" w:tplc="041F001B" w:tentative="1">
      <w:start w:val="1"/>
      <w:numFmt w:val="lowerRoman"/>
      <w:lvlText w:val="%3."/>
      <w:lvlJc w:val="right"/>
      <w:pPr>
        <w:tabs>
          <w:tab w:val="num" w:pos="2220"/>
        </w:tabs>
        <w:ind w:left="2220" w:hanging="180"/>
      </w:pPr>
    </w:lvl>
    <w:lvl w:ilvl="3" w:tplc="041F000F" w:tentative="1">
      <w:start w:val="1"/>
      <w:numFmt w:val="decimal"/>
      <w:lvlText w:val="%4."/>
      <w:lvlJc w:val="left"/>
      <w:pPr>
        <w:tabs>
          <w:tab w:val="num" w:pos="2940"/>
        </w:tabs>
        <w:ind w:left="2940" w:hanging="360"/>
      </w:pPr>
    </w:lvl>
    <w:lvl w:ilvl="4" w:tplc="041F0019" w:tentative="1">
      <w:start w:val="1"/>
      <w:numFmt w:val="lowerLetter"/>
      <w:lvlText w:val="%5."/>
      <w:lvlJc w:val="left"/>
      <w:pPr>
        <w:tabs>
          <w:tab w:val="num" w:pos="3660"/>
        </w:tabs>
        <w:ind w:left="3660" w:hanging="360"/>
      </w:pPr>
    </w:lvl>
    <w:lvl w:ilvl="5" w:tplc="041F001B" w:tentative="1">
      <w:start w:val="1"/>
      <w:numFmt w:val="lowerRoman"/>
      <w:lvlText w:val="%6."/>
      <w:lvlJc w:val="right"/>
      <w:pPr>
        <w:tabs>
          <w:tab w:val="num" w:pos="4380"/>
        </w:tabs>
        <w:ind w:left="4380" w:hanging="180"/>
      </w:pPr>
    </w:lvl>
    <w:lvl w:ilvl="6" w:tplc="041F000F" w:tentative="1">
      <w:start w:val="1"/>
      <w:numFmt w:val="decimal"/>
      <w:lvlText w:val="%7."/>
      <w:lvlJc w:val="left"/>
      <w:pPr>
        <w:tabs>
          <w:tab w:val="num" w:pos="5100"/>
        </w:tabs>
        <w:ind w:left="5100" w:hanging="360"/>
      </w:pPr>
    </w:lvl>
    <w:lvl w:ilvl="7" w:tplc="041F0019" w:tentative="1">
      <w:start w:val="1"/>
      <w:numFmt w:val="lowerLetter"/>
      <w:lvlText w:val="%8."/>
      <w:lvlJc w:val="left"/>
      <w:pPr>
        <w:tabs>
          <w:tab w:val="num" w:pos="5820"/>
        </w:tabs>
        <w:ind w:left="5820" w:hanging="360"/>
      </w:pPr>
    </w:lvl>
    <w:lvl w:ilvl="8" w:tplc="041F001B" w:tentative="1">
      <w:start w:val="1"/>
      <w:numFmt w:val="lowerRoman"/>
      <w:lvlText w:val="%9."/>
      <w:lvlJc w:val="right"/>
      <w:pPr>
        <w:tabs>
          <w:tab w:val="num" w:pos="6540"/>
        </w:tabs>
        <w:ind w:left="6540" w:hanging="180"/>
      </w:pPr>
    </w:lvl>
  </w:abstractNum>
  <w:abstractNum w:abstractNumId="31" w15:restartNumberingAfterBreak="0">
    <w:nsid w:val="63FB6D13"/>
    <w:multiLevelType w:val="hybridMultilevel"/>
    <w:tmpl w:val="C25A845C"/>
    <w:lvl w:ilvl="0" w:tplc="D4402E0C">
      <w:start w:val="1"/>
      <w:numFmt w:val="lowerLetter"/>
      <w:lvlText w:val="%1."/>
      <w:lvlJc w:val="left"/>
      <w:pPr>
        <w:ind w:left="1211" w:hanging="360"/>
      </w:pPr>
      <w:rPr>
        <w:rFonts w:hint="default"/>
        <w:b/>
        <w:color w:val="auto"/>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32" w15:restartNumberingAfterBreak="0">
    <w:nsid w:val="6523466B"/>
    <w:multiLevelType w:val="hybridMultilevel"/>
    <w:tmpl w:val="8BB63BB2"/>
    <w:lvl w:ilvl="0" w:tplc="D476307E">
      <w:start w:val="1"/>
      <w:numFmt w:val="lowerLetter"/>
      <w:lvlText w:val="%1."/>
      <w:lvlJc w:val="left"/>
      <w:pPr>
        <w:ind w:left="1211" w:hanging="360"/>
      </w:pPr>
      <w:rPr>
        <w:rFonts w:hint="default"/>
        <w:b/>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3" w15:restartNumberingAfterBreak="0">
    <w:nsid w:val="6AB5014B"/>
    <w:multiLevelType w:val="hybridMultilevel"/>
    <w:tmpl w:val="77243B7A"/>
    <w:lvl w:ilvl="0" w:tplc="04090019">
      <w:start w:val="1"/>
      <w:numFmt w:val="lowerLetter"/>
      <w:lvlText w:val="%1."/>
      <w:lvlJc w:val="left"/>
      <w:pPr>
        <w:ind w:left="1069" w:hanging="360"/>
      </w:pPr>
      <w:rPr>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4" w15:restartNumberingAfterBreak="0">
    <w:nsid w:val="6B36390E"/>
    <w:multiLevelType w:val="hybridMultilevel"/>
    <w:tmpl w:val="7DE09AA0"/>
    <w:lvl w:ilvl="0" w:tplc="912A6C34">
      <w:start w:val="1"/>
      <w:numFmt w:val="decimal"/>
      <w:lvlText w:val="%1)"/>
      <w:lvlJc w:val="left"/>
      <w:pPr>
        <w:ind w:left="720" w:hanging="360"/>
      </w:pPr>
      <w:rPr>
        <w:rFonts w:ascii="Times New Roman" w:hAnsi="Times New Roman" w:cs="Times New Roman" w:hint="default"/>
        <w:b/>
        <w:bCs/>
        <w:i w:val="0"/>
        <w:i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DD114A"/>
    <w:multiLevelType w:val="hybridMultilevel"/>
    <w:tmpl w:val="CC1CEF10"/>
    <w:lvl w:ilvl="0" w:tplc="E54EA306">
      <w:start w:val="1"/>
      <w:numFmt w:val="low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16D2BE4"/>
    <w:multiLevelType w:val="hybridMultilevel"/>
    <w:tmpl w:val="357C3942"/>
    <w:lvl w:ilvl="0" w:tplc="1C10ED0C">
      <w:start w:val="1"/>
      <w:numFmt w:val="low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2AD2479"/>
    <w:multiLevelType w:val="hybridMultilevel"/>
    <w:tmpl w:val="9120028A"/>
    <w:lvl w:ilvl="0" w:tplc="E1761E76">
      <w:start w:val="1"/>
      <w:numFmt w:val="lowerLetter"/>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74D3043C"/>
    <w:multiLevelType w:val="hybridMultilevel"/>
    <w:tmpl w:val="C6FC4ECE"/>
    <w:lvl w:ilvl="0" w:tplc="85B057BA">
      <w:start w:val="1"/>
      <w:numFmt w:val="lowerLetter"/>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799B1369"/>
    <w:multiLevelType w:val="hybridMultilevel"/>
    <w:tmpl w:val="3B1E4B0C"/>
    <w:lvl w:ilvl="0" w:tplc="20DE6B52">
      <w:start w:val="1"/>
      <w:numFmt w:val="decimal"/>
      <w:lvlText w:val="%1)"/>
      <w:lvlJc w:val="left"/>
      <w:pPr>
        <w:ind w:left="720" w:hanging="360"/>
      </w:pPr>
      <w:rPr>
        <w:rFonts w:ascii="Times New Roman" w:hAnsi="Times New Roman" w:cs="Times New Roman" w:hint="default"/>
        <w:b/>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1A387E"/>
    <w:multiLevelType w:val="hybridMultilevel"/>
    <w:tmpl w:val="59E03CF8"/>
    <w:lvl w:ilvl="0" w:tplc="D476307E">
      <w:start w:val="1"/>
      <w:numFmt w:val="lowerLetter"/>
      <w:lvlText w:val="%1."/>
      <w:lvlJc w:val="left"/>
      <w:pPr>
        <w:ind w:left="1211" w:hanging="360"/>
      </w:pPr>
      <w:rPr>
        <w:rFonts w:hint="default"/>
        <w:b/>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1" w15:restartNumberingAfterBreak="0">
    <w:nsid w:val="7D502A28"/>
    <w:multiLevelType w:val="hybridMultilevel"/>
    <w:tmpl w:val="3AE6F4B0"/>
    <w:lvl w:ilvl="0" w:tplc="D476307E">
      <w:start w:val="1"/>
      <w:numFmt w:val="lowerLetter"/>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2" w15:restartNumberingAfterBreak="0">
    <w:nsid w:val="7FB81692"/>
    <w:multiLevelType w:val="hybridMultilevel"/>
    <w:tmpl w:val="50A2B884"/>
    <w:lvl w:ilvl="0" w:tplc="0922D18E">
      <w:start w:val="1"/>
      <w:numFmt w:val="lowerLetter"/>
      <w:lvlText w:val="%1."/>
      <w:lvlJc w:val="left"/>
      <w:pPr>
        <w:ind w:left="1069" w:hanging="360"/>
      </w:pPr>
      <w:rPr>
        <w:b/>
        <w:bC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24"/>
  </w:num>
  <w:num w:numId="2">
    <w:abstractNumId w:val="39"/>
  </w:num>
  <w:num w:numId="3">
    <w:abstractNumId w:val="14"/>
  </w:num>
  <w:num w:numId="4">
    <w:abstractNumId w:val="30"/>
  </w:num>
  <w:num w:numId="5">
    <w:abstractNumId w:val="33"/>
  </w:num>
  <w:num w:numId="6">
    <w:abstractNumId w:val="25"/>
  </w:num>
  <w:num w:numId="7">
    <w:abstractNumId w:val="26"/>
  </w:num>
  <w:num w:numId="8">
    <w:abstractNumId w:val="41"/>
  </w:num>
  <w:num w:numId="9">
    <w:abstractNumId w:val="31"/>
  </w:num>
  <w:num w:numId="10">
    <w:abstractNumId w:val="34"/>
  </w:num>
  <w:num w:numId="11">
    <w:abstractNumId w:val="7"/>
  </w:num>
  <w:num w:numId="12">
    <w:abstractNumId w:val="23"/>
  </w:num>
  <w:num w:numId="13">
    <w:abstractNumId w:val="27"/>
  </w:num>
  <w:num w:numId="14">
    <w:abstractNumId w:val="40"/>
  </w:num>
  <w:num w:numId="15">
    <w:abstractNumId w:val="3"/>
  </w:num>
  <w:num w:numId="16">
    <w:abstractNumId w:val="32"/>
  </w:num>
  <w:num w:numId="17">
    <w:abstractNumId w:val="9"/>
  </w:num>
  <w:num w:numId="18">
    <w:abstractNumId w:val="8"/>
  </w:num>
  <w:num w:numId="19">
    <w:abstractNumId w:val="2"/>
  </w:num>
  <w:num w:numId="20">
    <w:abstractNumId w:val="22"/>
  </w:num>
  <w:num w:numId="21">
    <w:abstractNumId w:val="36"/>
  </w:num>
  <w:num w:numId="22">
    <w:abstractNumId w:val="10"/>
  </w:num>
  <w:num w:numId="23">
    <w:abstractNumId w:val="18"/>
  </w:num>
  <w:num w:numId="24">
    <w:abstractNumId w:val="13"/>
  </w:num>
  <w:num w:numId="25">
    <w:abstractNumId w:val="28"/>
  </w:num>
  <w:num w:numId="26">
    <w:abstractNumId w:val="38"/>
  </w:num>
  <w:num w:numId="27">
    <w:abstractNumId w:val="17"/>
  </w:num>
  <w:num w:numId="28">
    <w:abstractNumId w:val="5"/>
  </w:num>
  <w:num w:numId="29">
    <w:abstractNumId w:val="6"/>
  </w:num>
  <w:num w:numId="30">
    <w:abstractNumId w:val="4"/>
  </w:num>
  <w:num w:numId="31">
    <w:abstractNumId w:val="37"/>
  </w:num>
  <w:num w:numId="32">
    <w:abstractNumId w:val="19"/>
  </w:num>
  <w:num w:numId="33">
    <w:abstractNumId w:val="11"/>
  </w:num>
  <w:num w:numId="34">
    <w:abstractNumId w:val="29"/>
  </w:num>
  <w:num w:numId="35">
    <w:abstractNumId w:val="0"/>
  </w:num>
  <w:num w:numId="36">
    <w:abstractNumId w:val="42"/>
  </w:num>
  <w:num w:numId="37">
    <w:abstractNumId w:val="12"/>
  </w:num>
  <w:num w:numId="38">
    <w:abstractNumId w:val="21"/>
  </w:num>
  <w:num w:numId="39">
    <w:abstractNumId w:val="15"/>
  </w:num>
  <w:num w:numId="40">
    <w:abstractNumId w:val="20"/>
  </w:num>
  <w:num w:numId="41">
    <w:abstractNumId w:val="1"/>
  </w:num>
  <w:num w:numId="42">
    <w:abstractNumId w:val="16"/>
  </w:num>
  <w:num w:numId="43">
    <w:abstractNumId w:val="35"/>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sjA2NTOzNDawNDUzNDdQ0lEKTi0uzszPAykwrAUAmWn0fiwAAAA="/>
  </w:docVars>
  <w:rsids>
    <w:rsidRoot w:val="009D15A9"/>
    <w:rsid w:val="000C2307"/>
    <w:rsid w:val="00102781"/>
    <w:rsid w:val="0012051E"/>
    <w:rsid w:val="00147EEF"/>
    <w:rsid w:val="001958FF"/>
    <w:rsid w:val="001D4644"/>
    <w:rsid w:val="001E6CBE"/>
    <w:rsid w:val="0021488D"/>
    <w:rsid w:val="0022404D"/>
    <w:rsid w:val="00226985"/>
    <w:rsid w:val="00233DA9"/>
    <w:rsid w:val="002839DE"/>
    <w:rsid w:val="002E026F"/>
    <w:rsid w:val="0030655E"/>
    <w:rsid w:val="00311EDD"/>
    <w:rsid w:val="00316266"/>
    <w:rsid w:val="00322572"/>
    <w:rsid w:val="003B3026"/>
    <w:rsid w:val="004143F8"/>
    <w:rsid w:val="004357CB"/>
    <w:rsid w:val="004A3639"/>
    <w:rsid w:val="004F4C4D"/>
    <w:rsid w:val="0051395D"/>
    <w:rsid w:val="005442E7"/>
    <w:rsid w:val="00544A5E"/>
    <w:rsid w:val="005711CC"/>
    <w:rsid w:val="00574DFF"/>
    <w:rsid w:val="005C75CF"/>
    <w:rsid w:val="006F103B"/>
    <w:rsid w:val="00741CBA"/>
    <w:rsid w:val="00747497"/>
    <w:rsid w:val="007F474D"/>
    <w:rsid w:val="0082109C"/>
    <w:rsid w:val="0086550A"/>
    <w:rsid w:val="00871521"/>
    <w:rsid w:val="008C3705"/>
    <w:rsid w:val="008C732D"/>
    <w:rsid w:val="008C7344"/>
    <w:rsid w:val="00903F6E"/>
    <w:rsid w:val="00965610"/>
    <w:rsid w:val="0098019E"/>
    <w:rsid w:val="00987635"/>
    <w:rsid w:val="009943EB"/>
    <w:rsid w:val="009B15A2"/>
    <w:rsid w:val="009D15A9"/>
    <w:rsid w:val="009E5849"/>
    <w:rsid w:val="009F1863"/>
    <w:rsid w:val="00A00B50"/>
    <w:rsid w:val="00A50150"/>
    <w:rsid w:val="00A51D9E"/>
    <w:rsid w:val="00A54EE4"/>
    <w:rsid w:val="00A730C9"/>
    <w:rsid w:val="00A76C01"/>
    <w:rsid w:val="00AA0C4C"/>
    <w:rsid w:val="00AF0B27"/>
    <w:rsid w:val="00B25666"/>
    <w:rsid w:val="00B27940"/>
    <w:rsid w:val="00B562F9"/>
    <w:rsid w:val="00B83AF0"/>
    <w:rsid w:val="00BA593B"/>
    <w:rsid w:val="00BD71EA"/>
    <w:rsid w:val="00C319DA"/>
    <w:rsid w:val="00C358D9"/>
    <w:rsid w:val="00C530AE"/>
    <w:rsid w:val="00C76DE3"/>
    <w:rsid w:val="00CB06EA"/>
    <w:rsid w:val="00CC5767"/>
    <w:rsid w:val="00D70AB4"/>
    <w:rsid w:val="00D771D9"/>
    <w:rsid w:val="00DB1AD0"/>
    <w:rsid w:val="00E22431"/>
    <w:rsid w:val="00E257B6"/>
    <w:rsid w:val="00E65ED9"/>
    <w:rsid w:val="00E86681"/>
    <w:rsid w:val="00EB4758"/>
    <w:rsid w:val="00EE6FD6"/>
    <w:rsid w:val="00F12B09"/>
    <w:rsid w:val="00F46C36"/>
    <w:rsid w:val="00F6142B"/>
    <w:rsid w:val="00F865B6"/>
    <w:rsid w:val="00FB60C9"/>
    <w:rsid w:val="00FB6817"/>
    <w:rsid w:val="00FD3470"/>
    <w:rsid w:val="00FF6303"/>
    <w:rsid w:val="00FF78E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8D5A95"/>
  <w15:chartTrackingRefBased/>
  <w15:docId w15:val="{62937188-8A06-42E9-B352-9706B8FD5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75CF"/>
    <w:pPr>
      <w:ind w:left="720"/>
      <w:contextualSpacing/>
    </w:pPr>
  </w:style>
  <w:style w:type="paragraph" w:styleId="NormalWeb">
    <w:name w:val="Normal (Web)"/>
    <w:basedOn w:val="Normal"/>
    <w:rsid w:val="001958FF"/>
    <w:pPr>
      <w:spacing w:before="100" w:beforeAutospacing="1" w:after="100" w:afterAutospacing="1" w:line="240" w:lineRule="auto"/>
    </w:pPr>
    <w:rPr>
      <w:rFonts w:ascii="Times New Roman" w:eastAsia="Times New Roman" w:hAnsi="Times New Roman" w:cs="Times New Roman"/>
      <w:color w:val="auto"/>
      <w:kern w:val="0"/>
      <w:sz w:val="24"/>
      <w:szCs w:val="24"/>
      <w:lang w:val="tr-TR" w:eastAsia="tr-TR"/>
      <w14:ligatures w14:val="none"/>
    </w:rPr>
  </w:style>
  <w:style w:type="character" w:styleId="PlaceholderText">
    <w:name w:val="Placeholder Text"/>
    <w:basedOn w:val="DefaultParagraphFont"/>
    <w:uiPriority w:val="99"/>
    <w:semiHidden/>
    <w:rsid w:val="0051395D"/>
    <w:rPr>
      <w:color w:val="808080"/>
    </w:rPr>
  </w:style>
  <w:style w:type="table" w:styleId="TableGrid">
    <w:name w:val="Table Grid"/>
    <w:basedOn w:val="TableNormal"/>
    <w:uiPriority w:val="59"/>
    <w:rsid w:val="00311E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6142B"/>
    <w:pPr>
      <w:tabs>
        <w:tab w:val="center" w:pos="4703"/>
        <w:tab w:val="right" w:pos="9406"/>
      </w:tabs>
      <w:spacing w:after="0" w:line="240" w:lineRule="auto"/>
    </w:pPr>
  </w:style>
  <w:style w:type="character" w:customStyle="1" w:styleId="HeaderChar">
    <w:name w:val="Header Char"/>
    <w:basedOn w:val="DefaultParagraphFont"/>
    <w:link w:val="Header"/>
    <w:uiPriority w:val="99"/>
    <w:rsid w:val="00F6142B"/>
  </w:style>
  <w:style w:type="paragraph" w:styleId="Footer">
    <w:name w:val="footer"/>
    <w:basedOn w:val="Normal"/>
    <w:link w:val="FooterChar"/>
    <w:uiPriority w:val="99"/>
    <w:unhideWhenUsed/>
    <w:rsid w:val="00F6142B"/>
    <w:pPr>
      <w:tabs>
        <w:tab w:val="center" w:pos="4703"/>
        <w:tab w:val="right" w:pos="9406"/>
      </w:tabs>
      <w:spacing w:after="0" w:line="240" w:lineRule="auto"/>
    </w:pPr>
  </w:style>
  <w:style w:type="character" w:customStyle="1" w:styleId="FooterChar">
    <w:name w:val="Footer Char"/>
    <w:basedOn w:val="DefaultParagraphFont"/>
    <w:link w:val="Footer"/>
    <w:uiPriority w:val="99"/>
    <w:rsid w:val="00F614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2698</Words>
  <Characters>12603</Characters>
  <Application>Microsoft Office Word</Application>
  <DocSecurity>0</DocSecurity>
  <Lines>484</Lines>
  <Paragraphs>347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zeki şengül</dc:creator>
  <cp:keywords/>
  <dc:description/>
  <cp:lastModifiedBy>Windows User</cp:lastModifiedBy>
  <cp:revision>2</cp:revision>
  <dcterms:created xsi:type="dcterms:W3CDTF">2024-04-22T12:38:00Z</dcterms:created>
  <dcterms:modified xsi:type="dcterms:W3CDTF">2024-04-22T12:38:00Z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7a4b0879ab30e198f91a596493afe8b8854c95e05f4ecd018246bc61bfcac32c</vt:lpwstr>
  </property>
</Properties>
</file>